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1258" w14:textId="3B7966CE" w:rsidR="0076014F" w:rsidRPr="0076014F" w:rsidRDefault="00791CE1" w:rsidP="0076014F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="00097CE8" w:rsidRPr="0076014F">
        <w:rPr>
          <w:rFonts w:eastAsia="Times New Roman" w:cstheme="minorHAnsi"/>
          <w:b/>
          <w:bCs/>
          <w:sz w:val="20"/>
          <w:szCs w:val="20"/>
          <w:lang w:eastAsia="pl-PL"/>
        </w:rPr>
        <w:t>ałącznik nr</w:t>
      </w:r>
      <w:r w:rsidR="0076014F" w:rsidRPr="0076014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097CE8" w:rsidRPr="0076014F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</w:p>
    <w:p w14:paraId="4FC6EE32" w14:textId="5A368DC8" w:rsidR="0076014F" w:rsidRPr="00082DC9" w:rsidRDefault="00097CE8" w:rsidP="002038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b/>
          <w:bCs/>
          <w:lang w:eastAsia="pl-PL"/>
        </w:rPr>
        <w:t xml:space="preserve"> </w:t>
      </w:r>
      <w:r w:rsidRPr="00082DC9">
        <w:rPr>
          <w:rFonts w:eastAsia="Times New Roman" w:cstheme="minorHAnsi"/>
          <w:b/>
          <w:bCs/>
          <w:sz w:val="24"/>
          <w:szCs w:val="24"/>
          <w:lang w:eastAsia="pl-PL"/>
        </w:rPr>
        <w:t>Szczegółowy opis i zakres przedmiotu zamówienia</w:t>
      </w:r>
    </w:p>
    <w:p w14:paraId="2434E863" w14:textId="77777777" w:rsidR="00203812" w:rsidRPr="0076014F" w:rsidRDefault="00203812" w:rsidP="002038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A28122" w14:textId="77777777" w:rsidR="00893BB0" w:rsidRPr="00FE4D2A" w:rsidRDefault="00893BB0" w:rsidP="0076014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E4D2A">
        <w:rPr>
          <w:rFonts w:eastAsia="Times New Roman" w:cstheme="minorHAnsi"/>
          <w:b/>
          <w:bCs/>
          <w:lang w:eastAsia="pl-PL"/>
        </w:rPr>
        <w:t xml:space="preserve">ZADANIE </w:t>
      </w:r>
      <w:r w:rsidR="00097CE8" w:rsidRPr="00FE4D2A">
        <w:rPr>
          <w:rFonts w:eastAsia="Times New Roman" w:cstheme="minorHAnsi"/>
          <w:b/>
          <w:bCs/>
          <w:lang w:eastAsia="pl-PL"/>
        </w:rPr>
        <w:t xml:space="preserve">1. </w:t>
      </w:r>
    </w:p>
    <w:p w14:paraId="563B0954" w14:textId="2779403F" w:rsidR="0076014F" w:rsidRPr="0076014F" w:rsidRDefault="00611250" w:rsidP="007601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097CE8" w:rsidRPr="0076014F">
        <w:rPr>
          <w:rFonts w:eastAsia="Times New Roman" w:cstheme="minorHAnsi"/>
          <w:lang w:eastAsia="pl-PL"/>
        </w:rPr>
        <w:t>adanie i pomiary natężenia oświetlenia ewakuacyjnego Szpitala wraz z oceną pojemności</w:t>
      </w:r>
      <w:r w:rsidR="0027660E" w:rsidRPr="0076014F">
        <w:rPr>
          <w:rFonts w:eastAsia="Times New Roman" w:cstheme="minorHAnsi"/>
          <w:lang w:eastAsia="pl-PL"/>
        </w:rPr>
        <w:t xml:space="preserve"> </w:t>
      </w:r>
      <w:r w:rsidR="00097CE8" w:rsidRPr="0076014F">
        <w:rPr>
          <w:rFonts w:eastAsia="Times New Roman" w:cstheme="minorHAnsi"/>
          <w:lang w:eastAsia="pl-PL"/>
        </w:rPr>
        <w:t>akumulatorów oświetlenia ewakuacyjnego, uzupełnienia oznakowania opraw w przypadku jego</w:t>
      </w:r>
      <w:r w:rsidR="0027660E" w:rsidRPr="0076014F">
        <w:rPr>
          <w:rFonts w:eastAsia="Times New Roman" w:cstheme="minorHAnsi"/>
          <w:lang w:eastAsia="pl-PL"/>
        </w:rPr>
        <w:t xml:space="preserve"> </w:t>
      </w:r>
      <w:r w:rsidR="00097CE8" w:rsidRPr="0076014F">
        <w:rPr>
          <w:rFonts w:eastAsia="Times New Roman" w:cstheme="minorHAnsi"/>
          <w:lang w:eastAsia="pl-PL"/>
        </w:rPr>
        <w:t>zniszczenia (w cenie oferty). Wykonanie badania i pomiarów instalacji uznaje się za wykonanie tylko</w:t>
      </w:r>
      <w:r w:rsidR="0027660E" w:rsidRPr="0076014F">
        <w:rPr>
          <w:rFonts w:eastAsia="Times New Roman" w:cstheme="minorHAnsi"/>
          <w:lang w:eastAsia="pl-PL"/>
        </w:rPr>
        <w:t xml:space="preserve"> </w:t>
      </w:r>
      <w:r w:rsidR="00097CE8" w:rsidRPr="0076014F">
        <w:rPr>
          <w:rFonts w:eastAsia="Times New Roman" w:cstheme="minorHAnsi"/>
          <w:lang w:eastAsia="pl-PL"/>
        </w:rPr>
        <w:t>w przypadku sporządzenia stosownych protokołów.</w:t>
      </w:r>
    </w:p>
    <w:p w14:paraId="18A69D77" w14:textId="77777777" w:rsidR="00611250" w:rsidRDefault="0027605A" w:rsidP="0027660E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76014F">
        <w:rPr>
          <w:rFonts w:eastAsia="Times New Roman" w:cstheme="minorHAnsi"/>
          <w:b/>
          <w:bCs/>
          <w:lang w:eastAsia="pl-PL"/>
        </w:rPr>
        <w:t xml:space="preserve">Termin wykonania </w:t>
      </w:r>
      <w:r w:rsidRPr="0076014F">
        <w:rPr>
          <w:rFonts w:eastAsia="Times New Roman" w:cstheme="minorHAnsi"/>
          <w:b/>
          <w:bCs/>
          <w:u w:val="single"/>
          <w:lang w:eastAsia="pl-PL"/>
        </w:rPr>
        <w:t>45 dni od daty podpisania umowy</w:t>
      </w:r>
    </w:p>
    <w:p w14:paraId="615E4BE2" w14:textId="77777777" w:rsidR="00893BB0" w:rsidRDefault="00893BB0" w:rsidP="002766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FD132E0" w14:textId="2EB3E4D2" w:rsidR="00893BB0" w:rsidRDefault="00097CE8" w:rsidP="008E469C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>Łączna ilość opraw wynosi 554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A i łącznik E – 187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B – 84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C – 54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H i łącznik G – 45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oddział zakaźny – 18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kotłownia – 15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J – 58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blok 2A – 93 szt.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</w:p>
    <w:p w14:paraId="03A7AFA0" w14:textId="7857EAA2" w:rsidR="00611250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>Wykonanie przeglądu technicznego i czynności konserwacyjnych uznaje się za wykonane po</w:t>
      </w:r>
      <w:r w:rsidR="0027660E" w:rsidRPr="0076014F">
        <w:rPr>
          <w:rFonts w:eastAsia="Times New Roman" w:cstheme="minorHAnsi"/>
          <w:lang w:eastAsia="pl-PL"/>
        </w:rPr>
        <w:t xml:space="preserve"> </w:t>
      </w:r>
      <w:r w:rsidRPr="0076014F">
        <w:rPr>
          <w:rFonts w:eastAsia="Times New Roman" w:cstheme="minorHAnsi"/>
          <w:lang w:eastAsia="pl-PL"/>
        </w:rPr>
        <w:t>przedstawieniu Zamawiającemu: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stosownych protokołów.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przekazaniu Zamawiającemu rzutów z naniesionymi urządzeniami w formie xxx.pdf i</w:t>
      </w:r>
      <w:r w:rsidR="007601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6014F">
        <w:rPr>
          <w:rFonts w:eastAsia="Times New Roman" w:cstheme="minorHAnsi"/>
          <w:lang w:eastAsia="pl-PL"/>
        </w:rPr>
        <w:t>xxx.dwg</w:t>
      </w:r>
      <w:proofErr w:type="spellEnd"/>
      <w:r w:rsidRPr="0076014F">
        <w:rPr>
          <w:rFonts w:eastAsia="Times New Roman" w:cstheme="minorHAnsi"/>
          <w:lang w:eastAsia="pl-PL"/>
        </w:rPr>
        <w:t>..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</w:p>
    <w:p w14:paraId="3F657BA9" w14:textId="77777777" w:rsidR="00893BB0" w:rsidRPr="00FE4D2A" w:rsidRDefault="00893BB0" w:rsidP="0027660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E4D2A">
        <w:rPr>
          <w:rFonts w:eastAsia="Times New Roman" w:cstheme="minorHAnsi"/>
          <w:b/>
          <w:bCs/>
          <w:lang w:eastAsia="pl-PL"/>
        </w:rPr>
        <w:t>ZADANIE 2.</w:t>
      </w:r>
    </w:p>
    <w:p w14:paraId="07450CBD" w14:textId="2DE8DF13" w:rsidR="0076014F" w:rsidRDefault="00893BB0" w:rsidP="0027660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097CE8" w:rsidRPr="0076014F">
        <w:rPr>
          <w:rFonts w:eastAsia="Times New Roman" w:cstheme="minorHAnsi"/>
          <w:lang w:eastAsia="pl-PL"/>
        </w:rPr>
        <w:t>ystem sygnalizacji pożaru i połączonych z nim urządzeń systemu oddymiania i wentylacji</w:t>
      </w:r>
      <w:r w:rsidR="0076014F">
        <w:rPr>
          <w:rFonts w:eastAsia="Times New Roman" w:cstheme="minorHAnsi"/>
          <w:lang w:eastAsia="pl-PL"/>
        </w:rPr>
        <w:t>.</w:t>
      </w:r>
    </w:p>
    <w:p w14:paraId="26CC10ED" w14:textId="77777777" w:rsidR="00611250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 xml:space="preserve"> </w:t>
      </w:r>
      <w:r w:rsidR="0076014F">
        <w:rPr>
          <w:rFonts w:eastAsia="Times New Roman" w:cstheme="minorHAnsi"/>
          <w:b/>
          <w:bCs/>
          <w:u w:val="single"/>
          <w:lang w:eastAsia="pl-PL"/>
        </w:rPr>
        <w:t>T</w:t>
      </w:r>
      <w:r w:rsidRPr="0076014F">
        <w:rPr>
          <w:rFonts w:eastAsia="Times New Roman" w:cstheme="minorHAnsi"/>
          <w:b/>
          <w:bCs/>
          <w:u w:val="single"/>
          <w:lang w:eastAsia="pl-PL"/>
        </w:rPr>
        <w:t>ermin</w:t>
      </w:r>
      <w:r w:rsidR="0027660E" w:rsidRPr="0076014F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76014F">
        <w:rPr>
          <w:rFonts w:eastAsia="Times New Roman" w:cstheme="minorHAnsi"/>
          <w:b/>
          <w:bCs/>
          <w:u w:val="single"/>
          <w:lang w:eastAsia="pl-PL"/>
        </w:rPr>
        <w:t>wykonania – 45 dni od daty podpisania umowy:</w:t>
      </w:r>
      <w:r w:rsidRPr="0076014F">
        <w:rPr>
          <w:rFonts w:eastAsia="Times New Roman" w:cstheme="minorHAnsi"/>
          <w:lang w:eastAsia="pl-PL"/>
        </w:rPr>
        <w:br/>
      </w:r>
    </w:p>
    <w:p w14:paraId="4AF7F4EE" w14:textId="19BFDFBD" w:rsidR="00611250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>Przegląd techniczny i czynności konserwacyjne systemu sygnalizacji pożaru polegający na: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przeprowadzeniu badań i pomiarów instalacji.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sprawdzenie poprawności działania wentylacji oddymiania i wentylacji p.poż.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sporządzenie stosownych protokołów wraz z przedstawieniem na dzień sporządzenia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wydruków z centrali stwierdzających prawidłowość działania instalacji.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</w:p>
    <w:p w14:paraId="3626F2B4" w14:textId="77777777" w:rsidR="00893BB0" w:rsidRPr="00FE4D2A" w:rsidRDefault="00893BB0" w:rsidP="0027660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E4D2A">
        <w:rPr>
          <w:rFonts w:eastAsia="Times New Roman" w:cstheme="minorHAnsi"/>
          <w:b/>
          <w:bCs/>
          <w:lang w:eastAsia="pl-PL"/>
        </w:rPr>
        <w:t xml:space="preserve">ZADANIE </w:t>
      </w:r>
      <w:r w:rsidRPr="00FE4D2A">
        <w:rPr>
          <w:rFonts w:eastAsia="Times New Roman" w:cstheme="minorHAnsi"/>
          <w:b/>
          <w:bCs/>
          <w:lang w:eastAsia="pl-PL"/>
        </w:rPr>
        <w:t>3</w:t>
      </w:r>
      <w:r w:rsidRPr="00FE4D2A">
        <w:rPr>
          <w:rFonts w:eastAsia="Times New Roman" w:cstheme="minorHAnsi"/>
          <w:b/>
          <w:bCs/>
          <w:lang w:eastAsia="pl-PL"/>
        </w:rPr>
        <w:t>.</w:t>
      </w:r>
    </w:p>
    <w:p w14:paraId="27006533" w14:textId="6EA474EF" w:rsidR="00611250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>Badania i pomiary dźwiękowego systemu ostrzegawczego DSO (System na bazie GSE-2000 firmy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 xml:space="preserve">AUDIOTECH). </w:t>
      </w:r>
      <w:r w:rsidRPr="0076014F">
        <w:rPr>
          <w:rFonts w:eastAsia="Times New Roman" w:cstheme="minorHAnsi"/>
          <w:b/>
          <w:bCs/>
          <w:u w:val="single"/>
          <w:lang w:eastAsia="pl-PL"/>
        </w:rPr>
        <w:t>Termin wykonania – 45 dni od daty podpisania umowy</w:t>
      </w:r>
      <w:r w:rsidRPr="0076014F">
        <w:rPr>
          <w:rFonts w:eastAsia="Times New Roman" w:cstheme="minorHAnsi"/>
          <w:lang w:eastAsia="pl-PL"/>
        </w:rPr>
        <w:t>.</w:t>
      </w:r>
    </w:p>
    <w:p w14:paraId="3CF96AAC" w14:textId="77777777" w:rsidR="00611250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Pr="0076014F">
        <w:rPr>
          <w:rFonts w:eastAsia="Times New Roman" w:cstheme="minorHAnsi"/>
          <w:lang w:eastAsia="pl-PL"/>
        </w:rPr>
        <w:t>• instalacja składa się z 711 głośników</w:t>
      </w:r>
      <w:r w:rsidRPr="0076014F">
        <w:rPr>
          <w:rFonts w:eastAsia="Times New Roman" w:cstheme="minorHAnsi"/>
          <w:sz w:val="24"/>
          <w:szCs w:val="24"/>
          <w:lang w:eastAsia="pl-PL"/>
        </w:rPr>
        <w:br/>
      </w:r>
    </w:p>
    <w:p w14:paraId="72312E3D" w14:textId="21F93D4D" w:rsidR="00893BB0" w:rsidRPr="00FE4D2A" w:rsidRDefault="00893BB0" w:rsidP="00893BB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E4D2A">
        <w:rPr>
          <w:rFonts w:eastAsia="Times New Roman" w:cstheme="minorHAnsi"/>
          <w:b/>
          <w:bCs/>
          <w:lang w:eastAsia="pl-PL"/>
        </w:rPr>
        <w:t xml:space="preserve">ZADANIE </w:t>
      </w:r>
      <w:r w:rsidRPr="00FE4D2A">
        <w:rPr>
          <w:rFonts w:eastAsia="Times New Roman" w:cstheme="minorHAnsi"/>
          <w:b/>
          <w:bCs/>
          <w:lang w:eastAsia="pl-PL"/>
        </w:rPr>
        <w:t>4</w:t>
      </w:r>
      <w:r w:rsidRPr="00FE4D2A">
        <w:rPr>
          <w:rFonts w:eastAsia="Times New Roman" w:cstheme="minorHAnsi"/>
          <w:b/>
          <w:bCs/>
          <w:lang w:eastAsia="pl-PL"/>
        </w:rPr>
        <w:t>.</w:t>
      </w:r>
    </w:p>
    <w:p w14:paraId="73A53179" w14:textId="5C598ADD" w:rsidR="0076014F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 xml:space="preserve">Badanie i pomiary dźwiękowego systemu ostrzegawczego DSO firmy PLENA. </w:t>
      </w:r>
    </w:p>
    <w:p w14:paraId="4B70AD6A" w14:textId="77777777" w:rsidR="00611250" w:rsidRDefault="0076014F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b/>
          <w:bCs/>
          <w:u w:val="single"/>
          <w:lang w:eastAsia="pl-PL"/>
        </w:rPr>
        <w:t>T</w:t>
      </w:r>
      <w:r w:rsidR="00097CE8" w:rsidRPr="0076014F">
        <w:rPr>
          <w:rFonts w:eastAsia="Times New Roman" w:cstheme="minorHAnsi"/>
          <w:b/>
          <w:bCs/>
          <w:u w:val="single"/>
          <w:lang w:eastAsia="pl-PL"/>
        </w:rPr>
        <w:t>ermin wykonania – 45</w:t>
      </w:r>
      <w:r w:rsidR="0027660E" w:rsidRPr="0076014F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097CE8" w:rsidRPr="0076014F">
        <w:rPr>
          <w:rFonts w:eastAsia="Times New Roman" w:cstheme="minorHAnsi"/>
          <w:b/>
          <w:bCs/>
          <w:u w:val="single"/>
          <w:lang w:eastAsia="pl-PL"/>
        </w:rPr>
        <w:t>dni od daty podpisania umowy.</w:t>
      </w:r>
      <w:r w:rsidR="00097CE8" w:rsidRPr="0076014F">
        <w:rPr>
          <w:rFonts w:eastAsia="Times New Roman" w:cstheme="minorHAnsi"/>
          <w:sz w:val="24"/>
          <w:szCs w:val="24"/>
          <w:lang w:eastAsia="pl-PL"/>
        </w:rPr>
        <w:br/>
      </w:r>
    </w:p>
    <w:p w14:paraId="75BF9CEA" w14:textId="6A70726B" w:rsidR="00893BB0" w:rsidRDefault="00097CE8" w:rsidP="0027660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014F">
        <w:rPr>
          <w:rFonts w:eastAsia="Times New Roman" w:cstheme="minorHAnsi"/>
          <w:lang w:eastAsia="pl-PL"/>
        </w:rPr>
        <w:t>• instalacja składa się z 316 głośników</w:t>
      </w:r>
    </w:p>
    <w:p w14:paraId="66A225E0" w14:textId="77777777" w:rsidR="00893BB0" w:rsidRDefault="00893BB0" w:rsidP="0027660E">
      <w:pPr>
        <w:spacing w:after="0" w:line="240" w:lineRule="auto"/>
        <w:rPr>
          <w:rFonts w:eastAsia="Times New Roman" w:cstheme="minorHAnsi"/>
          <w:lang w:eastAsia="pl-PL"/>
        </w:rPr>
      </w:pPr>
    </w:p>
    <w:p w14:paraId="495F0302" w14:textId="77777777" w:rsidR="00893BB0" w:rsidRDefault="00893BB0" w:rsidP="0027660E">
      <w:pPr>
        <w:spacing w:after="0" w:line="240" w:lineRule="auto"/>
        <w:rPr>
          <w:rFonts w:eastAsia="Times New Roman" w:cstheme="minorHAnsi"/>
          <w:lang w:eastAsia="pl-PL"/>
        </w:rPr>
      </w:pPr>
    </w:p>
    <w:p w14:paraId="6001B97C" w14:textId="77777777" w:rsidR="00893BB0" w:rsidRDefault="00893BB0" w:rsidP="0027660E">
      <w:pPr>
        <w:spacing w:after="0" w:line="240" w:lineRule="auto"/>
        <w:rPr>
          <w:rFonts w:eastAsia="Times New Roman" w:cstheme="minorHAnsi"/>
          <w:lang w:eastAsia="pl-PL"/>
        </w:rPr>
      </w:pPr>
    </w:p>
    <w:p w14:paraId="3D8BDD43" w14:textId="456698C8" w:rsidR="00893BB0" w:rsidRPr="00FE4D2A" w:rsidRDefault="00893BB0" w:rsidP="00893BB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E4D2A">
        <w:rPr>
          <w:rFonts w:eastAsia="Times New Roman" w:cstheme="minorHAnsi"/>
          <w:b/>
          <w:bCs/>
          <w:lang w:eastAsia="pl-PL"/>
        </w:rPr>
        <w:lastRenderedPageBreak/>
        <w:t xml:space="preserve">ZADANIE </w:t>
      </w:r>
      <w:r w:rsidRPr="00FE4D2A">
        <w:rPr>
          <w:rFonts w:eastAsia="Times New Roman" w:cstheme="minorHAnsi"/>
          <w:b/>
          <w:bCs/>
          <w:lang w:eastAsia="pl-PL"/>
        </w:rPr>
        <w:t>5</w:t>
      </w:r>
      <w:r w:rsidRPr="00FE4D2A">
        <w:rPr>
          <w:rFonts w:eastAsia="Times New Roman" w:cstheme="minorHAnsi"/>
          <w:b/>
          <w:bCs/>
          <w:lang w:eastAsia="pl-PL"/>
        </w:rPr>
        <w:t>.</w:t>
      </w:r>
    </w:p>
    <w:p w14:paraId="1F97A7E8" w14:textId="3D35B439" w:rsidR="008E1101" w:rsidRDefault="00097CE8" w:rsidP="0027660E">
      <w:pPr>
        <w:spacing w:after="0" w:line="240" w:lineRule="auto"/>
        <w:rPr>
          <w:rFonts w:eastAsia="Times New Roman" w:cstheme="minorHAnsi"/>
          <w:lang w:eastAsia="pl-PL"/>
        </w:rPr>
      </w:pPr>
      <w:r w:rsidRPr="0076014F">
        <w:rPr>
          <w:rFonts w:eastAsia="Times New Roman" w:cstheme="minorHAnsi"/>
          <w:lang w:eastAsia="pl-PL"/>
        </w:rPr>
        <w:t>Usuwanie awarii systemu p.poż. w okresie od momentu wykonania pomiarów i badań zgodnie z terminem</w:t>
      </w:r>
      <w:r w:rsidR="0027660E" w:rsidRPr="0076014F">
        <w:rPr>
          <w:rFonts w:eastAsia="Times New Roman" w:cstheme="minorHAnsi"/>
          <w:lang w:eastAsia="pl-PL"/>
        </w:rPr>
        <w:t xml:space="preserve"> </w:t>
      </w:r>
      <w:r w:rsidRPr="0076014F">
        <w:rPr>
          <w:rFonts w:eastAsia="Times New Roman" w:cstheme="minorHAnsi"/>
          <w:lang w:eastAsia="pl-PL"/>
        </w:rPr>
        <w:t>zawartym w umowie (12 miesięcy od daty zawarcia umowy).</w:t>
      </w:r>
    </w:p>
    <w:p w14:paraId="40276D05" w14:textId="77777777" w:rsidR="00893BB0" w:rsidRPr="00893BB0" w:rsidRDefault="00097CE8" w:rsidP="0027660E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6014F">
        <w:rPr>
          <w:rFonts w:eastAsia="Times New Roman" w:cstheme="minorHAnsi"/>
          <w:sz w:val="24"/>
          <w:szCs w:val="24"/>
          <w:lang w:eastAsia="pl-PL"/>
        </w:rPr>
        <w:br/>
      </w:r>
      <w:r w:rsidR="00893BB0" w:rsidRPr="00893BB0">
        <w:rPr>
          <w:rFonts w:eastAsia="Times New Roman" w:cstheme="minorHAnsi"/>
          <w:b/>
          <w:bCs/>
          <w:lang w:eastAsia="pl-PL"/>
        </w:rPr>
        <w:t>INFORMACJE DODATKOWE:</w:t>
      </w:r>
    </w:p>
    <w:p w14:paraId="29BC9A1B" w14:textId="77777777" w:rsidR="00893BB0" w:rsidRPr="00893BB0" w:rsidRDefault="00097CE8" w:rsidP="00893B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Na żądanie Zamawiającego, w pierwszej kolejności wybrany Wykonawca wykona zalecenia wynikające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z protokołów i pomiarów. Zakres prac zostanie określony stosownym dokumentem podpisanym zarówno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 xml:space="preserve">przez </w:t>
      </w:r>
      <w:r w:rsidR="00F40D66" w:rsidRPr="00893BB0">
        <w:rPr>
          <w:rFonts w:eastAsia="Times New Roman" w:cstheme="minorHAnsi"/>
          <w:lang w:eastAsia="pl-PL"/>
        </w:rPr>
        <w:t>Z</w:t>
      </w:r>
      <w:r w:rsidRPr="00893BB0">
        <w:rPr>
          <w:rFonts w:eastAsia="Times New Roman" w:cstheme="minorHAnsi"/>
          <w:lang w:eastAsia="pl-PL"/>
        </w:rPr>
        <w:t>amawiającego jak i Wykonawcę.</w:t>
      </w:r>
    </w:p>
    <w:p w14:paraId="489BD266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Wykonawca otrzyma od Zamawiającego pisemne zlecenie na prace określone w dokumencie jako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załącznik do zlecenia.</w:t>
      </w:r>
    </w:p>
    <w:p w14:paraId="4143BF6E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W dokumencie zostanie określony zakres prac, koszt tych prac oraz termin wykonania.</w:t>
      </w:r>
    </w:p>
    <w:p w14:paraId="72A36E8E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Zakres usuwania awarii systemu wynikłych po wykonaniu badań i pomiarów instalacji, będzie określany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jak wyżej.</w:t>
      </w:r>
    </w:p>
    <w:p w14:paraId="68F0E39A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Czas usunięcia zgłoszonej awarii określa się – do 48 godzin od momentu zgłoszenia, chyba ze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Zamawiający określi inny termin.</w:t>
      </w:r>
    </w:p>
    <w:p w14:paraId="1E689018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Wycena nastąpi kosztorysem powykonawczym – ilość roboczogodzin x cena roboczogodziny (netto) +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[cena materiałów (zgodnie z kserokopią faktury zakupu) x koszty zakupu (%)]. Koszt dojazdu należy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uwzględnić w cenie roboczogodziny.</w:t>
      </w:r>
    </w:p>
    <w:p w14:paraId="50137D96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Oferent powinien podać cenę roboczogodziny netto i brutto na usuwanie usterek.</w:t>
      </w:r>
    </w:p>
    <w:p w14:paraId="0090FA28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Wykonawca powinien posiadać i przedstawić kserokopię zezwolenia wydanego przez Prezesa Agencji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Atomistyki, na działalność polegająca na obsłudze, instalowaniu, konserwacji i kontroli szczelności źródeł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izotopowych czujek dymu.</w:t>
      </w:r>
    </w:p>
    <w:p w14:paraId="0154E461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Zakres prac, ilość i rodzaje elementów przewidzianych do przeglądu, przedstawione są w formularzu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cenowym (załącznik nr</w:t>
      </w:r>
      <w:r w:rsidR="008E1101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2).</w:t>
      </w:r>
    </w:p>
    <w:p w14:paraId="0793E3AC" w14:textId="77777777" w:rsid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 xml:space="preserve">Oferenci winni załączyć </w:t>
      </w:r>
      <w:r w:rsidRPr="00893BB0">
        <w:rPr>
          <w:rFonts w:eastAsia="Times New Roman" w:cstheme="minorHAnsi"/>
          <w:b/>
          <w:bCs/>
          <w:u w:val="single"/>
          <w:lang w:eastAsia="pl-PL"/>
        </w:rPr>
        <w:t>do oferty wykaz osób wraz z danymi potwierdzającymi ich kwalifikacje</w:t>
      </w:r>
      <w:r w:rsidR="0027660E" w:rsidRPr="00893BB0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893BB0">
        <w:rPr>
          <w:rFonts w:eastAsia="Times New Roman" w:cstheme="minorHAnsi"/>
          <w:b/>
          <w:bCs/>
          <w:u w:val="single"/>
          <w:lang w:eastAsia="pl-PL"/>
        </w:rPr>
        <w:t>niezbędne do wykonania przedmiotu zamówienia</w:t>
      </w:r>
      <w:r w:rsidRPr="00893BB0">
        <w:rPr>
          <w:rFonts w:eastAsia="Times New Roman" w:cstheme="minorHAnsi"/>
          <w:lang w:eastAsia="pl-PL"/>
        </w:rPr>
        <w:t xml:space="preserve">, </w:t>
      </w:r>
      <w:r w:rsidRPr="00893BB0">
        <w:rPr>
          <w:rFonts w:eastAsia="Times New Roman" w:cstheme="minorHAnsi"/>
          <w:b/>
          <w:bCs/>
          <w:u w:val="single"/>
          <w:lang w:eastAsia="pl-PL"/>
        </w:rPr>
        <w:t>uprawnienia do wykonania czynności</w:t>
      </w:r>
      <w:r w:rsidRPr="00893BB0">
        <w:rPr>
          <w:rFonts w:eastAsia="Times New Roman" w:cstheme="minorHAnsi"/>
          <w:lang w:eastAsia="pl-PL"/>
        </w:rPr>
        <w:t xml:space="preserve"> będących</w:t>
      </w:r>
      <w:r w:rsidR="0027660E" w:rsidRPr="00893BB0">
        <w:rPr>
          <w:rFonts w:eastAsia="Times New Roman" w:cstheme="minorHAnsi"/>
          <w:lang w:eastAsia="pl-PL"/>
        </w:rPr>
        <w:t xml:space="preserve"> </w:t>
      </w:r>
      <w:r w:rsidRPr="00893BB0">
        <w:rPr>
          <w:rFonts w:eastAsia="Times New Roman" w:cstheme="minorHAnsi"/>
          <w:lang w:eastAsia="pl-PL"/>
        </w:rPr>
        <w:t>przedmiotem postepowania w zakresie wymaganym przez przepisy prawa.</w:t>
      </w:r>
    </w:p>
    <w:p w14:paraId="14B38AFF" w14:textId="62663F36" w:rsidR="008B7C20" w:rsidRPr="00893BB0" w:rsidRDefault="00097CE8" w:rsidP="0027660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3BB0">
        <w:rPr>
          <w:rFonts w:eastAsia="Times New Roman" w:cstheme="minorHAnsi"/>
          <w:lang w:eastAsia="pl-PL"/>
        </w:rPr>
        <w:t>Zamawiający przewiduje możliwość przeprowadzenia przez oferentów wizji lokalnej na terenie obiektu.</w:t>
      </w:r>
    </w:p>
    <w:sectPr w:rsidR="008B7C20" w:rsidRPr="00893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61F9" w14:textId="77777777" w:rsidR="0076014F" w:rsidRDefault="0076014F" w:rsidP="0076014F">
      <w:pPr>
        <w:spacing w:after="0" w:line="240" w:lineRule="auto"/>
      </w:pPr>
      <w:r>
        <w:separator/>
      </w:r>
    </w:p>
  </w:endnote>
  <w:endnote w:type="continuationSeparator" w:id="0">
    <w:p w14:paraId="2DEAE882" w14:textId="77777777" w:rsidR="0076014F" w:rsidRDefault="0076014F" w:rsidP="0076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2FDA" w14:textId="77777777" w:rsidR="0076014F" w:rsidRDefault="0076014F" w:rsidP="0076014F">
      <w:pPr>
        <w:spacing w:after="0" w:line="240" w:lineRule="auto"/>
      </w:pPr>
      <w:r>
        <w:separator/>
      </w:r>
    </w:p>
  </w:footnote>
  <w:footnote w:type="continuationSeparator" w:id="0">
    <w:p w14:paraId="0394F3F7" w14:textId="77777777" w:rsidR="0076014F" w:rsidRDefault="0076014F" w:rsidP="0076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717" w14:textId="77777777" w:rsidR="0076014F" w:rsidRDefault="0076014F" w:rsidP="0076014F">
    <w:pPr>
      <w:pStyle w:val="Nagwek"/>
    </w:pPr>
    <w:r w:rsidRPr="00704803">
      <w:rPr>
        <w:noProof/>
      </w:rPr>
      <w:drawing>
        <wp:inline distT="0" distB="0" distL="0" distR="0" wp14:anchorId="5AD74476" wp14:editId="0F6A4B2C">
          <wp:extent cx="5760720" cy="5829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71B62" w14:textId="77777777" w:rsidR="0076014F" w:rsidRDefault="007601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4A1"/>
    <w:multiLevelType w:val="hybridMultilevel"/>
    <w:tmpl w:val="B744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E8"/>
    <w:rsid w:val="000808C5"/>
    <w:rsid w:val="00082DC9"/>
    <w:rsid w:val="00097CE8"/>
    <w:rsid w:val="00203812"/>
    <w:rsid w:val="0027605A"/>
    <w:rsid w:val="0027660E"/>
    <w:rsid w:val="0045251C"/>
    <w:rsid w:val="00611250"/>
    <w:rsid w:val="0076014F"/>
    <w:rsid w:val="00791CE1"/>
    <w:rsid w:val="008165FC"/>
    <w:rsid w:val="00893BB0"/>
    <w:rsid w:val="008B7C20"/>
    <w:rsid w:val="008C7858"/>
    <w:rsid w:val="008E1101"/>
    <w:rsid w:val="008E469C"/>
    <w:rsid w:val="00E62CDA"/>
    <w:rsid w:val="00F17064"/>
    <w:rsid w:val="00F40D66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F26"/>
  <w15:chartTrackingRefBased/>
  <w15:docId w15:val="{B66CF8CB-1551-4A00-8000-454D341E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4F"/>
  </w:style>
  <w:style w:type="paragraph" w:styleId="Stopka">
    <w:name w:val="footer"/>
    <w:basedOn w:val="Normalny"/>
    <w:link w:val="StopkaZnak"/>
    <w:uiPriority w:val="99"/>
    <w:unhideWhenUsed/>
    <w:rsid w:val="0076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4F"/>
  </w:style>
  <w:style w:type="paragraph" w:styleId="Akapitzlist">
    <w:name w:val="List Paragraph"/>
    <w:basedOn w:val="Normalny"/>
    <w:uiPriority w:val="34"/>
    <w:qFormat/>
    <w:rsid w:val="0089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Tomkiewicz</dc:creator>
  <cp:keywords/>
  <dc:description/>
  <cp:lastModifiedBy>Magdalena Fedorowicz</cp:lastModifiedBy>
  <cp:revision>20</cp:revision>
  <dcterms:created xsi:type="dcterms:W3CDTF">2023-04-17T07:43:00Z</dcterms:created>
  <dcterms:modified xsi:type="dcterms:W3CDTF">2023-04-25T12:01:00Z</dcterms:modified>
</cp:coreProperties>
</file>