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6ACB" w:rsidRDefault="00586ACB" w:rsidP="005C5E9B">
      <w:pPr>
        <w:jc w:val="both"/>
        <w:rPr>
          <w:rFonts w:eastAsia="Calibri"/>
          <w:i/>
          <w:color w:val="800000"/>
          <w:sz w:val="16"/>
          <w:shd w:val="clear" w:color="auto" w:fill="FFFF00"/>
        </w:rPr>
      </w:pPr>
    </w:p>
    <w:p w:rsidR="00586ACB" w:rsidRDefault="00586ACB" w:rsidP="005C5E9B">
      <w:pPr>
        <w:jc w:val="both"/>
        <w:rPr>
          <w:b/>
          <w:i/>
          <w:shd w:val="clear" w:color="auto" w:fill="FFFF00"/>
        </w:rPr>
      </w:pPr>
    </w:p>
    <w:p w:rsidR="00586ACB" w:rsidRDefault="00586ACB" w:rsidP="005C5E9B">
      <w:pPr>
        <w:jc w:val="both"/>
        <w:rPr>
          <w:shd w:val="clear" w:color="auto" w:fill="FFFF00"/>
        </w:rPr>
      </w:pPr>
    </w:p>
    <w:p w:rsidR="00586ACB" w:rsidRDefault="00586ACB" w:rsidP="005C5E9B">
      <w:pPr>
        <w:jc w:val="both"/>
        <w:rPr>
          <w:shd w:val="clear" w:color="auto" w:fill="FFFF00"/>
        </w:rPr>
      </w:pPr>
    </w:p>
    <w:p w:rsidR="00586ACB" w:rsidRDefault="00586ACB" w:rsidP="005C5E9B">
      <w:pPr>
        <w:jc w:val="both"/>
        <w:rPr>
          <w:shd w:val="clear" w:color="auto" w:fill="FFFF00"/>
        </w:rPr>
      </w:pPr>
    </w:p>
    <w:p w:rsidR="00586ACB" w:rsidRDefault="00586ACB" w:rsidP="005C5E9B">
      <w:pPr>
        <w:jc w:val="both"/>
        <w:rPr>
          <w:shd w:val="clear" w:color="auto" w:fill="FFFF00"/>
        </w:rPr>
      </w:pPr>
    </w:p>
    <w:p w:rsidR="00586ACB" w:rsidRDefault="00586ACB" w:rsidP="005C5E9B">
      <w:pPr>
        <w:jc w:val="both"/>
        <w:rPr>
          <w:shd w:val="clear" w:color="auto" w:fill="FFFF00"/>
        </w:rPr>
      </w:pPr>
    </w:p>
    <w:p w:rsidR="00586ACB" w:rsidRDefault="00586ACB" w:rsidP="005C5E9B">
      <w:pPr>
        <w:jc w:val="both"/>
      </w:pPr>
    </w:p>
    <w:p w:rsidR="00586ACB" w:rsidRDefault="00586ACB" w:rsidP="005C5E9B">
      <w:pPr>
        <w:jc w:val="both"/>
      </w:pPr>
    </w:p>
    <w:p w:rsidR="00586ACB" w:rsidRDefault="00586ACB" w:rsidP="005C5E9B">
      <w:pPr>
        <w:jc w:val="both"/>
      </w:pPr>
    </w:p>
    <w:p w:rsidR="00586ACB" w:rsidRDefault="00586ACB" w:rsidP="005C5E9B">
      <w:pPr>
        <w:jc w:val="both"/>
      </w:pPr>
    </w:p>
    <w:p w:rsidR="00586ACB" w:rsidRDefault="00586ACB" w:rsidP="005C5E9B">
      <w:pPr>
        <w:jc w:val="both"/>
      </w:pPr>
    </w:p>
    <w:p w:rsidR="00586ACB" w:rsidRDefault="00586ACB" w:rsidP="005C5E9B">
      <w:pPr>
        <w:jc w:val="both"/>
      </w:pPr>
    </w:p>
    <w:p w:rsidR="00586ACB" w:rsidRDefault="00586ACB" w:rsidP="005C5E9B">
      <w:pPr>
        <w:jc w:val="both"/>
      </w:pPr>
    </w:p>
    <w:p w:rsidR="00586ACB" w:rsidRDefault="00586ACB" w:rsidP="005C5E9B">
      <w:pPr>
        <w:jc w:val="both"/>
      </w:pPr>
    </w:p>
    <w:p w:rsidR="00586ACB" w:rsidRDefault="00586ACB" w:rsidP="005C5E9B">
      <w:pPr>
        <w:jc w:val="both"/>
      </w:pPr>
    </w:p>
    <w:p w:rsidR="00586ACB" w:rsidRDefault="00586ACB" w:rsidP="005C5E9B">
      <w:pPr>
        <w:jc w:val="both"/>
      </w:pPr>
    </w:p>
    <w:p w:rsidR="00586ACB" w:rsidRPr="0043327B" w:rsidRDefault="00586ACB" w:rsidP="005C5E9B">
      <w:pPr>
        <w:jc w:val="both"/>
        <w:rPr>
          <w:b/>
          <w:bCs/>
          <w:i/>
          <w:iCs/>
          <w:sz w:val="36"/>
          <w:szCs w:val="36"/>
          <w:u w:val="single"/>
        </w:rPr>
      </w:pPr>
      <w:r w:rsidRPr="0043327B">
        <w:rPr>
          <w:b/>
          <w:bCs/>
          <w:i/>
          <w:iCs/>
          <w:sz w:val="36"/>
          <w:szCs w:val="36"/>
        </w:rPr>
        <w:t>TEMAT:</w:t>
      </w:r>
    </w:p>
    <w:p w:rsidR="00586ACB" w:rsidRPr="0043327B" w:rsidRDefault="00586ACB" w:rsidP="005C5E9B">
      <w:pPr>
        <w:jc w:val="both"/>
      </w:pPr>
      <w:r w:rsidRPr="0043327B">
        <w:rPr>
          <w:b/>
          <w:bCs/>
          <w:i/>
          <w:iCs/>
          <w:sz w:val="36"/>
          <w:szCs w:val="36"/>
          <w:u w:val="single"/>
        </w:rPr>
        <w:t>KOTŁOWNIA GAZOWO-OLEJOWA</w:t>
      </w:r>
      <w:r w:rsidR="00453C53" w:rsidRPr="0043327B">
        <w:rPr>
          <w:b/>
          <w:bCs/>
          <w:i/>
          <w:iCs/>
          <w:sz w:val="36"/>
          <w:szCs w:val="36"/>
          <w:u w:val="single"/>
        </w:rPr>
        <w:t xml:space="preserve"> Z INSTALACJĄ GRUNTOWYCH POMP CIEPŁA</w:t>
      </w: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  <w:rPr>
          <w:szCs w:val="22"/>
        </w:rPr>
      </w:pPr>
      <w:r w:rsidRPr="0043327B">
        <w:rPr>
          <w:b/>
          <w:i/>
          <w:sz w:val="26"/>
          <w:szCs w:val="26"/>
        </w:rPr>
        <w:t>I. Część opisowa</w:t>
      </w:r>
    </w:p>
    <w:p w:rsidR="00586ACB" w:rsidRPr="0043327B" w:rsidRDefault="00453C53" w:rsidP="005C5E9B">
      <w:pPr>
        <w:jc w:val="both"/>
        <w:rPr>
          <w:i/>
          <w:sz w:val="24"/>
          <w:szCs w:val="24"/>
        </w:rPr>
      </w:pPr>
      <w:r w:rsidRPr="0043327B">
        <w:rPr>
          <w:szCs w:val="22"/>
        </w:rPr>
        <w:tab/>
      </w:r>
      <w:r w:rsidR="00586ACB" w:rsidRPr="0043327B">
        <w:rPr>
          <w:i/>
          <w:sz w:val="24"/>
          <w:szCs w:val="24"/>
        </w:rPr>
        <w:t>Opis techniczny</w:t>
      </w:r>
    </w:p>
    <w:p w:rsidR="00453C53" w:rsidRPr="0043327B" w:rsidRDefault="00453C53" w:rsidP="005C5E9B">
      <w:pPr>
        <w:jc w:val="both"/>
        <w:rPr>
          <w:b/>
          <w:bCs/>
          <w:sz w:val="24"/>
          <w:szCs w:val="24"/>
        </w:rPr>
      </w:pPr>
    </w:p>
    <w:p w:rsidR="00586ACB" w:rsidRPr="0043327B" w:rsidRDefault="00586ACB" w:rsidP="005C5E9B">
      <w:pPr>
        <w:jc w:val="both"/>
        <w:rPr>
          <w:szCs w:val="22"/>
        </w:rPr>
      </w:pPr>
      <w:r w:rsidRPr="0043327B">
        <w:rPr>
          <w:b/>
          <w:bCs/>
          <w:i/>
          <w:sz w:val="26"/>
          <w:szCs w:val="26"/>
        </w:rPr>
        <w:t>II. Część rysunkowa</w:t>
      </w:r>
      <w:r w:rsidRPr="0043327B">
        <w:rPr>
          <w:sz w:val="40"/>
          <w:szCs w:val="40"/>
        </w:rPr>
        <w:tab/>
      </w:r>
      <w:r w:rsidRPr="0043327B">
        <w:rPr>
          <w:sz w:val="28"/>
          <w:szCs w:val="28"/>
        </w:rPr>
        <w:tab/>
      </w:r>
      <w:r w:rsidRPr="0043327B">
        <w:rPr>
          <w:sz w:val="28"/>
          <w:szCs w:val="28"/>
        </w:rPr>
        <w:tab/>
      </w:r>
      <w:r w:rsidRPr="0043327B">
        <w:rPr>
          <w:sz w:val="28"/>
          <w:szCs w:val="28"/>
        </w:rPr>
        <w:tab/>
      </w:r>
      <w:r w:rsidRPr="0043327B">
        <w:rPr>
          <w:sz w:val="28"/>
          <w:szCs w:val="28"/>
        </w:rPr>
        <w:tab/>
      </w:r>
      <w:r w:rsidRPr="0043327B">
        <w:rPr>
          <w:sz w:val="28"/>
          <w:szCs w:val="28"/>
        </w:rPr>
        <w:tab/>
      </w:r>
    </w:p>
    <w:p w:rsidR="00586ACB" w:rsidRPr="0043327B" w:rsidRDefault="00586ACB" w:rsidP="00453C53">
      <w:pPr>
        <w:ind w:firstLine="708"/>
        <w:jc w:val="both"/>
        <w:rPr>
          <w:i/>
          <w:sz w:val="24"/>
          <w:szCs w:val="24"/>
        </w:rPr>
      </w:pPr>
      <w:r w:rsidRPr="0043327B">
        <w:rPr>
          <w:i/>
          <w:sz w:val="24"/>
          <w:szCs w:val="24"/>
        </w:rPr>
        <w:t>Spis rysunków:</w:t>
      </w:r>
      <w:r w:rsidRPr="0043327B">
        <w:rPr>
          <w:i/>
          <w:sz w:val="24"/>
          <w:szCs w:val="24"/>
        </w:rPr>
        <w:tab/>
      </w:r>
      <w:r w:rsidRPr="0043327B">
        <w:rPr>
          <w:b/>
          <w:i/>
          <w:sz w:val="24"/>
          <w:szCs w:val="24"/>
        </w:rPr>
        <w:tab/>
      </w:r>
      <w:r w:rsidRPr="0043327B">
        <w:rPr>
          <w:b/>
          <w:i/>
          <w:sz w:val="24"/>
          <w:szCs w:val="24"/>
        </w:rPr>
        <w:tab/>
      </w:r>
      <w:r w:rsidRPr="0043327B">
        <w:rPr>
          <w:b/>
          <w:i/>
          <w:sz w:val="24"/>
          <w:szCs w:val="24"/>
        </w:rPr>
        <w:tab/>
      </w:r>
      <w:r w:rsidRPr="0043327B">
        <w:rPr>
          <w:b/>
          <w:i/>
          <w:sz w:val="24"/>
          <w:szCs w:val="24"/>
        </w:rPr>
        <w:tab/>
      </w:r>
      <w:r w:rsidRPr="0043327B">
        <w:rPr>
          <w:b/>
          <w:i/>
          <w:sz w:val="24"/>
          <w:szCs w:val="24"/>
        </w:rPr>
        <w:tab/>
      </w:r>
      <w:r w:rsidRPr="0043327B">
        <w:rPr>
          <w:b/>
          <w:i/>
          <w:sz w:val="24"/>
          <w:szCs w:val="24"/>
        </w:rPr>
        <w:tab/>
      </w:r>
      <w:r w:rsidRPr="0043327B">
        <w:rPr>
          <w:b/>
          <w:i/>
          <w:sz w:val="24"/>
          <w:szCs w:val="24"/>
        </w:rPr>
        <w:tab/>
      </w:r>
      <w:r w:rsidRPr="0043327B">
        <w:rPr>
          <w:b/>
          <w:i/>
          <w:sz w:val="24"/>
          <w:szCs w:val="24"/>
        </w:rPr>
        <w:tab/>
      </w:r>
      <w:r w:rsidRPr="0043327B">
        <w:rPr>
          <w:b/>
          <w:i/>
          <w:sz w:val="24"/>
          <w:szCs w:val="24"/>
        </w:rPr>
        <w:tab/>
      </w:r>
    </w:p>
    <w:p w:rsidR="00586ACB" w:rsidRPr="0043327B" w:rsidRDefault="00586ACB" w:rsidP="005C5E9B">
      <w:pPr>
        <w:jc w:val="both"/>
      </w:pPr>
      <w:r w:rsidRPr="0043327B">
        <w:tab/>
      </w:r>
      <w:r w:rsidRPr="0043327B">
        <w:tab/>
      </w:r>
      <w:r w:rsidRPr="0043327B">
        <w:tab/>
      </w:r>
    </w:p>
    <w:p w:rsidR="00586ACB" w:rsidRPr="0043327B" w:rsidRDefault="00586ACB" w:rsidP="005C5E9B">
      <w:pPr>
        <w:jc w:val="both"/>
      </w:pPr>
    </w:p>
    <w:tbl>
      <w:tblPr>
        <w:tblW w:w="9370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1245"/>
        <w:gridCol w:w="6706"/>
        <w:gridCol w:w="1419"/>
      </w:tblGrid>
      <w:tr w:rsidR="00586ACB" w:rsidRPr="0043327B" w:rsidTr="00C90D47">
        <w:trPr>
          <w:trHeight w:val="4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B" w:rsidRPr="0043327B" w:rsidRDefault="00586ACB" w:rsidP="00C90D47">
            <w:pPr>
              <w:jc w:val="center"/>
              <w:rPr>
                <w:b/>
                <w:i/>
                <w:szCs w:val="22"/>
              </w:rPr>
            </w:pPr>
            <w:r w:rsidRPr="0043327B">
              <w:rPr>
                <w:b/>
                <w:i/>
                <w:szCs w:val="22"/>
              </w:rPr>
              <w:t>Nr rys.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ACB" w:rsidRPr="0043327B" w:rsidRDefault="00586ACB" w:rsidP="00C90D47">
            <w:pPr>
              <w:jc w:val="center"/>
              <w:rPr>
                <w:b/>
                <w:i/>
                <w:szCs w:val="22"/>
              </w:rPr>
            </w:pPr>
            <w:r w:rsidRPr="0043327B">
              <w:rPr>
                <w:b/>
                <w:i/>
                <w:szCs w:val="22"/>
              </w:rPr>
              <w:t>Temat rysunku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ACB" w:rsidRPr="0043327B" w:rsidRDefault="00586ACB" w:rsidP="00C90D47">
            <w:pPr>
              <w:jc w:val="center"/>
            </w:pPr>
            <w:r w:rsidRPr="0043327B">
              <w:rPr>
                <w:b/>
                <w:i/>
                <w:szCs w:val="22"/>
              </w:rPr>
              <w:t>Skala:</w:t>
            </w:r>
          </w:p>
        </w:tc>
      </w:tr>
      <w:tr w:rsidR="0069080D" w:rsidRPr="0043327B" w:rsidTr="00C90D47">
        <w:trPr>
          <w:trHeight w:val="4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80D" w:rsidRPr="0043327B" w:rsidRDefault="0069080D" w:rsidP="0069080D">
            <w:pPr>
              <w:rPr>
                <w:szCs w:val="22"/>
              </w:rPr>
            </w:pPr>
            <w:r w:rsidRPr="0043327B">
              <w:rPr>
                <w:szCs w:val="22"/>
              </w:rPr>
              <w:t>IS.1.1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80D" w:rsidRPr="0043327B" w:rsidRDefault="00C90D47" w:rsidP="0069080D">
            <w:pPr>
              <w:rPr>
                <w:szCs w:val="22"/>
              </w:rPr>
            </w:pPr>
            <w:r w:rsidRPr="0043327B">
              <w:rPr>
                <w:szCs w:val="22"/>
              </w:rPr>
              <w:t>R</w:t>
            </w:r>
            <w:r w:rsidR="00B107F3" w:rsidRPr="0043327B">
              <w:rPr>
                <w:szCs w:val="22"/>
              </w:rPr>
              <w:t xml:space="preserve">zut </w:t>
            </w:r>
            <w:r w:rsidRPr="0043327B">
              <w:rPr>
                <w:szCs w:val="22"/>
              </w:rPr>
              <w:t xml:space="preserve">pomieszczenia </w:t>
            </w:r>
            <w:r w:rsidR="00B107F3" w:rsidRPr="0043327B">
              <w:rPr>
                <w:szCs w:val="22"/>
              </w:rPr>
              <w:t>kotłowni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80D" w:rsidRPr="0043327B" w:rsidRDefault="0069080D" w:rsidP="0069080D">
            <w:pPr>
              <w:jc w:val="center"/>
              <w:rPr>
                <w:szCs w:val="22"/>
              </w:rPr>
            </w:pPr>
            <w:r w:rsidRPr="0043327B">
              <w:rPr>
                <w:szCs w:val="22"/>
              </w:rPr>
              <w:t>1 : 50</w:t>
            </w:r>
          </w:p>
        </w:tc>
      </w:tr>
      <w:tr w:rsidR="00B107F3" w:rsidRPr="0043327B" w:rsidTr="00C90D47">
        <w:trPr>
          <w:trHeight w:val="4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F3" w:rsidRPr="0043327B" w:rsidRDefault="00B107F3" w:rsidP="00635FD7">
            <w:pPr>
              <w:rPr>
                <w:szCs w:val="22"/>
              </w:rPr>
            </w:pPr>
            <w:r w:rsidRPr="0043327B">
              <w:rPr>
                <w:szCs w:val="22"/>
              </w:rPr>
              <w:t>IS.1.2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F3" w:rsidRPr="0043327B" w:rsidRDefault="00C90D47" w:rsidP="00635FD7">
            <w:pPr>
              <w:rPr>
                <w:szCs w:val="22"/>
              </w:rPr>
            </w:pPr>
            <w:r w:rsidRPr="0043327B">
              <w:rPr>
                <w:szCs w:val="22"/>
              </w:rPr>
              <w:t>Technologia kotłowni z pompami ciepła – przekrój A - 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F3" w:rsidRPr="0043327B" w:rsidRDefault="00B107F3" w:rsidP="00635FD7">
            <w:pPr>
              <w:jc w:val="center"/>
              <w:rPr>
                <w:szCs w:val="22"/>
              </w:rPr>
            </w:pPr>
            <w:r w:rsidRPr="0043327B">
              <w:rPr>
                <w:szCs w:val="22"/>
              </w:rPr>
              <w:t>1 : 50</w:t>
            </w:r>
          </w:p>
        </w:tc>
      </w:tr>
      <w:tr w:rsidR="00B107F3" w:rsidRPr="0043327B" w:rsidTr="00C90D47">
        <w:trPr>
          <w:trHeight w:val="4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F3" w:rsidRPr="0043327B" w:rsidRDefault="00B107F3" w:rsidP="00635FD7">
            <w:pPr>
              <w:rPr>
                <w:szCs w:val="22"/>
              </w:rPr>
            </w:pPr>
            <w:r w:rsidRPr="0043327B">
              <w:rPr>
                <w:szCs w:val="22"/>
              </w:rPr>
              <w:t>IS.1.3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F3" w:rsidRPr="0043327B" w:rsidRDefault="00C90D47" w:rsidP="00635FD7">
            <w:pPr>
              <w:rPr>
                <w:szCs w:val="22"/>
              </w:rPr>
            </w:pPr>
            <w:r w:rsidRPr="0043327B">
              <w:rPr>
                <w:szCs w:val="22"/>
              </w:rPr>
              <w:t>Technologia kotłowni z pompami ciepła – przekrój B - B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F3" w:rsidRPr="0043327B" w:rsidRDefault="00B107F3" w:rsidP="00635FD7">
            <w:pPr>
              <w:jc w:val="center"/>
              <w:rPr>
                <w:szCs w:val="22"/>
              </w:rPr>
            </w:pPr>
            <w:r w:rsidRPr="0043327B">
              <w:rPr>
                <w:szCs w:val="22"/>
              </w:rPr>
              <w:t>1 : 50</w:t>
            </w:r>
          </w:p>
        </w:tc>
      </w:tr>
      <w:tr w:rsidR="00B107F3" w:rsidRPr="0043327B" w:rsidTr="00C90D47">
        <w:trPr>
          <w:trHeight w:val="4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F3" w:rsidRPr="0043327B" w:rsidRDefault="00B107F3" w:rsidP="00635FD7">
            <w:pPr>
              <w:rPr>
                <w:szCs w:val="22"/>
              </w:rPr>
            </w:pPr>
            <w:r w:rsidRPr="0043327B">
              <w:rPr>
                <w:szCs w:val="22"/>
              </w:rPr>
              <w:t>IS.1.4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F3" w:rsidRPr="0043327B" w:rsidRDefault="00C90D47" w:rsidP="00635FD7">
            <w:pPr>
              <w:rPr>
                <w:szCs w:val="22"/>
              </w:rPr>
            </w:pPr>
            <w:r w:rsidRPr="0043327B">
              <w:rPr>
                <w:szCs w:val="22"/>
              </w:rPr>
              <w:t>Technologia kotłowni z pompami ciepła – schemat technologiczny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F3" w:rsidRPr="0043327B" w:rsidRDefault="00B107F3" w:rsidP="00635FD7">
            <w:pPr>
              <w:jc w:val="center"/>
              <w:rPr>
                <w:szCs w:val="22"/>
              </w:rPr>
            </w:pPr>
            <w:r w:rsidRPr="0043327B">
              <w:rPr>
                <w:szCs w:val="22"/>
              </w:rPr>
              <w:t>-</w:t>
            </w:r>
          </w:p>
        </w:tc>
      </w:tr>
    </w:tbl>
    <w:p w:rsidR="00586ACB" w:rsidRPr="0043327B" w:rsidRDefault="00586ACB" w:rsidP="00D35AB9"/>
    <w:p w:rsidR="00DA1BA0" w:rsidRPr="0043327B" w:rsidRDefault="00DA1BA0" w:rsidP="00DA1BA0"/>
    <w:p w:rsidR="00DA1BA0" w:rsidRPr="0043327B" w:rsidRDefault="00DA1BA0" w:rsidP="00DA1BA0"/>
    <w:p w:rsidR="00DA1BA0" w:rsidRPr="0043327B" w:rsidRDefault="00DA1BA0" w:rsidP="00DA1BA0"/>
    <w:p w:rsidR="00DA1BA0" w:rsidRPr="0043327B" w:rsidRDefault="00DA1BA0" w:rsidP="00DA1BA0"/>
    <w:p w:rsidR="00586ACB" w:rsidRPr="0043327B" w:rsidRDefault="00586ACB" w:rsidP="005C5E9B">
      <w:pPr>
        <w:jc w:val="both"/>
      </w:pPr>
    </w:p>
    <w:p w:rsidR="008C5382" w:rsidRPr="0043327B" w:rsidRDefault="008C5382">
      <w:r w:rsidRPr="0043327B">
        <w:br w:type="page"/>
      </w:r>
    </w:p>
    <w:p w:rsidR="00586ACB" w:rsidRPr="0043327B" w:rsidRDefault="00586ACB" w:rsidP="0069080D">
      <w:pPr>
        <w:jc w:val="center"/>
      </w:pPr>
      <w:r w:rsidRPr="0043327B">
        <w:rPr>
          <w:b/>
          <w:szCs w:val="22"/>
        </w:rPr>
        <w:lastRenderedPageBreak/>
        <w:t>OPIS TECHNICZNY</w:t>
      </w: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pStyle w:val="Nagwek1"/>
        <w:rPr>
          <w:color w:val="000000"/>
        </w:rPr>
      </w:pPr>
      <w:r w:rsidRPr="0043327B">
        <w:t>PRZEDMIOT OPRACOWANIA</w:t>
      </w:r>
    </w:p>
    <w:p w:rsidR="00586ACB" w:rsidRPr="0043327B" w:rsidRDefault="00586ACB" w:rsidP="005C5E9B">
      <w:pPr>
        <w:jc w:val="both"/>
        <w:rPr>
          <w:color w:val="000000"/>
          <w:szCs w:val="22"/>
        </w:rPr>
      </w:pPr>
    </w:p>
    <w:p w:rsidR="00586ACB" w:rsidRPr="0043327B" w:rsidRDefault="00586ACB" w:rsidP="005C5E9B">
      <w:pPr>
        <w:jc w:val="both"/>
        <w:rPr>
          <w:rFonts w:eastAsia="Arial"/>
          <w:b/>
          <w:i/>
          <w:iCs/>
          <w:color w:val="000000"/>
          <w:szCs w:val="22"/>
        </w:rPr>
      </w:pPr>
      <w:r w:rsidRPr="0043327B">
        <w:rPr>
          <w:color w:val="000000"/>
          <w:szCs w:val="22"/>
        </w:rPr>
        <w:tab/>
        <w:t>Opracowanie obejmuje projekt budowlany i wykonawczy kotłowni gazowo-olejowej</w:t>
      </w:r>
      <w:r w:rsidR="00932B85" w:rsidRPr="0043327B">
        <w:rPr>
          <w:color w:val="000000"/>
          <w:szCs w:val="22"/>
        </w:rPr>
        <w:t xml:space="preserve"> </w:t>
      </w:r>
      <w:r w:rsidR="00932B85" w:rsidRPr="0043327B">
        <w:rPr>
          <w:color w:val="000000"/>
          <w:szCs w:val="22"/>
        </w:rPr>
        <w:br/>
        <w:t>z instalacją gruntowych pomp ciepła</w:t>
      </w:r>
      <w:r w:rsidRPr="0043327B">
        <w:rPr>
          <w:color w:val="000000"/>
          <w:szCs w:val="22"/>
        </w:rPr>
        <w:t xml:space="preserve"> dla inwestycji pn.: „</w:t>
      </w:r>
      <w:r w:rsidRPr="0043327B">
        <w:rPr>
          <w:rFonts w:eastAsia="Arial"/>
          <w:color w:val="000000"/>
          <w:szCs w:val="22"/>
        </w:rPr>
        <w:t>Budowa budynku kotłowni gazowo-olejowej z instalacją gruntowych pomp ciepła wraz z niezbędną infrastrukturą techniczną: dojazdem do budynku z drogi wewnętrznej, budową stacji transformatorowej kontenerowej wolnostojącej, przyłączami: gazu i energii elektrycznej;</w:t>
      </w:r>
      <w:r w:rsidR="006E6CB9">
        <w:rPr>
          <w:rFonts w:eastAsia="Arial"/>
          <w:color w:val="000000"/>
          <w:szCs w:val="22"/>
        </w:rPr>
        <w:t xml:space="preserve"> </w:t>
      </w:r>
      <w:bookmarkStart w:id="0" w:name="_GoBack"/>
      <w:bookmarkEnd w:id="0"/>
      <w:r w:rsidRPr="0043327B">
        <w:rPr>
          <w:rFonts w:eastAsia="Arial"/>
          <w:color w:val="000000"/>
          <w:szCs w:val="22"/>
        </w:rPr>
        <w:t>instalacjami wewnętrznymi na z</w:t>
      </w:r>
      <w:r w:rsidRPr="0043327B">
        <w:rPr>
          <w:rFonts w:eastAsia="Arial"/>
          <w:color w:val="000000"/>
          <w:szCs w:val="22"/>
        </w:rPr>
        <w:t>e</w:t>
      </w:r>
      <w:r w:rsidRPr="0043327B">
        <w:rPr>
          <w:rFonts w:eastAsia="Arial"/>
          <w:color w:val="000000"/>
          <w:szCs w:val="22"/>
        </w:rPr>
        <w:t>wnątrz budynku: inst</w:t>
      </w:r>
      <w:r w:rsidRPr="0043327B">
        <w:rPr>
          <w:rFonts w:eastAsia="Arial"/>
          <w:color w:val="000000"/>
          <w:szCs w:val="22"/>
        </w:rPr>
        <w:t>a</w:t>
      </w:r>
      <w:r w:rsidRPr="0043327B">
        <w:rPr>
          <w:rFonts w:eastAsia="Arial"/>
          <w:color w:val="000000"/>
          <w:szCs w:val="22"/>
        </w:rPr>
        <w:t>lacją wodociągową, kan</w:t>
      </w:r>
      <w:r w:rsidR="00162B03" w:rsidRPr="0043327B">
        <w:rPr>
          <w:rFonts w:eastAsia="Arial"/>
          <w:color w:val="000000"/>
          <w:szCs w:val="22"/>
        </w:rPr>
        <w:t xml:space="preserve">. sanitarnej, kan. deszczowej, </w:t>
      </w:r>
      <w:r w:rsidRPr="0043327B">
        <w:rPr>
          <w:rFonts w:eastAsia="Arial"/>
          <w:color w:val="000000"/>
          <w:szCs w:val="22"/>
        </w:rPr>
        <w:t>ciepła i chłodu technologicznego, instalacją gazową i elektryczną oraz wewnętrznymi instalacjami: technol</w:t>
      </w:r>
      <w:r w:rsidRPr="0043327B">
        <w:rPr>
          <w:rFonts w:eastAsia="Arial"/>
          <w:color w:val="000000"/>
          <w:szCs w:val="22"/>
        </w:rPr>
        <w:t>o</w:t>
      </w:r>
      <w:r w:rsidRPr="0043327B">
        <w:rPr>
          <w:rFonts w:eastAsia="Arial"/>
          <w:color w:val="000000"/>
          <w:szCs w:val="22"/>
        </w:rPr>
        <w:t>gią kotłowni, inst. wod-kan, centralnego ogrzewania, gazową i elektryczną” dla Szpitala R</w:t>
      </w:r>
      <w:r w:rsidRPr="0043327B">
        <w:rPr>
          <w:rFonts w:eastAsia="Arial"/>
          <w:color w:val="000000"/>
          <w:szCs w:val="22"/>
        </w:rPr>
        <w:t>e</w:t>
      </w:r>
      <w:r w:rsidRPr="0043327B">
        <w:rPr>
          <w:rFonts w:eastAsia="Arial"/>
          <w:color w:val="000000"/>
          <w:szCs w:val="22"/>
        </w:rPr>
        <w:t>jonowego w Raciborzu, dz. ewid. nr 1563/454, 1564/454; jedn. ewid.: Racibórz; obręb: Stara</w:t>
      </w:r>
      <w:r w:rsidR="00F80529" w:rsidRPr="0043327B">
        <w:rPr>
          <w:rFonts w:eastAsia="Arial"/>
          <w:color w:val="000000"/>
          <w:szCs w:val="22"/>
        </w:rPr>
        <w:t xml:space="preserve"> W</w:t>
      </w:r>
      <w:r w:rsidRPr="0043327B">
        <w:rPr>
          <w:rFonts w:eastAsia="Arial"/>
          <w:color w:val="000000"/>
          <w:szCs w:val="22"/>
        </w:rPr>
        <w:t>ieś w ramach zad</w:t>
      </w:r>
      <w:r w:rsidRPr="0043327B">
        <w:rPr>
          <w:rFonts w:eastAsia="Arial"/>
          <w:color w:val="000000"/>
          <w:szCs w:val="22"/>
        </w:rPr>
        <w:t>a</w:t>
      </w:r>
      <w:r w:rsidRPr="0043327B">
        <w:rPr>
          <w:rFonts w:eastAsia="Arial"/>
          <w:color w:val="000000"/>
          <w:szCs w:val="22"/>
        </w:rPr>
        <w:t xml:space="preserve">nia: </w:t>
      </w:r>
    </w:p>
    <w:p w:rsidR="00586ACB" w:rsidRPr="0043327B" w:rsidRDefault="00586ACB" w:rsidP="005C5E9B">
      <w:pPr>
        <w:jc w:val="both"/>
        <w:rPr>
          <w:b/>
          <w:sz w:val="28"/>
        </w:rPr>
      </w:pPr>
      <w:r w:rsidRPr="0043327B">
        <w:rPr>
          <w:rFonts w:eastAsia="Arial"/>
          <w:b/>
          <w:i/>
          <w:iCs/>
          <w:color w:val="000000"/>
          <w:szCs w:val="22"/>
        </w:rPr>
        <w:t>„Zwiększenie udziału energii pochodzącej ze źródeł odnawialnych w budynku Szpitala Rejonowego w Raciborzu”.</w:t>
      </w:r>
    </w:p>
    <w:p w:rsidR="00586ACB" w:rsidRPr="0043327B" w:rsidRDefault="00586ACB" w:rsidP="005C5E9B">
      <w:pPr>
        <w:jc w:val="both"/>
        <w:rPr>
          <w:b/>
          <w:sz w:val="28"/>
        </w:rPr>
      </w:pPr>
    </w:p>
    <w:p w:rsidR="00586ACB" w:rsidRPr="0043327B" w:rsidRDefault="00586ACB" w:rsidP="005C5E9B">
      <w:pPr>
        <w:pStyle w:val="Nagwek1"/>
      </w:pPr>
      <w:r w:rsidRPr="0043327B">
        <w:t xml:space="preserve"> PODSTAWA OPRACOWANIA</w:t>
      </w:r>
    </w:p>
    <w:p w:rsidR="00586ACB" w:rsidRPr="0043327B" w:rsidRDefault="00586ACB" w:rsidP="00512254">
      <w:pPr>
        <w:numPr>
          <w:ilvl w:val="0"/>
          <w:numId w:val="6"/>
        </w:numPr>
        <w:jc w:val="both"/>
        <w:rPr>
          <w:szCs w:val="22"/>
        </w:rPr>
      </w:pPr>
      <w:r w:rsidRPr="0043327B">
        <w:t>Zlecenie Inwestora,</w:t>
      </w:r>
    </w:p>
    <w:p w:rsidR="00586ACB" w:rsidRPr="0043327B" w:rsidRDefault="00586ACB" w:rsidP="00512254">
      <w:pPr>
        <w:numPr>
          <w:ilvl w:val="0"/>
          <w:numId w:val="6"/>
        </w:numPr>
        <w:jc w:val="both"/>
      </w:pPr>
      <w:r w:rsidRPr="0043327B">
        <w:rPr>
          <w:szCs w:val="22"/>
        </w:rPr>
        <w:t>Dokumentacja archiwalna,</w:t>
      </w:r>
    </w:p>
    <w:p w:rsidR="00586ACB" w:rsidRPr="0043327B" w:rsidRDefault="00586ACB" w:rsidP="00512254">
      <w:pPr>
        <w:numPr>
          <w:ilvl w:val="0"/>
          <w:numId w:val="6"/>
        </w:numPr>
        <w:jc w:val="both"/>
      </w:pPr>
      <w:r w:rsidRPr="0043327B">
        <w:t>Inwentaryzacja do celów projektowych,</w:t>
      </w:r>
    </w:p>
    <w:p w:rsidR="00586ACB" w:rsidRPr="0043327B" w:rsidRDefault="00586ACB" w:rsidP="00512254">
      <w:pPr>
        <w:numPr>
          <w:ilvl w:val="0"/>
          <w:numId w:val="6"/>
        </w:numPr>
        <w:jc w:val="both"/>
      </w:pPr>
      <w:r w:rsidRPr="0043327B">
        <w:t>Uzgodnienia międzybranżowe,</w:t>
      </w:r>
    </w:p>
    <w:p w:rsidR="00586ACB" w:rsidRPr="0043327B" w:rsidRDefault="00586ACB" w:rsidP="00512254">
      <w:pPr>
        <w:numPr>
          <w:ilvl w:val="0"/>
          <w:numId w:val="6"/>
        </w:numPr>
        <w:jc w:val="both"/>
      </w:pPr>
      <w:r w:rsidRPr="0043327B">
        <w:t>Wytyczne producenta powietrznych pomp ciepła,</w:t>
      </w:r>
    </w:p>
    <w:p w:rsidR="00586ACB" w:rsidRPr="0043327B" w:rsidRDefault="00586ACB" w:rsidP="00512254">
      <w:pPr>
        <w:numPr>
          <w:ilvl w:val="0"/>
          <w:numId w:val="6"/>
        </w:numPr>
        <w:jc w:val="both"/>
        <w:rPr>
          <w:szCs w:val="22"/>
        </w:rPr>
      </w:pPr>
      <w:r w:rsidRPr="0043327B">
        <w:t>Normy i przepisy, rozporządzenia obowiązujące w kraju.</w:t>
      </w:r>
    </w:p>
    <w:p w:rsidR="00586ACB" w:rsidRPr="0043327B" w:rsidRDefault="00586ACB" w:rsidP="00512254">
      <w:pPr>
        <w:numPr>
          <w:ilvl w:val="0"/>
          <w:numId w:val="6"/>
        </w:numPr>
        <w:jc w:val="both"/>
        <w:rPr>
          <w:szCs w:val="22"/>
        </w:rPr>
      </w:pPr>
      <w:r w:rsidRPr="0043327B">
        <w:rPr>
          <w:szCs w:val="22"/>
        </w:rPr>
        <w:t>Prawo budowlane i mieszkaniowe - Rozporządzenie Ministra Infrastruktury z dnia 12 kwietnia 2002 r. w sprawie warunków technicznych, jakim powiewny odpowiadać b</w:t>
      </w:r>
      <w:r w:rsidRPr="0043327B">
        <w:rPr>
          <w:szCs w:val="22"/>
        </w:rPr>
        <w:t>u</w:t>
      </w:r>
      <w:r w:rsidRPr="0043327B">
        <w:rPr>
          <w:szCs w:val="22"/>
        </w:rPr>
        <w:t>dynki i ich usytuowanie. Dz.U. z 2002 Nr 75, poz. 690.</w:t>
      </w:r>
    </w:p>
    <w:p w:rsidR="00586ACB" w:rsidRPr="0043327B" w:rsidRDefault="00586ACB" w:rsidP="00512254">
      <w:pPr>
        <w:numPr>
          <w:ilvl w:val="0"/>
          <w:numId w:val="6"/>
        </w:numPr>
        <w:jc w:val="both"/>
        <w:rPr>
          <w:szCs w:val="22"/>
        </w:rPr>
      </w:pPr>
      <w:r w:rsidRPr="0043327B">
        <w:rPr>
          <w:szCs w:val="22"/>
        </w:rPr>
        <w:t>Dziennik ustaw Dz. U. Nr 213, poz. 1568) - Rozporządzenie Ministra Zdrowia i opieki Społecznej z dnia 10 listopad 2006 r. w sprawie wymagań, jakim powinny odpowi</w:t>
      </w:r>
      <w:r w:rsidRPr="0043327B">
        <w:rPr>
          <w:szCs w:val="22"/>
        </w:rPr>
        <w:t>a</w:t>
      </w:r>
      <w:r w:rsidRPr="0043327B">
        <w:rPr>
          <w:szCs w:val="22"/>
        </w:rPr>
        <w:t>dać pod względem fachowym i sanitarnym pomieszczenia i urządzenia zakładu opieki zdrowotnej.</w:t>
      </w:r>
    </w:p>
    <w:p w:rsidR="00586ACB" w:rsidRPr="0043327B" w:rsidRDefault="00586ACB" w:rsidP="005C5E9B">
      <w:pPr>
        <w:jc w:val="both"/>
        <w:rPr>
          <w:szCs w:val="22"/>
        </w:rPr>
      </w:pPr>
    </w:p>
    <w:p w:rsidR="00586ACB" w:rsidRPr="0043327B" w:rsidRDefault="00586ACB" w:rsidP="005C5E9B">
      <w:pPr>
        <w:jc w:val="both"/>
        <w:rPr>
          <w:b/>
        </w:rPr>
      </w:pPr>
      <w:r w:rsidRPr="0043327B">
        <w:rPr>
          <w:b/>
          <w:bCs/>
          <w:szCs w:val="22"/>
        </w:rPr>
        <w:t>NINIEJSZE OPRACOWANIE, NIE OBEJMUJE:</w:t>
      </w:r>
    </w:p>
    <w:p w:rsidR="00586ACB" w:rsidRPr="0043327B" w:rsidRDefault="00586ACB" w:rsidP="00512254">
      <w:pPr>
        <w:numPr>
          <w:ilvl w:val="0"/>
          <w:numId w:val="7"/>
        </w:numPr>
        <w:jc w:val="both"/>
        <w:rPr>
          <w:b/>
        </w:rPr>
      </w:pPr>
      <w:r w:rsidRPr="0043327B">
        <w:rPr>
          <w:b/>
        </w:rPr>
        <w:t>Robót budowlanych i konstrukcyjnych,</w:t>
      </w:r>
    </w:p>
    <w:p w:rsidR="00586ACB" w:rsidRPr="0043327B" w:rsidRDefault="00586ACB" w:rsidP="00512254">
      <w:pPr>
        <w:numPr>
          <w:ilvl w:val="0"/>
          <w:numId w:val="7"/>
        </w:numPr>
        <w:jc w:val="both"/>
        <w:rPr>
          <w:b/>
        </w:rPr>
      </w:pPr>
      <w:r w:rsidRPr="0043327B">
        <w:rPr>
          <w:b/>
        </w:rPr>
        <w:t>Doprowadzenia energii elektrycznej do planowanych urządzeń,</w:t>
      </w:r>
    </w:p>
    <w:p w:rsidR="00586ACB" w:rsidRPr="0043327B" w:rsidRDefault="00586ACB" w:rsidP="00512254">
      <w:pPr>
        <w:numPr>
          <w:ilvl w:val="0"/>
          <w:numId w:val="7"/>
        </w:numPr>
        <w:jc w:val="both"/>
        <w:rPr>
          <w:rFonts w:eastAsia="TrebuchetMS"/>
        </w:rPr>
      </w:pPr>
      <w:r w:rsidRPr="0043327B">
        <w:rPr>
          <w:b/>
        </w:rPr>
        <w:t xml:space="preserve">Systemów automatyki układów, AKPiA </w:t>
      </w:r>
      <w:r w:rsidRPr="0043327B">
        <w:rPr>
          <w:rFonts w:eastAsia="Tahoma"/>
          <w:b/>
        </w:rPr>
        <w:t>– projekt zakłada wytyczne techn</w:t>
      </w:r>
      <w:r w:rsidRPr="0043327B">
        <w:rPr>
          <w:rFonts w:eastAsia="Tahoma"/>
          <w:b/>
        </w:rPr>
        <w:t>o</w:t>
      </w:r>
      <w:r w:rsidRPr="0043327B">
        <w:rPr>
          <w:rFonts w:eastAsia="Tahoma"/>
          <w:b/>
        </w:rPr>
        <w:t>logiczne w tym zakresie.</w:t>
      </w:r>
    </w:p>
    <w:p w:rsidR="00586ACB" w:rsidRPr="0043327B" w:rsidRDefault="00586ACB" w:rsidP="005C5E9B">
      <w:pPr>
        <w:jc w:val="both"/>
        <w:rPr>
          <w:rFonts w:eastAsia="TrebuchetMS"/>
        </w:rPr>
      </w:pPr>
    </w:p>
    <w:p w:rsidR="00586ACB" w:rsidRPr="0043327B" w:rsidRDefault="00586ACB" w:rsidP="005C5E9B">
      <w:pPr>
        <w:pStyle w:val="Nagwek1"/>
      </w:pPr>
      <w:r w:rsidRPr="0043327B">
        <w:t>ZAKRES OPRACOWANIA</w:t>
      </w:r>
    </w:p>
    <w:p w:rsidR="00586ACB" w:rsidRPr="0043327B" w:rsidRDefault="00586ACB" w:rsidP="005C5E9B">
      <w:pPr>
        <w:jc w:val="both"/>
        <w:rPr>
          <w:szCs w:val="22"/>
        </w:rPr>
      </w:pPr>
    </w:p>
    <w:p w:rsidR="00586ACB" w:rsidRPr="0043327B" w:rsidRDefault="00586ACB" w:rsidP="005C5E9B">
      <w:pPr>
        <w:jc w:val="both"/>
        <w:rPr>
          <w:bCs/>
          <w:sz w:val="12"/>
          <w:szCs w:val="12"/>
        </w:rPr>
      </w:pPr>
      <w:r w:rsidRPr="0043327B">
        <w:rPr>
          <w:szCs w:val="22"/>
        </w:rPr>
        <w:t>Niniejsze opracowanie obejmuje swoim zakresem wbudowanie dwóch kotłów gazowo- ol</w:t>
      </w:r>
      <w:r w:rsidRPr="0043327B">
        <w:rPr>
          <w:szCs w:val="22"/>
        </w:rPr>
        <w:t>e</w:t>
      </w:r>
      <w:r w:rsidR="00A969F6" w:rsidRPr="0043327B">
        <w:rPr>
          <w:szCs w:val="22"/>
        </w:rPr>
        <w:t>jowych o mocy 12</w:t>
      </w:r>
      <w:r w:rsidRPr="0043327B">
        <w:rPr>
          <w:szCs w:val="22"/>
        </w:rPr>
        <w:t>50 kW każdy wraz z niezbędną armaturą, instalacją olejową oraz połącz</w:t>
      </w:r>
      <w:r w:rsidRPr="0043327B">
        <w:rPr>
          <w:szCs w:val="22"/>
        </w:rPr>
        <w:t>e</w:t>
      </w:r>
      <w:r w:rsidRPr="0043327B">
        <w:rPr>
          <w:szCs w:val="22"/>
        </w:rPr>
        <w:t>nie obiegu kotłowego z projektowaną instalacją gruntowych pomp ciepła o mocy 1028 kW w projektowanym budynku kotłowni dla Szpitala Rejonowego w Raciborzu.</w:t>
      </w:r>
    </w:p>
    <w:p w:rsidR="00586ACB" w:rsidRPr="0043327B" w:rsidRDefault="00586ACB" w:rsidP="005C5E9B">
      <w:pPr>
        <w:jc w:val="both"/>
        <w:rPr>
          <w:bCs/>
          <w:sz w:val="12"/>
          <w:szCs w:val="12"/>
        </w:rPr>
      </w:pPr>
    </w:p>
    <w:p w:rsidR="00586ACB" w:rsidRPr="0043327B" w:rsidRDefault="00586ACB" w:rsidP="005C5E9B">
      <w:pPr>
        <w:pStyle w:val="Nagwek1"/>
        <w:rPr>
          <w:rFonts w:eastAsia="Arial"/>
        </w:rPr>
      </w:pPr>
      <w:r w:rsidRPr="0043327B">
        <w:t>BILANS CIEPLNY</w:t>
      </w:r>
      <w:r w:rsidR="00DC1294" w:rsidRPr="0043327B">
        <w:t xml:space="preserve"> I CHŁODNICZY</w:t>
      </w:r>
    </w:p>
    <w:p w:rsidR="00586ACB" w:rsidRPr="0043327B" w:rsidRDefault="00586ACB" w:rsidP="005C5E9B">
      <w:pPr>
        <w:jc w:val="both"/>
        <w:rPr>
          <w:rFonts w:eastAsia="Arial"/>
          <w:szCs w:val="22"/>
        </w:rPr>
      </w:pPr>
    </w:p>
    <w:p w:rsidR="00586ACB" w:rsidRPr="0043327B" w:rsidRDefault="00586ACB" w:rsidP="005C5E9B">
      <w:pPr>
        <w:jc w:val="both"/>
        <w:rPr>
          <w:szCs w:val="22"/>
        </w:rPr>
      </w:pPr>
      <w:r w:rsidRPr="0043327B">
        <w:rPr>
          <w:rFonts w:eastAsia="Arial"/>
          <w:szCs w:val="22"/>
        </w:rPr>
        <w:t xml:space="preserve">Zapotrzebowanie </w:t>
      </w:r>
      <w:r w:rsidRPr="0043327B">
        <w:rPr>
          <w:szCs w:val="22"/>
        </w:rPr>
        <w:t>mocy cieplnej dla</w:t>
      </w:r>
      <w:r w:rsidR="00DC1294" w:rsidRPr="0043327B">
        <w:rPr>
          <w:szCs w:val="22"/>
        </w:rPr>
        <w:t xml:space="preserve"> istniejących i </w:t>
      </w:r>
      <w:r w:rsidRPr="0043327B">
        <w:rPr>
          <w:szCs w:val="22"/>
        </w:rPr>
        <w:t>projektowanych instalacji:</w:t>
      </w:r>
    </w:p>
    <w:p w:rsidR="00586ACB" w:rsidRPr="0043327B" w:rsidRDefault="00586ACB" w:rsidP="00512254">
      <w:pPr>
        <w:numPr>
          <w:ilvl w:val="0"/>
          <w:numId w:val="8"/>
        </w:numPr>
        <w:jc w:val="both"/>
        <w:rPr>
          <w:szCs w:val="22"/>
        </w:rPr>
      </w:pPr>
      <w:r w:rsidRPr="0043327B">
        <w:rPr>
          <w:szCs w:val="22"/>
        </w:rPr>
        <w:t>centr</w:t>
      </w:r>
      <w:r w:rsidR="00F80529" w:rsidRPr="0043327B">
        <w:rPr>
          <w:szCs w:val="22"/>
        </w:rPr>
        <w:t>alnego ogrzewania grzejnikowego,</w:t>
      </w:r>
    </w:p>
    <w:p w:rsidR="00586ACB" w:rsidRPr="0043327B" w:rsidRDefault="00586ACB" w:rsidP="00512254">
      <w:pPr>
        <w:numPr>
          <w:ilvl w:val="0"/>
          <w:numId w:val="8"/>
        </w:numPr>
        <w:jc w:val="both"/>
        <w:rPr>
          <w:rFonts w:eastAsia="Arial"/>
          <w:szCs w:val="22"/>
        </w:rPr>
      </w:pPr>
      <w:r w:rsidRPr="0043327B">
        <w:rPr>
          <w:szCs w:val="22"/>
        </w:rPr>
        <w:t>ciepłej wody użytkowej.</w:t>
      </w:r>
    </w:p>
    <w:p w:rsidR="00DC1294" w:rsidRPr="0043327B" w:rsidRDefault="00DC1294" w:rsidP="005C5E9B">
      <w:pPr>
        <w:jc w:val="both"/>
        <w:rPr>
          <w:szCs w:val="22"/>
        </w:rPr>
      </w:pPr>
      <w:r w:rsidRPr="0043327B">
        <w:rPr>
          <w:rFonts w:eastAsia="Arial"/>
          <w:szCs w:val="22"/>
        </w:rPr>
        <w:t xml:space="preserve">Zapotrzebowanie </w:t>
      </w:r>
      <w:r w:rsidRPr="0043327B">
        <w:rPr>
          <w:szCs w:val="22"/>
        </w:rPr>
        <w:t>mocy chłodniczej dla istniejącej instalacji w bloku operacyjnym.</w:t>
      </w:r>
    </w:p>
    <w:p w:rsidR="00586ACB" w:rsidRPr="0043327B" w:rsidRDefault="00586ACB" w:rsidP="005C5E9B">
      <w:pPr>
        <w:jc w:val="both"/>
        <w:rPr>
          <w:rFonts w:eastAsia="Arial"/>
          <w:szCs w:val="22"/>
        </w:rPr>
      </w:pPr>
    </w:p>
    <w:p w:rsidR="00586ACB" w:rsidRPr="0043327B" w:rsidRDefault="00586ACB" w:rsidP="005C5E9B">
      <w:pPr>
        <w:jc w:val="both"/>
      </w:pPr>
      <w:r w:rsidRPr="0043327B">
        <w:rPr>
          <w:rFonts w:eastAsia="Arial"/>
          <w:szCs w:val="22"/>
        </w:rPr>
        <w:t>Zgodnie z danymi uzyskanymi na podstawie</w:t>
      </w:r>
      <w:r w:rsidR="004E61AC" w:rsidRPr="0043327B">
        <w:rPr>
          <w:rFonts w:eastAsia="Arial"/>
          <w:szCs w:val="22"/>
        </w:rPr>
        <w:t xml:space="preserve"> dotychczasowego zużycia nośników energii, </w:t>
      </w:r>
      <w:r w:rsidRPr="0043327B">
        <w:rPr>
          <w:rFonts w:eastAsia="Arial"/>
          <w:szCs w:val="22"/>
        </w:rPr>
        <w:t>d</w:t>
      </w:r>
      <w:r w:rsidRPr="0043327B">
        <w:rPr>
          <w:rFonts w:eastAsia="Arial"/>
          <w:szCs w:val="22"/>
        </w:rPr>
        <w:t>o</w:t>
      </w:r>
      <w:r w:rsidRPr="0043327B">
        <w:rPr>
          <w:rFonts w:eastAsia="Arial"/>
          <w:szCs w:val="22"/>
        </w:rPr>
        <w:t>kumentacji, zapotrzebowanie ciepła dla całego obiektu szpitala, które są zasilanie</w:t>
      </w:r>
      <w:r w:rsidR="00E37664" w:rsidRPr="0043327B">
        <w:rPr>
          <w:rFonts w:eastAsia="Arial"/>
          <w:szCs w:val="22"/>
        </w:rPr>
        <w:t xml:space="preserve"> w ciepło</w:t>
      </w:r>
      <w:r w:rsidRPr="0043327B">
        <w:rPr>
          <w:rFonts w:eastAsia="Arial"/>
          <w:szCs w:val="22"/>
        </w:rPr>
        <w:t xml:space="preserve"> wynosi:</w:t>
      </w:r>
    </w:p>
    <w:p w:rsidR="00586ACB" w:rsidRPr="0043327B" w:rsidRDefault="00586ACB" w:rsidP="005C5E9B">
      <w:pPr>
        <w:jc w:val="both"/>
      </w:pPr>
    </w:p>
    <w:p w:rsidR="00197A73" w:rsidRPr="0043327B" w:rsidRDefault="00197A73" w:rsidP="005C5E9B">
      <w:pPr>
        <w:pStyle w:val="Legenda1"/>
      </w:pPr>
      <w:r w:rsidRPr="0043327B">
        <w:rPr>
          <w:color w:val="auto"/>
        </w:rPr>
        <w:t xml:space="preserve">Tabela </w:t>
      </w:r>
      <w:r w:rsidR="002E5BBD" w:rsidRPr="0043327B">
        <w:rPr>
          <w:color w:val="auto"/>
        </w:rPr>
        <w:fldChar w:fldCharType="begin"/>
      </w:r>
      <w:r w:rsidRPr="0043327B">
        <w:rPr>
          <w:color w:val="auto"/>
        </w:rPr>
        <w:instrText xml:space="preserve"> SEQ "Tabela" \*Arabic </w:instrText>
      </w:r>
      <w:r w:rsidR="002E5BBD" w:rsidRPr="0043327B">
        <w:rPr>
          <w:color w:val="auto"/>
        </w:rPr>
        <w:fldChar w:fldCharType="separate"/>
      </w:r>
      <w:r w:rsidR="00140DA4" w:rsidRPr="0043327B">
        <w:rPr>
          <w:noProof/>
          <w:color w:val="auto"/>
        </w:rPr>
        <w:t>1</w:t>
      </w:r>
      <w:r w:rsidR="002E5BBD" w:rsidRPr="0043327B">
        <w:rPr>
          <w:color w:val="auto"/>
        </w:rPr>
        <w:fldChar w:fldCharType="end"/>
      </w:r>
      <w:r w:rsidRPr="0043327B">
        <w:rPr>
          <w:color w:val="auto"/>
        </w:rPr>
        <w:t>. Bilans energii.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5957"/>
        <w:gridCol w:w="1809"/>
      </w:tblGrid>
      <w:tr w:rsidR="00197A73" w:rsidRPr="0043327B" w:rsidTr="009F2D38">
        <w:trPr>
          <w:jc w:val="center"/>
        </w:trPr>
        <w:tc>
          <w:tcPr>
            <w:tcW w:w="8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A73" w:rsidRPr="0043327B" w:rsidRDefault="00197A73" w:rsidP="005C5E9B">
            <w:pPr>
              <w:jc w:val="both"/>
              <w:rPr>
                <w:b/>
              </w:rPr>
            </w:pPr>
            <w:r w:rsidRPr="0043327B">
              <w:rPr>
                <w:b/>
              </w:rPr>
              <w:t>ZAPOTRZEBOWANIE OBIEKTU</w:t>
            </w:r>
          </w:p>
        </w:tc>
      </w:tr>
      <w:tr w:rsidR="00197A73" w:rsidRPr="0043327B" w:rsidTr="009F2D3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A73" w:rsidRPr="0043327B" w:rsidRDefault="00197A73" w:rsidP="005C5E9B">
            <w:pPr>
              <w:jc w:val="both"/>
            </w:pPr>
            <w:r w:rsidRPr="0043327B">
              <w:t>Lp.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7A73" w:rsidRPr="0043327B" w:rsidRDefault="00197A73" w:rsidP="005C5E9B">
            <w:pPr>
              <w:jc w:val="both"/>
            </w:pPr>
            <w:r w:rsidRPr="0043327B">
              <w:t>Rodzaj energii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A73" w:rsidRPr="0043327B" w:rsidRDefault="00197A73" w:rsidP="005C5E9B">
            <w:pPr>
              <w:jc w:val="both"/>
            </w:pPr>
            <w:r w:rsidRPr="0043327B">
              <w:t xml:space="preserve">Moc </w:t>
            </w:r>
          </w:p>
        </w:tc>
      </w:tr>
      <w:tr w:rsidR="005A0F47" w:rsidRPr="0043327B" w:rsidTr="009F2D3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47" w:rsidRPr="0043327B" w:rsidRDefault="005A0F47" w:rsidP="005C5E9B">
            <w:pPr>
              <w:jc w:val="both"/>
            </w:pPr>
            <w:r w:rsidRPr="0043327B">
              <w:t>1.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47" w:rsidRPr="0043327B" w:rsidRDefault="006A71FA" w:rsidP="005C5E9B">
            <w:pPr>
              <w:jc w:val="both"/>
            </w:pPr>
            <w:r w:rsidRPr="0043327B">
              <w:t>Moc cieplna – instalacja ciepłej wody użytkowej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47" w:rsidRPr="0043327B" w:rsidRDefault="006A71FA" w:rsidP="005C5E9B">
            <w:pPr>
              <w:jc w:val="both"/>
            </w:pPr>
            <w:r w:rsidRPr="0043327B">
              <w:t>255 kW</w:t>
            </w:r>
          </w:p>
        </w:tc>
      </w:tr>
      <w:tr w:rsidR="005A0F47" w:rsidRPr="0043327B" w:rsidTr="009F2D3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47" w:rsidRPr="0043327B" w:rsidRDefault="005A0F47" w:rsidP="005C5E9B">
            <w:pPr>
              <w:jc w:val="both"/>
            </w:pPr>
            <w:r w:rsidRPr="0043327B">
              <w:t>2.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47" w:rsidRPr="0043327B" w:rsidRDefault="006A71FA" w:rsidP="005C5E9B">
            <w:pPr>
              <w:jc w:val="both"/>
            </w:pPr>
            <w:r w:rsidRPr="0043327B">
              <w:t>Moc cieplna – instalacje nowoprojektowanej kotłowni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47" w:rsidRPr="0043327B" w:rsidRDefault="006A71FA" w:rsidP="005C5E9B">
            <w:pPr>
              <w:jc w:val="both"/>
            </w:pPr>
            <w:r w:rsidRPr="0043327B">
              <w:t>85 kW</w:t>
            </w:r>
          </w:p>
        </w:tc>
      </w:tr>
      <w:tr w:rsidR="005A0F47" w:rsidRPr="0043327B" w:rsidTr="009F2D3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47" w:rsidRPr="0043327B" w:rsidRDefault="005A0F47" w:rsidP="005C5E9B">
            <w:pPr>
              <w:jc w:val="both"/>
            </w:pPr>
            <w:r w:rsidRPr="0043327B">
              <w:t>3.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47" w:rsidRPr="0043327B" w:rsidRDefault="006A71FA" w:rsidP="005C5E9B">
            <w:pPr>
              <w:jc w:val="both"/>
              <w:rPr>
                <w:b/>
              </w:rPr>
            </w:pPr>
            <w:r w:rsidRPr="0043327B">
              <w:rPr>
                <w:b/>
              </w:rPr>
              <w:t>Moc cieplna – moc całkowita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47" w:rsidRPr="0043327B" w:rsidRDefault="006A71FA" w:rsidP="005C5E9B">
            <w:pPr>
              <w:jc w:val="both"/>
              <w:rPr>
                <w:b/>
              </w:rPr>
            </w:pPr>
            <w:r w:rsidRPr="0043327B">
              <w:rPr>
                <w:b/>
              </w:rPr>
              <w:t>2340 kW</w:t>
            </w:r>
          </w:p>
        </w:tc>
      </w:tr>
      <w:tr w:rsidR="005A0F47" w:rsidRPr="0043327B" w:rsidTr="009F2D3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47" w:rsidRPr="0043327B" w:rsidRDefault="005A0F47" w:rsidP="005C5E9B">
            <w:pPr>
              <w:jc w:val="both"/>
            </w:pPr>
            <w:r w:rsidRPr="0043327B">
              <w:t>4.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F47" w:rsidRPr="0043327B" w:rsidRDefault="006A71FA" w:rsidP="005C5E9B">
            <w:pPr>
              <w:jc w:val="both"/>
              <w:rPr>
                <w:b/>
              </w:rPr>
            </w:pPr>
            <w:r w:rsidRPr="0043327B">
              <w:rPr>
                <w:b/>
              </w:rPr>
              <w:t>Moc chłodnicza – blok operacyjny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F47" w:rsidRPr="0043327B" w:rsidRDefault="006A71FA" w:rsidP="005C5E9B">
            <w:pPr>
              <w:jc w:val="both"/>
              <w:rPr>
                <w:b/>
              </w:rPr>
            </w:pPr>
            <w:r w:rsidRPr="0043327B">
              <w:rPr>
                <w:b/>
              </w:rPr>
              <w:t>220kW</w:t>
            </w:r>
          </w:p>
        </w:tc>
      </w:tr>
    </w:tbl>
    <w:p w:rsidR="00197A73" w:rsidRPr="0043327B" w:rsidRDefault="00197A73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  <w:r w:rsidRPr="0043327B">
        <w:rPr>
          <w:rFonts w:eastAsia="ArialMT"/>
          <w:b/>
          <w:szCs w:val="22"/>
        </w:rPr>
        <w:t xml:space="preserve">Źródłem ciepła dla instalacji będą kotły gazowo-olejowe oraz gruntowe pompy ciepła zlokalizowane w </w:t>
      </w:r>
      <w:r w:rsidR="00E37664" w:rsidRPr="0043327B">
        <w:rPr>
          <w:rFonts w:eastAsia="ArialMT"/>
          <w:b/>
          <w:szCs w:val="22"/>
        </w:rPr>
        <w:t xml:space="preserve">projektowanym </w:t>
      </w:r>
      <w:r w:rsidRPr="0043327B">
        <w:rPr>
          <w:rFonts w:eastAsia="ArialMT"/>
          <w:b/>
          <w:szCs w:val="22"/>
        </w:rPr>
        <w:t>budynku kotłowni.</w:t>
      </w: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pStyle w:val="Nagwek1"/>
      </w:pPr>
      <w:r w:rsidRPr="0043327B">
        <w:t>DOBÓR URZĄDZEŃ</w:t>
      </w:r>
    </w:p>
    <w:p w:rsidR="0069080D" w:rsidRPr="0043327B" w:rsidRDefault="0069080D" w:rsidP="0069080D"/>
    <w:p w:rsidR="004D5425" w:rsidRPr="0043327B" w:rsidRDefault="004D5425" w:rsidP="005C5E9B">
      <w:pPr>
        <w:pStyle w:val="Nagwek2"/>
        <w:jc w:val="both"/>
      </w:pPr>
      <w:r w:rsidRPr="0043327B">
        <w:t>DOBÓR KOTŁÓW</w:t>
      </w:r>
    </w:p>
    <w:p w:rsidR="00586ACB" w:rsidRPr="0043327B" w:rsidRDefault="00586ACB" w:rsidP="005C5E9B">
      <w:pPr>
        <w:pStyle w:val="Tekstpodstawowy22"/>
        <w:jc w:val="both"/>
        <w:rPr>
          <w:b/>
          <w:sz w:val="12"/>
          <w:szCs w:val="12"/>
        </w:rPr>
      </w:pPr>
    </w:p>
    <w:p w:rsidR="00565D6F" w:rsidRPr="0043327B" w:rsidRDefault="00586ACB" w:rsidP="005C5E9B">
      <w:pPr>
        <w:jc w:val="both"/>
        <w:rPr>
          <w:rFonts w:eastAsia="ArialMT"/>
          <w:szCs w:val="22"/>
        </w:rPr>
      </w:pPr>
      <w:r w:rsidRPr="0043327B">
        <w:rPr>
          <w:rFonts w:eastAsia="ArialMT"/>
          <w:szCs w:val="22"/>
        </w:rPr>
        <w:tab/>
        <w:t>Dla sumarycznego zapotrzebowania ciepła dla zespołu budynków ΣQco = 3,5 [MW]</w:t>
      </w:r>
      <w:r w:rsidRPr="0043327B">
        <w:rPr>
          <w:rFonts w:eastAsia="ArialMT"/>
          <w:b/>
          <w:szCs w:val="22"/>
        </w:rPr>
        <w:t xml:space="preserve"> </w:t>
      </w:r>
      <w:r w:rsidRPr="0043327B">
        <w:rPr>
          <w:rFonts w:eastAsia="ArialMT"/>
          <w:szCs w:val="22"/>
        </w:rPr>
        <w:t>dobrano 2 kotły gazowe stojące niskotemperaturowe w kaskadzie, o znamionowej mocy ci</w:t>
      </w:r>
      <w:r w:rsidRPr="0043327B">
        <w:rPr>
          <w:rFonts w:eastAsia="ArialMT"/>
          <w:szCs w:val="22"/>
        </w:rPr>
        <w:t>e</w:t>
      </w:r>
      <w:r w:rsidRPr="0043327B">
        <w:rPr>
          <w:rFonts w:eastAsia="ArialMT"/>
          <w:szCs w:val="22"/>
        </w:rPr>
        <w:t>plej 1250 kW, dla parametrów–tz/tp 80/60[</w:t>
      </w:r>
      <w:r w:rsidRPr="0043327B">
        <w:rPr>
          <w:rFonts w:eastAsia="ArialMT"/>
          <w:szCs w:val="22"/>
          <w:vertAlign w:val="superscript"/>
        </w:rPr>
        <w:t>o</w:t>
      </w:r>
      <w:r w:rsidRPr="0043327B">
        <w:rPr>
          <w:rFonts w:eastAsia="ArialMT"/>
          <w:szCs w:val="22"/>
        </w:rPr>
        <w:t>C]. Kocioł będzie zintegrowany z wymiennikiem ciepła woda/spaliny jako elementem kondensacyjnym</w:t>
      </w:r>
      <w:r w:rsidR="00565D6F" w:rsidRPr="0043327B">
        <w:rPr>
          <w:rFonts w:eastAsia="ArialMT"/>
          <w:szCs w:val="22"/>
        </w:rPr>
        <w:t>.</w:t>
      </w:r>
    </w:p>
    <w:p w:rsidR="00586ACB" w:rsidRPr="0043327B" w:rsidRDefault="008A698F" w:rsidP="005C5E9B">
      <w:pPr>
        <w:jc w:val="both"/>
        <w:rPr>
          <w:rFonts w:eastAsia="ArialMT"/>
          <w:szCs w:val="22"/>
        </w:rPr>
      </w:pPr>
      <w:r w:rsidRPr="0043327B">
        <w:rPr>
          <w:rFonts w:eastAsia="ArialMT"/>
          <w:szCs w:val="22"/>
        </w:rPr>
        <w:t>Dobrany kocioł</w:t>
      </w:r>
      <w:r w:rsidR="00586ACB" w:rsidRPr="0043327B">
        <w:rPr>
          <w:rFonts w:eastAsia="ArialMT"/>
          <w:szCs w:val="22"/>
        </w:rPr>
        <w:t xml:space="preserve"> to niskotemperaturowy kocioł grzewczy, trójciągowy z wielowarstwowymi konwekcyjnymi powierzchniami grzewczymi i podłączanym dodatkowo wężownicowym w</w:t>
      </w:r>
      <w:r w:rsidR="00586ACB" w:rsidRPr="0043327B">
        <w:rPr>
          <w:rFonts w:eastAsia="ArialMT"/>
          <w:szCs w:val="22"/>
        </w:rPr>
        <w:t>y</w:t>
      </w:r>
      <w:r w:rsidR="00586ACB" w:rsidRPr="0043327B">
        <w:rPr>
          <w:rFonts w:eastAsia="ArialMT"/>
          <w:szCs w:val="22"/>
        </w:rPr>
        <w:t>miennikiem ciepła ze stali nierdzewnej.</w:t>
      </w:r>
    </w:p>
    <w:p w:rsidR="00586ACB" w:rsidRPr="0043327B" w:rsidRDefault="00586ACB" w:rsidP="005C5E9B">
      <w:pPr>
        <w:pStyle w:val="Tekstpodstawowy22"/>
        <w:jc w:val="both"/>
        <w:rPr>
          <w:rFonts w:eastAsia="ArialMT"/>
          <w:sz w:val="22"/>
          <w:szCs w:val="22"/>
        </w:rPr>
      </w:pPr>
    </w:p>
    <w:p w:rsidR="00586ACB" w:rsidRPr="0043327B" w:rsidRDefault="00586ACB" w:rsidP="005C5E9B">
      <w:pPr>
        <w:jc w:val="both"/>
        <w:rPr>
          <w:rFonts w:eastAsia="ArialMT"/>
          <w:szCs w:val="22"/>
        </w:rPr>
      </w:pPr>
      <w:r w:rsidRPr="0043327B">
        <w:rPr>
          <w:rFonts w:eastAsia="ArialMT"/>
          <w:szCs w:val="22"/>
        </w:rPr>
        <w:t>Projektowane kotły będą pobierały powietrze do spalania z pomieszczenia.</w:t>
      </w:r>
    </w:p>
    <w:p w:rsidR="00586ACB" w:rsidRPr="0043327B" w:rsidRDefault="00586ACB" w:rsidP="005C5E9B">
      <w:pPr>
        <w:jc w:val="both"/>
        <w:rPr>
          <w:rFonts w:eastAsia="ArialMT"/>
          <w:szCs w:val="22"/>
        </w:rPr>
      </w:pPr>
    </w:p>
    <w:p w:rsidR="00586ACB" w:rsidRPr="0043327B" w:rsidRDefault="00586ACB" w:rsidP="005C5E9B">
      <w:pPr>
        <w:jc w:val="both"/>
        <w:rPr>
          <w:rFonts w:eastAsia="ArialMT"/>
          <w:b/>
          <w:bCs/>
          <w:szCs w:val="22"/>
        </w:rPr>
      </w:pPr>
      <w:r w:rsidRPr="0043327B">
        <w:rPr>
          <w:rFonts w:eastAsia="ArialMT"/>
          <w:szCs w:val="22"/>
        </w:rPr>
        <w:t>Dla każdego z kotłów dobrano palnik dwu-paliwowy w komplecie z rampą gazową oraz dysz</w:t>
      </w:r>
      <w:r w:rsidR="008A698F" w:rsidRPr="0043327B">
        <w:rPr>
          <w:rFonts w:eastAsia="ArialMT"/>
          <w:szCs w:val="22"/>
        </w:rPr>
        <w:t>ą</w:t>
      </w:r>
      <w:r w:rsidRPr="0043327B">
        <w:rPr>
          <w:rFonts w:eastAsia="ArialMT"/>
          <w:szCs w:val="22"/>
        </w:rPr>
        <w:t xml:space="preserve"> olejową. Palnik powinien być zasilany gazem E (GZ50) o ciśnieniu przepływu nie mniejszym niż 20,0 mbar lub olejem opałowym lekkim.</w:t>
      </w:r>
    </w:p>
    <w:p w:rsidR="00586ACB" w:rsidRPr="0043327B" w:rsidRDefault="00586ACB" w:rsidP="005C5E9B">
      <w:pPr>
        <w:jc w:val="both"/>
        <w:rPr>
          <w:rFonts w:eastAsia="ArialMT"/>
          <w:b/>
          <w:bCs/>
          <w:szCs w:val="22"/>
        </w:rPr>
      </w:pPr>
    </w:p>
    <w:p w:rsidR="00586ACB" w:rsidRPr="0043327B" w:rsidRDefault="00586ACB" w:rsidP="005C5E9B">
      <w:pPr>
        <w:jc w:val="both"/>
        <w:rPr>
          <w:rFonts w:eastAsia="ArialMT"/>
          <w:szCs w:val="22"/>
          <w:shd w:val="clear" w:color="auto" w:fill="FFFF00"/>
        </w:rPr>
      </w:pPr>
      <w:r w:rsidRPr="0043327B">
        <w:rPr>
          <w:rFonts w:eastAsia="ArialMT"/>
          <w:szCs w:val="22"/>
        </w:rPr>
        <w:t>Z uwagi na wymagania dla obiektów szpitalnych awaryjnym źródłem zasilania kotłowni g</w:t>
      </w:r>
      <w:r w:rsidRPr="0043327B">
        <w:rPr>
          <w:rFonts w:eastAsia="ArialMT"/>
          <w:szCs w:val="22"/>
        </w:rPr>
        <w:t>a</w:t>
      </w:r>
      <w:r w:rsidRPr="0043327B">
        <w:rPr>
          <w:rFonts w:eastAsia="ArialMT"/>
          <w:szCs w:val="22"/>
        </w:rPr>
        <w:t>zowej będzie olej opałowy – zbiorniki olejowe dwupłaszczowe będą usytuowane w wydziel</w:t>
      </w:r>
      <w:r w:rsidRPr="0043327B">
        <w:rPr>
          <w:rFonts w:eastAsia="ArialMT"/>
          <w:szCs w:val="22"/>
        </w:rPr>
        <w:t>o</w:t>
      </w:r>
      <w:r w:rsidRPr="0043327B">
        <w:rPr>
          <w:rFonts w:eastAsia="ArialMT"/>
          <w:szCs w:val="22"/>
        </w:rPr>
        <w:t>nym pomieszczeniu - magazynie oleju.</w:t>
      </w:r>
    </w:p>
    <w:p w:rsidR="00586ACB" w:rsidRPr="0043327B" w:rsidRDefault="00586ACB" w:rsidP="005C5E9B">
      <w:pPr>
        <w:jc w:val="both"/>
        <w:rPr>
          <w:rFonts w:eastAsia="ArialMT"/>
          <w:szCs w:val="22"/>
          <w:shd w:val="clear" w:color="auto" w:fill="FFFF00"/>
        </w:rPr>
      </w:pPr>
    </w:p>
    <w:p w:rsidR="00586ACB" w:rsidRPr="0043327B" w:rsidRDefault="00586ACB" w:rsidP="005C5E9B">
      <w:pPr>
        <w:jc w:val="both"/>
        <w:rPr>
          <w:rFonts w:eastAsia="ArialMT"/>
          <w:szCs w:val="22"/>
          <w:shd w:val="clear" w:color="auto" w:fill="FFFF00"/>
        </w:rPr>
      </w:pPr>
      <w:r w:rsidRPr="0043327B">
        <w:rPr>
          <w:rFonts w:eastAsia="ArialMT"/>
          <w:szCs w:val="22"/>
        </w:rPr>
        <w:t xml:space="preserve">Podstawowym źródłem zasilania palnika będzie gaz ziemny. Olej stanowił będzie dodatkowe źródło zasilania palnika w czasie awarii gazu i podczas corocznego wykorzystania zapasów magazynowych. </w:t>
      </w:r>
    </w:p>
    <w:p w:rsidR="00586ACB" w:rsidRPr="0043327B" w:rsidRDefault="00586ACB" w:rsidP="005C5E9B">
      <w:pPr>
        <w:jc w:val="both"/>
        <w:rPr>
          <w:rFonts w:eastAsia="ArialMT"/>
          <w:b/>
          <w:bCs/>
          <w:szCs w:val="22"/>
        </w:rPr>
      </w:pPr>
      <w:r w:rsidRPr="0043327B">
        <w:rPr>
          <w:rStyle w:val="Domylnaczcionkaakapitu1"/>
          <w:rFonts w:eastAsia="ArialMT"/>
          <w:b/>
          <w:bCs/>
          <w:spacing w:val="-3"/>
          <w:szCs w:val="22"/>
        </w:rPr>
        <w:t>Projektowana temperatura pracy</w:t>
      </w:r>
      <w:r w:rsidRPr="0043327B">
        <w:rPr>
          <w:rFonts w:eastAsia="ArialMT"/>
          <w:b/>
          <w:bCs/>
          <w:szCs w:val="22"/>
        </w:rPr>
        <w:t xml:space="preserve"> kotłów: 70/50[</w:t>
      </w:r>
      <w:r w:rsidRPr="0043327B">
        <w:rPr>
          <w:rFonts w:eastAsia="ArialMT"/>
          <w:b/>
          <w:bCs/>
          <w:szCs w:val="22"/>
          <w:vertAlign w:val="superscript"/>
        </w:rPr>
        <w:t>o</w:t>
      </w:r>
      <w:r w:rsidRPr="0043327B">
        <w:rPr>
          <w:rFonts w:eastAsia="ArialMT"/>
          <w:b/>
          <w:bCs/>
          <w:szCs w:val="22"/>
        </w:rPr>
        <w:t>C].</w:t>
      </w:r>
    </w:p>
    <w:p w:rsidR="00586ACB" w:rsidRPr="0043327B" w:rsidRDefault="00586ACB" w:rsidP="005C5E9B">
      <w:pPr>
        <w:jc w:val="both"/>
        <w:rPr>
          <w:rFonts w:eastAsia="ArialMT"/>
          <w:b/>
          <w:bCs/>
          <w:szCs w:val="22"/>
        </w:rPr>
      </w:pPr>
    </w:p>
    <w:p w:rsidR="00586ACB" w:rsidRPr="0043327B" w:rsidRDefault="00586ACB" w:rsidP="005C5E9B">
      <w:pPr>
        <w:jc w:val="both"/>
        <w:rPr>
          <w:szCs w:val="22"/>
        </w:rPr>
      </w:pPr>
      <w:r w:rsidRPr="0043327B">
        <w:rPr>
          <w:rFonts w:eastAsia="ArialMT"/>
          <w:b/>
          <w:bCs/>
          <w:szCs w:val="22"/>
        </w:rPr>
        <w:t>Zainstalowana moc znamionowa kotła wynosi 1250 [kW].</w:t>
      </w:r>
    </w:p>
    <w:p w:rsidR="00586ACB" w:rsidRPr="0043327B" w:rsidRDefault="00586ACB" w:rsidP="005C5E9B">
      <w:pPr>
        <w:pStyle w:val="Tekstpodstawowy22"/>
        <w:jc w:val="both"/>
        <w:rPr>
          <w:sz w:val="22"/>
          <w:szCs w:val="22"/>
        </w:rPr>
      </w:pPr>
      <w:r w:rsidRPr="0043327B">
        <w:rPr>
          <w:sz w:val="22"/>
          <w:szCs w:val="22"/>
        </w:rPr>
        <w:t>- pojemność wodna kotła</w:t>
      </w:r>
      <w:r w:rsidRPr="0043327B">
        <w:rPr>
          <w:sz w:val="22"/>
          <w:szCs w:val="22"/>
        </w:rPr>
        <w:tab/>
        <w:t>1440 dm</w:t>
      </w:r>
      <w:r w:rsidRPr="0043327B">
        <w:rPr>
          <w:sz w:val="22"/>
          <w:szCs w:val="22"/>
          <w:vertAlign w:val="superscript"/>
        </w:rPr>
        <w:t>3</w:t>
      </w:r>
    </w:p>
    <w:p w:rsidR="00586ACB" w:rsidRPr="0043327B" w:rsidRDefault="00586ACB" w:rsidP="005C5E9B">
      <w:pPr>
        <w:pStyle w:val="Tekstpodstawowy22"/>
        <w:jc w:val="both"/>
        <w:rPr>
          <w:sz w:val="22"/>
          <w:szCs w:val="22"/>
        </w:rPr>
      </w:pPr>
      <w:r w:rsidRPr="0043327B">
        <w:rPr>
          <w:sz w:val="22"/>
          <w:szCs w:val="22"/>
        </w:rPr>
        <w:t>- dopuszczalne nadciśnienie robocze</w:t>
      </w:r>
      <w:r w:rsidRPr="0043327B">
        <w:rPr>
          <w:sz w:val="22"/>
          <w:szCs w:val="22"/>
        </w:rPr>
        <w:tab/>
        <w:t>6 bar</w:t>
      </w:r>
    </w:p>
    <w:p w:rsidR="00586ACB" w:rsidRPr="0043327B" w:rsidRDefault="00586ACB" w:rsidP="005C5E9B">
      <w:pPr>
        <w:pStyle w:val="Tekstpodstawowy22"/>
        <w:jc w:val="both"/>
        <w:rPr>
          <w:szCs w:val="22"/>
        </w:rPr>
      </w:pPr>
      <w:r w:rsidRPr="0043327B">
        <w:rPr>
          <w:sz w:val="22"/>
          <w:szCs w:val="22"/>
        </w:rPr>
        <w:t>- dopuszczalna temperatura robocza</w:t>
      </w:r>
      <w:r w:rsidRPr="0043327B">
        <w:rPr>
          <w:sz w:val="22"/>
          <w:szCs w:val="22"/>
        </w:rPr>
        <w:tab/>
        <w:t xml:space="preserve">110 </w:t>
      </w:r>
      <w:r w:rsidRPr="0043327B">
        <w:rPr>
          <w:sz w:val="22"/>
          <w:szCs w:val="22"/>
          <w:vertAlign w:val="superscript"/>
        </w:rPr>
        <w:t>o</w:t>
      </w:r>
      <w:r w:rsidRPr="0043327B">
        <w:rPr>
          <w:sz w:val="22"/>
          <w:szCs w:val="22"/>
        </w:rPr>
        <w:t>C</w:t>
      </w:r>
    </w:p>
    <w:p w:rsidR="00586ACB" w:rsidRPr="0043327B" w:rsidRDefault="00586ACB" w:rsidP="005C5E9B">
      <w:pPr>
        <w:jc w:val="both"/>
        <w:rPr>
          <w:rFonts w:eastAsia="ArialMT"/>
          <w:szCs w:val="22"/>
        </w:rPr>
      </w:pPr>
      <w:r w:rsidRPr="0043327B">
        <w:rPr>
          <w:szCs w:val="22"/>
        </w:rPr>
        <w:t>- przyłącze spalin</w:t>
      </w:r>
      <w:r w:rsidRPr="0043327B">
        <w:rPr>
          <w:szCs w:val="22"/>
        </w:rPr>
        <w:tab/>
        <w:t xml:space="preserve">Ø350 </w:t>
      </w:r>
      <w:r w:rsidRPr="0043327B">
        <w:rPr>
          <w:rFonts w:eastAsia="ArialMT"/>
          <w:szCs w:val="22"/>
        </w:rPr>
        <w:t>mm</w:t>
      </w:r>
    </w:p>
    <w:p w:rsidR="00586ACB" w:rsidRPr="0043327B" w:rsidRDefault="00586ACB" w:rsidP="005C5E9B">
      <w:pPr>
        <w:jc w:val="both"/>
        <w:rPr>
          <w:rFonts w:eastAsia="ArialMT"/>
          <w:szCs w:val="22"/>
        </w:rPr>
      </w:pPr>
      <w:r w:rsidRPr="0043327B">
        <w:rPr>
          <w:rFonts w:eastAsia="ArialMT"/>
          <w:szCs w:val="22"/>
        </w:rPr>
        <w:t>- przyłącze zasilanie i powrót kotła</w:t>
      </w:r>
      <w:r w:rsidRPr="0043327B">
        <w:rPr>
          <w:rFonts w:eastAsia="ArialMT"/>
          <w:szCs w:val="22"/>
        </w:rPr>
        <w:tab/>
      </w:r>
      <w:r w:rsidRPr="0043327B">
        <w:rPr>
          <w:szCs w:val="22"/>
        </w:rPr>
        <w:t>PN 6 DN 125</w:t>
      </w:r>
    </w:p>
    <w:p w:rsidR="00586ACB" w:rsidRPr="0043327B" w:rsidRDefault="00586ACB" w:rsidP="005C5E9B">
      <w:pPr>
        <w:jc w:val="both"/>
        <w:rPr>
          <w:szCs w:val="22"/>
        </w:rPr>
      </w:pPr>
      <w:r w:rsidRPr="0043327B">
        <w:rPr>
          <w:rFonts w:eastAsia="ArialMT"/>
          <w:szCs w:val="22"/>
        </w:rPr>
        <w:lastRenderedPageBreak/>
        <w:t>- przyłącze zawór bezpieczeństwa</w:t>
      </w:r>
      <w:r w:rsidRPr="0043327B">
        <w:rPr>
          <w:rFonts w:eastAsia="ArialMT"/>
          <w:szCs w:val="22"/>
        </w:rPr>
        <w:tab/>
      </w:r>
      <w:r w:rsidRPr="0043327B">
        <w:rPr>
          <w:szCs w:val="22"/>
        </w:rPr>
        <w:t>PN 16 DN 1¼”</w:t>
      </w:r>
    </w:p>
    <w:p w:rsidR="008A698F" w:rsidRPr="0043327B" w:rsidRDefault="008A698F" w:rsidP="005C5E9B">
      <w:pPr>
        <w:jc w:val="both"/>
        <w:rPr>
          <w:szCs w:val="22"/>
        </w:rPr>
      </w:pPr>
      <w:r w:rsidRPr="0043327B">
        <w:rPr>
          <w:szCs w:val="22"/>
        </w:rPr>
        <w:t>- sprawność znormalizowana olej/gaz</w:t>
      </w:r>
      <w:r w:rsidRPr="0043327B">
        <w:rPr>
          <w:szCs w:val="22"/>
        </w:rPr>
        <w:tab/>
        <w:t>90/96%</w:t>
      </w:r>
    </w:p>
    <w:p w:rsidR="008A698F" w:rsidRPr="0043327B" w:rsidRDefault="008A698F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  <w:rPr>
          <w:b/>
          <w:bCs/>
          <w:szCs w:val="22"/>
        </w:rPr>
      </w:pPr>
      <w:r w:rsidRPr="0043327B">
        <w:rPr>
          <w:b/>
        </w:rPr>
        <w:t>UWAGA!</w:t>
      </w:r>
    </w:p>
    <w:p w:rsidR="00586ACB" w:rsidRPr="0043327B" w:rsidRDefault="00586ACB" w:rsidP="005C5E9B">
      <w:pPr>
        <w:jc w:val="both"/>
        <w:rPr>
          <w:b/>
          <w:bCs/>
          <w:szCs w:val="22"/>
        </w:rPr>
      </w:pPr>
      <w:r w:rsidRPr="0043327B">
        <w:rPr>
          <w:b/>
          <w:bCs/>
          <w:szCs w:val="22"/>
        </w:rPr>
        <w:t>Kotły należy bezwzględnie zabezpieczyć przed brakiem wody grzewczej – czujn</w:t>
      </w:r>
      <w:r w:rsidRPr="0043327B">
        <w:rPr>
          <w:b/>
          <w:bCs/>
          <w:szCs w:val="22"/>
        </w:rPr>
        <w:t>i</w:t>
      </w:r>
      <w:r w:rsidRPr="0043327B">
        <w:rPr>
          <w:b/>
          <w:bCs/>
          <w:szCs w:val="22"/>
        </w:rPr>
        <w:t>kiem poziomu zamontowanym nad kotłem na rurociągu pionowym (na zasilaniu).</w:t>
      </w:r>
    </w:p>
    <w:p w:rsidR="00586ACB" w:rsidRPr="0043327B" w:rsidRDefault="00586ACB" w:rsidP="005C5E9B">
      <w:pPr>
        <w:jc w:val="both"/>
      </w:pPr>
      <w:r w:rsidRPr="0043327B">
        <w:rPr>
          <w:b/>
          <w:bCs/>
          <w:szCs w:val="22"/>
        </w:rPr>
        <w:t>Instalację elektryczną automatyki kotłowni należy wykonać zgodnie z instrukcją montażu, uruchomienia, diagnostyki i serwisu producenta</w:t>
      </w:r>
      <w:r w:rsidRPr="0043327B">
        <w:rPr>
          <w:szCs w:val="22"/>
        </w:rPr>
        <w:t>.</w:t>
      </w: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  <w:rPr>
          <w:szCs w:val="22"/>
        </w:rPr>
      </w:pPr>
      <w:r w:rsidRPr="0043327B">
        <w:t>Maksymalne godzinowe zapotrzebowanie gazu dla kotła o mocy 1250 kW:</w:t>
      </w:r>
    </w:p>
    <w:p w:rsidR="00586ACB" w:rsidRPr="0043327B" w:rsidRDefault="00586ACB" w:rsidP="005C5E9B">
      <w:pPr>
        <w:jc w:val="both"/>
        <w:rPr>
          <w:szCs w:val="22"/>
        </w:rPr>
      </w:pPr>
      <w:r w:rsidRPr="0043327B">
        <w:rPr>
          <w:szCs w:val="22"/>
        </w:rPr>
        <w:t>V</w:t>
      </w:r>
      <w:r w:rsidRPr="0043327B">
        <w:rPr>
          <w:szCs w:val="22"/>
          <w:vertAlign w:val="subscript"/>
        </w:rPr>
        <w:t>h</w:t>
      </w:r>
      <w:r w:rsidRPr="0043327B">
        <w:rPr>
          <w:szCs w:val="22"/>
        </w:rPr>
        <w:t xml:space="preserve"> = Q/(H</w:t>
      </w:r>
      <w:r w:rsidRPr="0043327B">
        <w:rPr>
          <w:szCs w:val="22"/>
          <w:vertAlign w:val="subscript"/>
        </w:rPr>
        <w:t>i</w:t>
      </w:r>
      <w:r w:rsidRPr="0043327B">
        <w:rPr>
          <w:szCs w:val="22"/>
        </w:rPr>
        <w:t xml:space="preserve"> x ƞ</w:t>
      </w:r>
      <w:r w:rsidRPr="0043327B">
        <w:rPr>
          <w:szCs w:val="22"/>
          <w:vertAlign w:val="subscript"/>
        </w:rPr>
        <w:t>k</w:t>
      </w:r>
      <w:r w:rsidRPr="0043327B">
        <w:rPr>
          <w:szCs w:val="22"/>
        </w:rPr>
        <w:t>)</w:t>
      </w:r>
    </w:p>
    <w:p w:rsidR="00586ACB" w:rsidRPr="0043327B" w:rsidRDefault="00586ACB" w:rsidP="005C5E9B">
      <w:pPr>
        <w:jc w:val="both"/>
        <w:rPr>
          <w:szCs w:val="22"/>
        </w:rPr>
      </w:pPr>
      <w:r w:rsidRPr="0043327B">
        <w:rPr>
          <w:szCs w:val="22"/>
        </w:rPr>
        <w:t>H</w:t>
      </w:r>
      <w:r w:rsidRPr="0043327B">
        <w:rPr>
          <w:szCs w:val="22"/>
          <w:vertAlign w:val="subscript"/>
        </w:rPr>
        <w:t>i</w:t>
      </w:r>
      <w:r w:rsidRPr="0043327B">
        <w:rPr>
          <w:szCs w:val="22"/>
        </w:rPr>
        <w:t xml:space="preserve"> –  dla GZ 50 = 35000 [kJ/m</w:t>
      </w:r>
      <w:r w:rsidRPr="0043327B">
        <w:rPr>
          <w:szCs w:val="22"/>
          <w:vertAlign w:val="superscript"/>
        </w:rPr>
        <w:t>3</w:t>
      </w:r>
      <w:r w:rsidRPr="0043327B">
        <w:rPr>
          <w:szCs w:val="22"/>
        </w:rPr>
        <w:t>]</w:t>
      </w:r>
    </w:p>
    <w:p w:rsidR="00586ACB" w:rsidRPr="0043327B" w:rsidRDefault="00586ACB" w:rsidP="005C5E9B">
      <w:pPr>
        <w:jc w:val="both"/>
        <w:rPr>
          <w:szCs w:val="22"/>
        </w:rPr>
      </w:pPr>
      <w:r w:rsidRPr="0043327B">
        <w:rPr>
          <w:szCs w:val="22"/>
        </w:rPr>
        <w:t>ƞ</w:t>
      </w:r>
      <w:r w:rsidRPr="0043327B">
        <w:rPr>
          <w:szCs w:val="22"/>
          <w:vertAlign w:val="subscript"/>
        </w:rPr>
        <w:t>k,śr</w:t>
      </w:r>
      <w:r w:rsidRPr="0043327B">
        <w:rPr>
          <w:szCs w:val="22"/>
        </w:rPr>
        <w:t xml:space="preserve">  = 96% (sprawność znormalizowana)</w:t>
      </w:r>
    </w:p>
    <w:p w:rsidR="00586ACB" w:rsidRPr="0043327B" w:rsidRDefault="00586ACB" w:rsidP="005C5E9B">
      <w:pPr>
        <w:jc w:val="both"/>
        <w:rPr>
          <w:bCs/>
          <w:szCs w:val="22"/>
        </w:rPr>
      </w:pPr>
      <w:r w:rsidRPr="0043327B">
        <w:rPr>
          <w:szCs w:val="22"/>
        </w:rPr>
        <w:t>V</w:t>
      </w:r>
      <w:r w:rsidRPr="0043327B">
        <w:rPr>
          <w:szCs w:val="22"/>
          <w:vertAlign w:val="subscript"/>
        </w:rPr>
        <w:t>h,max</w:t>
      </w:r>
      <w:r w:rsidRPr="0043327B">
        <w:rPr>
          <w:szCs w:val="22"/>
        </w:rPr>
        <w:t xml:space="preserve"> =137,0 [m</w:t>
      </w:r>
      <w:r w:rsidRPr="0043327B">
        <w:rPr>
          <w:szCs w:val="22"/>
          <w:vertAlign w:val="superscript"/>
        </w:rPr>
        <w:t>3</w:t>
      </w:r>
      <w:r w:rsidRPr="0043327B">
        <w:rPr>
          <w:szCs w:val="22"/>
        </w:rPr>
        <w:t>/h]</w:t>
      </w:r>
    </w:p>
    <w:p w:rsidR="00586ACB" w:rsidRPr="0043327B" w:rsidRDefault="00586ACB" w:rsidP="005C5E9B">
      <w:pPr>
        <w:jc w:val="both"/>
        <w:rPr>
          <w:b/>
          <w:bCs/>
          <w:szCs w:val="22"/>
          <w:u w:val="single"/>
        </w:rPr>
      </w:pPr>
      <w:r w:rsidRPr="0043327B">
        <w:t>Maksymalne godzinowe zapotrz</w:t>
      </w:r>
      <w:r w:rsidR="00565D6F" w:rsidRPr="0043327B">
        <w:t>ebowanie gazu dla kaskady 2</w:t>
      </w:r>
      <w:r w:rsidRPr="0043327B">
        <w:t xml:space="preserve"> kotłów o mocy 1250 kW:</w:t>
      </w:r>
    </w:p>
    <w:p w:rsidR="00586ACB" w:rsidRPr="0043327B" w:rsidRDefault="00586ACB" w:rsidP="005C5E9B">
      <w:pPr>
        <w:jc w:val="both"/>
      </w:pPr>
      <w:r w:rsidRPr="0043327B">
        <w:rPr>
          <w:b/>
          <w:bCs/>
          <w:szCs w:val="22"/>
          <w:u w:val="single"/>
        </w:rPr>
        <w:tab/>
      </w:r>
      <w:r w:rsidRPr="0043327B">
        <w:rPr>
          <w:b/>
          <w:bCs/>
          <w:szCs w:val="22"/>
          <w:u w:val="single"/>
        </w:rPr>
        <w:tab/>
      </w:r>
      <w:r w:rsidRPr="0043327B">
        <w:rPr>
          <w:b/>
          <w:bCs/>
          <w:szCs w:val="22"/>
          <w:u w:val="single"/>
        </w:rPr>
        <w:tab/>
      </w:r>
      <w:r w:rsidRPr="0043327B">
        <w:rPr>
          <w:b/>
          <w:bCs/>
          <w:szCs w:val="22"/>
          <w:u w:val="single"/>
        </w:rPr>
        <w:tab/>
      </w:r>
      <w:r w:rsidRPr="0043327B">
        <w:rPr>
          <w:b/>
          <w:bCs/>
          <w:szCs w:val="22"/>
          <w:u w:val="single"/>
        </w:rPr>
        <w:tab/>
      </w:r>
      <w:r w:rsidRPr="0043327B">
        <w:rPr>
          <w:b/>
          <w:bCs/>
          <w:szCs w:val="22"/>
          <w:u w:val="single"/>
        </w:rPr>
        <w:tab/>
      </w:r>
      <w:r w:rsidRPr="0043327B">
        <w:rPr>
          <w:b/>
          <w:bCs/>
          <w:szCs w:val="22"/>
          <w:u w:val="single"/>
        </w:rPr>
        <w:tab/>
        <w:t xml:space="preserve"> Vg = 2 x 137,0 = 274,0 Nm</w:t>
      </w:r>
      <w:r w:rsidRPr="0043327B">
        <w:rPr>
          <w:b/>
          <w:bCs/>
          <w:szCs w:val="22"/>
          <w:u w:val="single"/>
          <w:vertAlign w:val="superscript"/>
        </w:rPr>
        <w:t>3</w:t>
      </w:r>
      <w:r w:rsidRPr="0043327B">
        <w:rPr>
          <w:b/>
          <w:bCs/>
          <w:szCs w:val="22"/>
          <w:u w:val="single"/>
        </w:rPr>
        <w:t>/h.</w:t>
      </w: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</w:p>
    <w:p w:rsidR="008032B1" w:rsidRPr="0043327B" w:rsidRDefault="008032B1" w:rsidP="005C5E9B">
      <w:pPr>
        <w:jc w:val="both"/>
      </w:pPr>
    </w:p>
    <w:p w:rsidR="008032B1" w:rsidRPr="0043327B" w:rsidRDefault="008032B1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  <w:rPr>
          <w:sz w:val="12"/>
          <w:szCs w:val="12"/>
          <w:shd w:val="clear" w:color="auto" w:fill="FFFF00"/>
        </w:rPr>
      </w:pPr>
    </w:p>
    <w:p w:rsidR="00586ACB" w:rsidRPr="0043327B" w:rsidRDefault="00586ACB" w:rsidP="005C5E9B">
      <w:pPr>
        <w:pStyle w:val="Nagwek3"/>
        <w:jc w:val="both"/>
        <w:rPr>
          <w:rFonts w:eastAsia="ArialMT"/>
          <w:szCs w:val="22"/>
        </w:rPr>
      </w:pPr>
      <w:r w:rsidRPr="0043327B">
        <w:rPr>
          <w:szCs w:val="22"/>
        </w:rPr>
        <w:lastRenderedPageBreak/>
        <w:t xml:space="preserve">MINIMALNE ODLEGŁOŚCI </w:t>
      </w:r>
    </w:p>
    <w:p w:rsidR="00586ACB" w:rsidRPr="0043327B" w:rsidRDefault="00586ACB" w:rsidP="005C5E9B">
      <w:pPr>
        <w:jc w:val="both"/>
        <w:rPr>
          <w:rFonts w:eastAsia="ArialMT"/>
          <w:szCs w:val="22"/>
        </w:rPr>
      </w:pPr>
    </w:p>
    <w:p w:rsidR="00586ACB" w:rsidRPr="0043327B" w:rsidRDefault="00586ACB" w:rsidP="005C5E9B">
      <w:pPr>
        <w:jc w:val="both"/>
        <w:rPr>
          <w:rFonts w:eastAsia="ArialMT"/>
          <w:szCs w:val="22"/>
        </w:rPr>
      </w:pPr>
      <w:r w:rsidRPr="0043327B">
        <w:rPr>
          <w:rFonts w:eastAsia="ArialMT"/>
          <w:szCs w:val="22"/>
        </w:rPr>
        <w:t>W celu ułatwienia montażu i konserwacji należy przestrzegać podanych wymiarów. Przy ograniczonej ilości miejsca zachować minimalne odstępy (wielkości w nawiasach). Drzwi k</w:t>
      </w:r>
      <w:r w:rsidRPr="0043327B">
        <w:rPr>
          <w:rFonts w:eastAsia="ArialMT"/>
          <w:szCs w:val="22"/>
        </w:rPr>
        <w:t>o</w:t>
      </w:r>
      <w:r w:rsidRPr="0043327B">
        <w:rPr>
          <w:rFonts w:eastAsia="ArialMT"/>
          <w:szCs w:val="22"/>
        </w:rPr>
        <w:t xml:space="preserve">tła otwierane są w stanie fabrycznym w prawą stronę. Sworznie zawiasów można przełożyć w taki sposób, </w:t>
      </w:r>
      <w:r w:rsidR="007D174A" w:rsidRPr="0043327B">
        <w:rPr>
          <w:noProof/>
          <w:lang w:eastAsia="pl-PL"/>
        </w:rPr>
        <w:drawing>
          <wp:anchor distT="0" distB="0" distL="0" distR="0" simplePos="0" relativeHeight="251652096" behindDoc="0" locked="0" layoutInCell="1" allowOverlap="1" wp14:anchorId="3EA2C56B" wp14:editId="057C663A">
            <wp:simplePos x="0" y="0"/>
            <wp:positionH relativeFrom="column">
              <wp:posOffset>22860</wp:posOffset>
            </wp:positionH>
            <wp:positionV relativeFrom="paragraph">
              <wp:posOffset>693420</wp:posOffset>
            </wp:positionV>
            <wp:extent cx="3263265" cy="325945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325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327B">
        <w:rPr>
          <w:rFonts w:eastAsia="ArialMT"/>
          <w:szCs w:val="22"/>
        </w:rPr>
        <w:t>aby drzwi otwierały się w lewą stronę.</w:t>
      </w:r>
    </w:p>
    <w:p w:rsidR="008A698F" w:rsidRPr="0043327B" w:rsidRDefault="008A698F" w:rsidP="005C5E9B">
      <w:pPr>
        <w:jc w:val="both"/>
      </w:pPr>
    </w:p>
    <w:p w:rsidR="00586ACB" w:rsidRPr="0043327B" w:rsidRDefault="00586ACB" w:rsidP="005C5E9B">
      <w:pPr>
        <w:jc w:val="both"/>
        <w:rPr>
          <w:rFonts w:eastAsia="ArialMT"/>
        </w:rPr>
      </w:pPr>
      <w:r w:rsidRPr="0043327B">
        <w:rPr>
          <w:rFonts w:eastAsia="ArialMT"/>
        </w:rPr>
        <w:t>Wymiar a: Długość ta musi zostać zachowana przed kotłem grzewczym dla umożliwienia czyszczenia kanałów spalin.</w:t>
      </w:r>
    </w:p>
    <w:p w:rsidR="002A2D38" w:rsidRPr="0043327B" w:rsidRDefault="002A2D38" w:rsidP="005C5E9B">
      <w:pPr>
        <w:jc w:val="both"/>
        <w:rPr>
          <w:rFonts w:eastAsia="ArialMT"/>
        </w:rPr>
      </w:pPr>
    </w:p>
    <w:p w:rsidR="00586ACB" w:rsidRPr="0043327B" w:rsidRDefault="00586ACB" w:rsidP="002A2D38">
      <w:pPr>
        <w:pStyle w:val="Nagwek3"/>
        <w:jc w:val="both"/>
      </w:pPr>
      <w:r w:rsidRPr="0043327B">
        <w:t>DANE TECHNICZNE WYMIENNIKA SPALINY/WODA</w:t>
      </w:r>
      <w:r w:rsidRPr="0043327B">
        <w:rPr>
          <w:rFonts w:eastAsia="Arial-BoldMT"/>
        </w:rPr>
        <w:t xml:space="preserve"> </w:t>
      </w:r>
    </w:p>
    <w:p w:rsidR="00586ACB" w:rsidRPr="0043327B" w:rsidRDefault="00586ACB" w:rsidP="005C5E9B">
      <w:pPr>
        <w:jc w:val="both"/>
        <w:rPr>
          <w:b/>
          <w:bCs/>
          <w:szCs w:val="22"/>
        </w:rPr>
      </w:pPr>
    </w:p>
    <w:p w:rsidR="00586ACB" w:rsidRPr="0043327B" w:rsidRDefault="00586ACB" w:rsidP="005C5E9B">
      <w:pPr>
        <w:jc w:val="both"/>
      </w:pPr>
      <w:r w:rsidRPr="0043327B">
        <w:rPr>
          <w:rStyle w:val="Domylnaczcionkaakapitu1"/>
          <w:rFonts w:eastAsia="ArialMT"/>
          <w:color w:val="231F20"/>
          <w:spacing w:val="-3"/>
          <w:szCs w:val="22"/>
        </w:rPr>
        <w:t>Dodatkowe przyłączenie wymiennika ciepła spaliny/woda do kotła grzewczego przyczynia się do wyraźnego zwiększenia sprawności. Poprzez kondensację spalin w wymienniku</w:t>
      </w:r>
      <w:r w:rsidR="008A698F" w:rsidRPr="0043327B">
        <w:rPr>
          <w:rStyle w:val="Domylnaczcionkaakapitu1"/>
          <w:rFonts w:eastAsia="ArialMT"/>
          <w:color w:val="231F20"/>
          <w:spacing w:val="-3"/>
          <w:szCs w:val="22"/>
        </w:rPr>
        <w:t xml:space="preserve"> </w:t>
      </w:r>
      <w:r w:rsidRPr="0043327B">
        <w:rPr>
          <w:rStyle w:val="Domylnaczcionkaakapitu1"/>
          <w:rFonts w:eastAsia="ArialMT"/>
          <w:color w:val="231F20"/>
          <w:spacing w:val="-3"/>
          <w:szCs w:val="22"/>
        </w:rPr>
        <w:t>ciepła kocioł grzewczy staje się kotłem kondensacyjnym zgodnie z dyrektywą w sprawie wymogów sprawn</w:t>
      </w:r>
      <w:r w:rsidRPr="0043327B">
        <w:rPr>
          <w:rStyle w:val="Domylnaczcionkaakapitu1"/>
          <w:rFonts w:eastAsia="ArialMT"/>
          <w:color w:val="231F20"/>
          <w:spacing w:val="-3"/>
          <w:szCs w:val="22"/>
        </w:rPr>
        <w:t>o</w:t>
      </w:r>
      <w:r w:rsidRPr="0043327B">
        <w:rPr>
          <w:rStyle w:val="Domylnaczcionkaakapitu1"/>
          <w:rFonts w:eastAsia="ArialMT"/>
          <w:color w:val="231F20"/>
          <w:spacing w:val="-3"/>
          <w:szCs w:val="22"/>
        </w:rPr>
        <w:t>ści 92/42/EWG.</w:t>
      </w:r>
      <w:r w:rsidRPr="0043327B">
        <w:rPr>
          <w:rStyle w:val="Domylnaczcionkaakapitu1"/>
          <w:rFonts w:eastAsia="ArialMT"/>
          <w:color w:val="231F20"/>
          <w:spacing w:val="-3"/>
          <w:szCs w:val="22"/>
        </w:rPr>
        <w:br/>
        <w:t>W przypadku kotłów z ogrzewaniem gazowym podwyższenie współczynnika sprawności wynosi do</w:t>
      </w:r>
      <w:r w:rsidR="008A698F" w:rsidRPr="0043327B">
        <w:rPr>
          <w:rStyle w:val="Domylnaczcionkaakapitu1"/>
          <w:rFonts w:eastAsia="ArialMT"/>
          <w:color w:val="231F20"/>
          <w:spacing w:val="-3"/>
          <w:szCs w:val="22"/>
        </w:rPr>
        <w:t xml:space="preserve"> </w:t>
      </w:r>
      <w:r w:rsidRPr="0043327B">
        <w:rPr>
          <w:rStyle w:val="Domylnaczcionkaakapitu1"/>
          <w:rFonts w:eastAsia="ArialMT"/>
          <w:color w:val="231F20"/>
          <w:spacing w:val="-3"/>
          <w:szCs w:val="22"/>
        </w:rPr>
        <w:t>12%.</w:t>
      </w:r>
      <w:r w:rsidRPr="0043327B">
        <w:rPr>
          <w:rStyle w:val="Domylnaczcionkaakapitu1"/>
          <w:rFonts w:eastAsia="ArialMT"/>
          <w:color w:val="231F20"/>
          <w:spacing w:val="-3"/>
          <w:szCs w:val="22"/>
        </w:rPr>
        <w:br/>
        <w:t>Przy eksploatacji na lekki olej opałowy, ze względu na niewielką zawartość wody i niską temp</w:t>
      </w:r>
      <w:r w:rsidRPr="0043327B">
        <w:rPr>
          <w:rStyle w:val="Domylnaczcionkaakapitu1"/>
          <w:rFonts w:eastAsia="ArialMT"/>
          <w:color w:val="231F20"/>
          <w:spacing w:val="-3"/>
          <w:szCs w:val="22"/>
        </w:rPr>
        <w:t>e</w:t>
      </w:r>
      <w:r w:rsidRPr="0043327B">
        <w:rPr>
          <w:rStyle w:val="Domylnaczcionkaakapitu1"/>
          <w:rFonts w:eastAsia="ArialMT"/>
          <w:color w:val="231F20"/>
          <w:spacing w:val="-3"/>
          <w:szCs w:val="22"/>
        </w:rPr>
        <w:t>raturę punktu rosy w porównaniu z gazem, można podwyższyć współczynnik sprawności nawet o 6%. W przypadku wymienników ciepła spalin/woda do gazowych kotłów</w:t>
      </w:r>
      <w:r w:rsidR="008A698F" w:rsidRPr="0043327B">
        <w:rPr>
          <w:rStyle w:val="Domylnaczcionkaakapitu1"/>
          <w:rFonts w:eastAsia="ArialMT"/>
          <w:color w:val="231F20"/>
          <w:spacing w:val="-3"/>
          <w:szCs w:val="22"/>
        </w:rPr>
        <w:t xml:space="preserve"> </w:t>
      </w:r>
      <w:r w:rsidRPr="0043327B">
        <w:rPr>
          <w:rStyle w:val="Domylnaczcionkaakapitu1"/>
          <w:rFonts w:eastAsia="ArialMT"/>
          <w:color w:val="231F20"/>
          <w:spacing w:val="-3"/>
          <w:szCs w:val="22"/>
        </w:rPr>
        <w:t>grzewczych przy zastosowaniu palników uniwersalnych (olejowych/ gazowych) należy uwzględnić, że eksploat</w:t>
      </w:r>
      <w:r w:rsidRPr="0043327B">
        <w:rPr>
          <w:rStyle w:val="Domylnaczcionkaakapitu1"/>
          <w:rFonts w:eastAsia="ArialMT"/>
          <w:color w:val="231F20"/>
          <w:spacing w:val="-3"/>
          <w:szCs w:val="22"/>
        </w:rPr>
        <w:t>a</w:t>
      </w:r>
      <w:r w:rsidRPr="0043327B">
        <w:rPr>
          <w:rStyle w:val="Domylnaczcionkaakapitu1"/>
          <w:rFonts w:eastAsia="ArialMT"/>
          <w:color w:val="231F20"/>
          <w:spacing w:val="-3"/>
          <w:szCs w:val="22"/>
        </w:rPr>
        <w:t>cja olejowa dopuszczalna jest tylko do pokrycia obciążenia szczytowego lub w trybie</w:t>
      </w:r>
      <w:r w:rsidR="008A698F" w:rsidRPr="0043327B">
        <w:rPr>
          <w:rStyle w:val="Domylnaczcionkaakapitu1"/>
          <w:rFonts w:eastAsia="ArialMT"/>
          <w:color w:val="231F20"/>
          <w:spacing w:val="-3"/>
          <w:szCs w:val="22"/>
        </w:rPr>
        <w:t xml:space="preserve"> </w:t>
      </w:r>
      <w:r w:rsidRPr="0043327B">
        <w:rPr>
          <w:rStyle w:val="Domylnaczcionkaakapitu1"/>
          <w:rFonts w:eastAsia="ArialMT"/>
          <w:color w:val="231F20"/>
          <w:spacing w:val="-3"/>
          <w:szCs w:val="22"/>
        </w:rPr>
        <w:t>awaryjnym (maks. 6 tygodni na okres grzewczy).</w:t>
      </w: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  <w:rPr>
          <w:rStyle w:val="Domylnaczcionkaakapitu1"/>
          <w:rFonts w:eastAsia="ArialMT"/>
          <w:iCs/>
          <w:color w:val="231F20"/>
          <w:spacing w:val="-3"/>
          <w:szCs w:val="22"/>
        </w:rPr>
      </w:pPr>
      <w:r w:rsidRPr="0043327B">
        <w:rPr>
          <w:rStyle w:val="Domylnaczcionkaakapitu1"/>
          <w:rFonts w:eastAsia="ArialMT"/>
          <w:iCs/>
          <w:color w:val="231F20"/>
          <w:spacing w:val="-3"/>
          <w:szCs w:val="22"/>
        </w:rPr>
        <w:t>Zwiększenie sprawności i tym samym redukcja zużycia energii w porównaniu z instalacjami bez wymiennika ciepła spaliny/woda</w:t>
      </w:r>
      <w:r w:rsidR="008A698F" w:rsidRPr="0043327B">
        <w:rPr>
          <w:rStyle w:val="Domylnaczcionkaakapitu1"/>
          <w:rFonts w:eastAsia="ArialMT"/>
          <w:iCs/>
          <w:color w:val="231F20"/>
          <w:spacing w:val="-3"/>
          <w:szCs w:val="22"/>
        </w:rPr>
        <w:t xml:space="preserve"> </w:t>
      </w:r>
      <w:r w:rsidRPr="0043327B">
        <w:rPr>
          <w:rStyle w:val="Domylnaczcionkaakapitu1"/>
          <w:rFonts w:eastAsia="ArialMT"/>
          <w:iCs/>
          <w:color w:val="231F20"/>
          <w:spacing w:val="-3"/>
          <w:szCs w:val="22"/>
        </w:rPr>
        <w:t>zależy głównie od temperatury wody powrotnej przepływającej przez wymiennik ciepła.</w:t>
      </w:r>
      <w:r w:rsidRPr="0043327B">
        <w:rPr>
          <w:rStyle w:val="Domylnaczcionkaakapitu1"/>
          <w:rFonts w:eastAsia="ArialMT"/>
          <w:iCs/>
          <w:color w:val="231F20"/>
          <w:spacing w:val="-3"/>
          <w:szCs w:val="22"/>
        </w:rPr>
        <w:br/>
        <w:t>Temperatura wody na powrocie zależy od projektu instalacji. Spada wraz ze wzrostem temper</w:t>
      </w:r>
      <w:r w:rsidRPr="0043327B">
        <w:rPr>
          <w:rStyle w:val="Domylnaczcionkaakapitu1"/>
          <w:rFonts w:eastAsia="ArialMT"/>
          <w:iCs/>
          <w:color w:val="231F20"/>
          <w:spacing w:val="-3"/>
          <w:szCs w:val="22"/>
        </w:rPr>
        <w:t>a</w:t>
      </w:r>
      <w:r w:rsidRPr="0043327B">
        <w:rPr>
          <w:rStyle w:val="Domylnaczcionkaakapitu1"/>
          <w:rFonts w:eastAsia="ArialMT"/>
          <w:iCs/>
          <w:color w:val="231F20"/>
          <w:spacing w:val="-3"/>
          <w:szCs w:val="22"/>
        </w:rPr>
        <w:t xml:space="preserve">tury zewnętrznej. </w:t>
      </w:r>
    </w:p>
    <w:p w:rsidR="00586ACB" w:rsidRPr="0043327B" w:rsidRDefault="00586ACB" w:rsidP="005C5E9B">
      <w:pPr>
        <w:jc w:val="both"/>
      </w:pPr>
      <w:r w:rsidRPr="0043327B">
        <w:rPr>
          <w:rStyle w:val="Domylnaczcionkaakapitu1"/>
          <w:rFonts w:eastAsia="ArialMT"/>
          <w:iCs/>
          <w:color w:val="231F20"/>
          <w:spacing w:val="-3"/>
          <w:szCs w:val="22"/>
        </w:rPr>
        <w:lastRenderedPageBreak/>
        <w:t xml:space="preserve">Sprawność </w:t>
      </w:r>
      <w:r w:rsidR="008A698F" w:rsidRPr="0043327B">
        <w:rPr>
          <w:rStyle w:val="Domylnaczcionkaakapitu1"/>
          <w:rFonts w:eastAsia="ArialMT"/>
          <w:iCs/>
          <w:color w:val="231F20"/>
          <w:spacing w:val="-3"/>
          <w:szCs w:val="22"/>
        </w:rPr>
        <w:t>wymiennika spaliny/woda</w:t>
      </w:r>
      <w:r w:rsidRPr="0043327B">
        <w:rPr>
          <w:szCs w:val="22"/>
        </w:rPr>
        <w:t xml:space="preserve"> </w:t>
      </w:r>
      <w:r w:rsidRPr="0043327B">
        <w:rPr>
          <w:rStyle w:val="Domylnaczcionkaakapitu1"/>
          <w:rFonts w:eastAsia="ArialMT"/>
          <w:iCs/>
          <w:color w:val="231F20"/>
          <w:spacing w:val="-3"/>
          <w:szCs w:val="22"/>
        </w:rPr>
        <w:t>= 96%</w:t>
      </w:r>
      <w:r w:rsidRPr="0043327B">
        <w:rPr>
          <w:rStyle w:val="Domylnaczcionkaakapitu1"/>
          <w:rFonts w:eastAsia="ArialMT"/>
          <w:iCs/>
          <w:color w:val="231F20"/>
          <w:spacing w:val="-3"/>
          <w:szCs w:val="22"/>
        </w:rPr>
        <w:br/>
        <w:t xml:space="preserve">Zwiększenie sprawności </w:t>
      </w:r>
      <w:r w:rsidR="008A698F" w:rsidRPr="0043327B">
        <w:rPr>
          <w:rStyle w:val="Domylnaczcionkaakapitu1"/>
          <w:rFonts w:eastAsia="ArialMT"/>
          <w:iCs/>
          <w:color w:val="231F20"/>
          <w:spacing w:val="-3"/>
          <w:szCs w:val="22"/>
        </w:rPr>
        <w:t>wymiennika</w:t>
      </w:r>
      <w:r w:rsidRPr="0043327B">
        <w:rPr>
          <w:szCs w:val="22"/>
        </w:rPr>
        <w:t xml:space="preserve"> </w:t>
      </w:r>
      <w:r w:rsidRPr="0043327B">
        <w:rPr>
          <w:rStyle w:val="Domylnaczcionkaakapitu1"/>
          <w:rFonts w:eastAsia="ArialMT"/>
          <w:iCs/>
          <w:color w:val="231F20"/>
          <w:spacing w:val="-3"/>
          <w:szCs w:val="22"/>
        </w:rPr>
        <w:t>w temp. 90/70ºC = 6% daje sprawność całkowitą eleme</w:t>
      </w:r>
      <w:r w:rsidRPr="0043327B">
        <w:rPr>
          <w:rStyle w:val="Domylnaczcionkaakapitu1"/>
          <w:rFonts w:eastAsia="ArialMT"/>
          <w:iCs/>
          <w:color w:val="231F20"/>
          <w:spacing w:val="-3"/>
          <w:szCs w:val="22"/>
        </w:rPr>
        <w:t>n</w:t>
      </w:r>
      <w:r w:rsidRPr="0043327B">
        <w:rPr>
          <w:rStyle w:val="Domylnaczcionkaakapitu1"/>
          <w:rFonts w:eastAsia="ArialMT"/>
          <w:iCs/>
          <w:color w:val="231F20"/>
          <w:spacing w:val="-3"/>
          <w:szCs w:val="22"/>
        </w:rPr>
        <w:t>tu kondensacyjnego wynoszącą 96% + 6% = 102%.</w:t>
      </w:r>
      <w:r w:rsidRPr="0043327B">
        <w:rPr>
          <w:rStyle w:val="Domylnaczcionkaakapitu1"/>
          <w:rFonts w:ascii="ArialMT" w:eastAsia="ArialMT" w:hAnsi="ArialMT" w:cs="ArialMT"/>
          <w:iCs/>
          <w:color w:val="231F20"/>
          <w:spacing w:val="-3"/>
          <w:sz w:val="16"/>
          <w:szCs w:val="22"/>
        </w:rPr>
        <w:br/>
      </w:r>
      <w:r w:rsidRPr="0043327B">
        <w:rPr>
          <w:rStyle w:val="Domylnaczcionkaakapitu1"/>
          <w:rFonts w:eastAsia="ArialMT"/>
          <w:iCs/>
          <w:color w:val="231F20"/>
          <w:spacing w:val="-3"/>
          <w:szCs w:val="22"/>
        </w:rPr>
        <w:t>Dzięki zastosowaniu dodatkowo podłączonego wymiennika ciepła spaliny/woda można zaos</w:t>
      </w:r>
      <w:r w:rsidRPr="0043327B">
        <w:rPr>
          <w:rStyle w:val="Domylnaczcionkaakapitu1"/>
          <w:rFonts w:eastAsia="ArialMT"/>
          <w:iCs/>
          <w:color w:val="231F20"/>
          <w:spacing w:val="-3"/>
          <w:szCs w:val="22"/>
        </w:rPr>
        <w:t>z</w:t>
      </w:r>
      <w:r w:rsidRPr="0043327B">
        <w:rPr>
          <w:rStyle w:val="Domylnaczcionkaakapitu1"/>
          <w:rFonts w:eastAsia="ArialMT"/>
          <w:iCs/>
          <w:color w:val="231F20"/>
          <w:spacing w:val="-3"/>
          <w:szCs w:val="22"/>
        </w:rPr>
        <w:t>czędzić ok. 8,5% paliwa.</w:t>
      </w:r>
      <w:r w:rsidRPr="0043327B">
        <w:rPr>
          <w:rStyle w:val="Domylnaczcionkaakapitu1"/>
          <w:rFonts w:eastAsia="ArialMT"/>
          <w:iCs/>
          <w:color w:val="231F20"/>
          <w:spacing w:val="-3"/>
          <w:szCs w:val="22"/>
        </w:rPr>
        <w:br/>
        <w:t>Dzięki modernizacji przestarzałej instalacji kotłowej o niższej sprawności uzyskuje się wysoką oszczędność.</w:t>
      </w: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pStyle w:val="Nagwek3"/>
        <w:jc w:val="both"/>
      </w:pPr>
      <w:r w:rsidRPr="0043327B">
        <w:rPr>
          <w:rStyle w:val="Domylnaczcionkaakapitu1"/>
        </w:rPr>
        <w:t>REGULACJA PRACY KOTŁA I OBIEGÓW GRZEWCZYCH</w:t>
      </w: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  <w:rPr>
          <w:rFonts w:eastAsia="ArialMT"/>
          <w:szCs w:val="22"/>
        </w:rPr>
      </w:pPr>
      <w:r w:rsidRPr="0043327B">
        <w:rPr>
          <w:rFonts w:eastAsia="ArialMT"/>
          <w:szCs w:val="22"/>
        </w:rPr>
        <w:t>Do sterowanego pogodowo układu kaskadowego składającego się z maks. 4 kotłów grze</w:t>
      </w:r>
      <w:r w:rsidRPr="0043327B">
        <w:rPr>
          <w:rFonts w:eastAsia="ArialMT"/>
          <w:szCs w:val="22"/>
        </w:rPr>
        <w:t>w</w:t>
      </w:r>
      <w:r w:rsidRPr="0043327B">
        <w:rPr>
          <w:rFonts w:eastAsia="ArialMT"/>
          <w:szCs w:val="22"/>
        </w:rPr>
        <w:t>czych i regulatora maks. 2 obiegów grzewczych z mieszaczem</w:t>
      </w:r>
    </w:p>
    <w:p w:rsidR="00586ACB" w:rsidRPr="0043327B" w:rsidRDefault="00586ACB" w:rsidP="005C5E9B">
      <w:pPr>
        <w:jc w:val="both"/>
        <w:rPr>
          <w:rFonts w:eastAsia="ArialMT"/>
          <w:szCs w:val="22"/>
        </w:rPr>
      </w:pPr>
      <w:r w:rsidRPr="0043327B">
        <w:rPr>
          <w:rFonts w:eastAsia="ArialMT"/>
          <w:szCs w:val="22"/>
        </w:rPr>
        <w:t>(Pierwszy kocioł grzewczy jest dostarczany z regulacyjnym wyposażeniem podstawowym dla instalacji wielokotłowych)</w:t>
      </w:r>
    </w:p>
    <w:p w:rsidR="00D0121B" w:rsidRPr="0043327B" w:rsidRDefault="00D0121B" w:rsidP="005C5E9B">
      <w:pPr>
        <w:jc w:val="both"/>
        <w:rPr>
          <w:rFonts w:eastAsia="Arial-BoldMT"/>
          <w:b/>
          <w:bCs/>
          <w:szCs w:val="22"/>
        </w:rPr>
      </w:pPr>
    </w:p>
    <w:p w:rsidR="00586ACB" w:rsidRPr="0043327B" w:rsidRDefault="00586ACB" w:rsidP="00512254">
      <w:pPr>
        <w:numPr>
          <w:ilvl w:val="0"/>
          <w:numId w:val="9"/>
        </w:numPr>
        <w:jc w:val="both"/>
        <w:rPr>
          <w:color w:val="231F20"/>
          <w:szCs w:val="22"/>
        </w:rPr>
      </w:pPr>
      <w:r w:rsidRPr="0043327B">
        <w:rPr>
          <w:rFonts w:eastAsia="Arial-BoldMT"/>
          <w:b/>
          <w:bCs/>
          <w:szCs w:val="22"/>
        </w:rPr>
        <w:t>Szafa sterownicza</w:t>
      </w:r>
    </w:p>
    <w:p w:rsidR="00586ACB" w:rsidRPr="0043327B" w:rsidRDefault="00586ACB" w:rsidP="005C5E9B">
      <w:pPr>
        <w:pStyle w:val="Tekstpodstawowy21"/>
        <w:jc w:val="both"/>
        <w:rPr>
          <w:color w:val="231F20"/>
          <w:sz w:val="22"/>
          <w:szCs w:val="22"/>
        </w:rPr>
      </w:pPr>
      <w:r w:rsidRPr="0043327B">
        <w:rPr>
          <w:color w:val="231F20"/>
          <w:sz w:val="22"/>
          <w:szCs w:val="22"/>
        </w:rPr>
        <w:t>Każdy kocioł grzewczy w instalacji wielokotłow</w:t>
      </w:r>
      <w:r w:rsidR="00D0121B" w:rsidRPr="0043327B">
        <w:rPr>
          <w:color w:val="231F20"/>
          <w:sz w:val="22"/>
          <w:szCs w:val="22"/>
        </w:rPr>
        <w:t>ej należy wyposażyć w regulator</w:t>
      </w:r>
      <w:r w:rsidRPr="0043327B">
        <w:rPr>
          <w:color w:val="231F20"/>
          <w:sz w:val="22"/>
          <w:szCs w:val="22"/>
        </w:rPr>
        <w:t>. Regula</w:t>
      </w:r>
      <w:r w:rsidR="00D0121B" w:rsidRPr="0043327B">
        <w:rPr>
          <w:color w:val="231F20"/>
          <w:sz w:val="22"/>
          <w:szCs w:val="22"/>
        </w:rPr>
        <w:t>tor</w:t>
      </w:r>
      <w:r w:rsidRPr="0043327B">
        <w:rPr>
          <w:color w:val="231F20"/>
          <w:sz w:val="22"/>
          <w:szCs w:val="22"/>
        </w:rPr>
        <w:t xml:space="preserve"> dostarczany jest wraz z kotłem grzewczym i należy zamontować go oddzielnie.</w:t>
      </w:r>
    </w:p>
    <w:p w:rsidR="008032B1" w:rsidRPr="0043327B" w:rsidRDefault="00586ACB" w:rsidP="005C5E9B">
      <w:pPr>
        <w:pStyle w:val="Tekstpodstawowy21"/>
        <w:jc w:val="both"/>
        <w:rPr>
          <w:b/>
          <w:color w:val="231F20"/>
          <w:sz w:val="22"/>
          <w:szCs w:val="22"/>
        </w:rPr>
      </w:pPr>
      <w:r w:rsidRPr="0043327B">
        <w:rPr>
          <w:color w:val="231F20"/>
          <w:sz w:val="22"/>
          <w:szCs w:val="22"/>
        </w:rPr>
        <w:t>W instalacjach wielokotłowych z regulatorem zewnętrznym zależne od obciążenia sterowanie pracą palników i kotłów oraz regulacja temperatury wody w podgrzewaczu muszą obywać się za pomocą nadrzędnego (zewnętrznego) regulatora.</w:t>
      </w:r>
      <w:r w:rsidRPr="0043327B">
        <w:rPr>
          <w:b/>
          <w:bCs/>
          <w:color w:val="231F20"/>
          <w:sz w:val="22"/>
          <w:szCs w:val="22"/>
        </w:rPr>
        <w:br/>
      </w:r>
    </w:p>
    <w:p w:rsidR="00586ACB" w:rsidRPr="0043327B" w:rsidRDefault="00586ACB" w:rsidP="00512254">
      <w:pPr>
        <w:pStyle w:val="Tekstpodstawowy21"/>
        <w:numPr>
          <w:ilvl w:val="0"/>
          <w:numId w:val="10"/>
        </w:numPr>
        <w:jc w:val="both"/>
        <w:rPr>
          <w:b/>
          <w:color w:val="231F20"/>
          <w:sz w:val="22"/>
          <w:szCs w:val="22"/>
        </w:rPr>
      </w:pPr>
      <w:r w:rsidRPr="0043327B">
        <w:rPr>
          <w:color w:val="231F20"/>
          <w:sz w:val="22"/>
          <w:szCs w:val="22"/>
        </w:rPr>
        <w:t>Cyfrowy regulator obiegu kotła:</w:t>
      </w:r>
      <w:r w:rsidRPr="0043327B">
        <w:rPr>
          <w:color w:val="231F20"/>
          <w:sz w:val="22"/>
          <w:szCs w:val="22"/>
        </w:rPr>
        <w:br/>
        <w:t>Do każdego kotła instalacji wielokotłowej z regulatorem układu kaskadowego</w:t>
      </w:r>
      <w:r w:rsidR="008032B1" w:rsidRPr="0043327B">
        <w:rPr>
          <w:color w:val="231F20"/>
          <w:sz w:val="22"/>
          <w:szCs w:val="22"/>
        </w:rPr>
        <w:t xml:space="preserve">, </w:t>
      </w:r>
      <w:r w:rsidRPr="0043327B">
        <w:rPr>
          <w:color w:val="231F20"/>
          <w:sz w:val="22"/>
          <w:szCs w:val="22"/>
        </w:rPr>
        <w:t>albo do każdego kotła instalacji wielokotłowej z szafą sterowniczą i wbudowanym, ster</w:t>
      </w:r>
      <w:r w:rsidRPr="0043327B">
        <w:rPr>
          <w:color w:val="231F20"/>
          <w:sz w:val="22"/>
          <w:szCs w:val="22"/>
        </w:rPr>
        <w:t>o</w:t>
      </w:r>
      <w:r w:rsidRPr="0043327B">
        <w:rPr>
          <w:color w:val="231F20"/>
          <w:sz w:val="22"/>
          <w:szCs w:val="22"/>
        </w:rPr>
        <w:t>wanym pogodowo regulatorem układu kaskadowego</w:t>
      </w:r>
      <w:r w:rsidR="00D0121B" w:rsidRPr="0043327B">
        <w:rPr>
          <w:color w:val="231F20"/>
          <w:sz w:val="22"/>
          <w:szCs w:val="22"/>
        </w:rPr>
        <w:t xml:space="preserve"> </w:t>
      </w:r>
      <w:r w:rsidRPr="0043327B">
        <w:rPr>
          <w:color w:val="231F20"/>
          <w:sz w:val="22"/>
          <w:szCs w:val="22"/>
        </w:rPr>
        <w:t>albo do każdego kotła instalacji wielokotłowej z zewnętrznym sterowanym pogodowo regulatorem układu kaskad</w:t>
      </w:r>
      <w:r w:rsidRPr="0043327B">
        <w:rPr>
          <w:color w:val="231F20"/>
          <w:sz w:val="22"/>
          <w:szCs w:val="22"/>
        </w:rPr>
        <w:t>o</w:t>
      </w:r>
      <w:r w:rsidRPr="0043327B">
        <w:rPr>
          <w:color w:val="231F20"/>
          <w:sz w:val="22"/>
          <w:szCs w:val="22"/>
        </w:rPr>
        <w:t>wego z regulacją temperatury wody w podgrzewacz.</w:t>
      </w:r>
    </w:p>
    <w:p w:rsidR="00586ACB" w:rsidRPr="0043327B" w:rsidRDefault="00586ACB" w:rsidP="005C5E9B">
      <w:pPr>
        <w:pStyle w:val="Tekstpodstawowy21"/>
        <w:jc w:val="both"/>
        <w:rPr>
          <w:color w:val="231F20"/>
          <w:sz w:val="22"/>
          <w:szCs w:val="22"/>
        </w:rPr>
      </w:pPr>
      <w:r w:rsidRPr="0043327B">
        <w:rPr>
          <w:color w:val="231F20"/>
          <w:sz w:val="22"/>
          <w:szCs w:val="22"/>
        </w:rPr>
        <w:t>Do palnika dwustopniowego lub modulowanego.</w:t>
      </w:r>
    </w:p>
    <w:p w:rsidR="00586ACB" w:rsidRPr="0043327B" w:rsidRDefault="00586ACB" w:rsidP="005C5E9B">
      <w:pPr>
        <w:pStyle w:val="Tekstpodstawowy21"/>
        <w:jc w:val="both"/>
        <w:rPr>
          <w:color w:val="231F20"/>
          <w:sz w:val="22"/>
          <w:szCs w:val="22"/>
        </w:rPr>
      </w:pPr>
      <w:r w:rsidRPr="0043327B">
        <w:rPr>
          <w:color w:val="231F20"/>
          <w:sz w:val="22"/>
          <w:szCs w:val="22"/>
        </w:rPr>
        <w:t xml:space="preserve">Z funkcją zabezpieczającą kotła, w zależności od wersji kotła. </w:t>
      </w:r>
    </w:p>
    <w:p w:rsidR="00586ACB" w:rsidRPr="0043327B" w:rsidRDefault="00586ACB" w:rsidP="005C5E9B">
      <w:pPr>
        <w:pStyle w:val="Tekstpodstawowy21"/>
        <w:jc w:val="both"/>
        <w:rPr>
          <w:color w:val="231F20"/>
          <w:sz w:val="22"/>
          <w:szCs w:val="22"/>
        </w:rPr>
      </w:pPr>
      <w:r w:rsidRPr="0043327B">
        <w:rPr>
          <w:color w:val="231F20"/>
          <w:sz w:val="22"/>
          <w:szCs w:val="22"/>
        </w:rPr>
        <w:t>Z zamontowanym systemem diagnostycznym i dalszymi funkcjami.</w:t>
      </w:r>
    </w:p>
    <w:p w:rsidR="00586ACB" w:rsidRPr="0043327B" w:rsidRDefault="00586ACB" w:rsidP="00512254">
      <w:pPr>
        <w:numPr>
          <w:ilvl w:val="0"/>
          <w:numId w:val="10"/>
        </w:numPr>
        <w:jc w:val="both"/>
        <w:rPr>
          <w:color w:val="231F20"/>
          <w:szCs w:val="22"/>
        </w:rPr>
      </w:pPr>
      <w:r w:rsidRPr="0043327B">
        <w:rPr>
          <w:rStyle w:val="Domylnaczcionkaakapitu1"/>
          <w:b/>
          <w:bCs/>
          <w:color w:val="231F20"/>
          <w:spacing w:val="-3"/>
          <w:szCs w:val="22"/>
        </w:rPr>
        <w:t xml:space="preserve">Regulator – </w:t>
      </w:r>
      <w:r w:rsidRPr="0043327B">
        <w:rPr>
          <w:rStyle w:val="Domylnaczcionkaakapitu1"/>
          <w:rFonts w:eastAsia="ArialMT"/>
          <w:b/>
          <w:bCs/>
          <w:spacing w:val="-3"/>
          <w:szCs w:val="22"/>
        </w:rPr>
        <w:t>Funkcje:</w:t>
      </w:r>
    </w:p>
    <w:p w:rsidR="00586ACB" w:rsidRPr="0043327B" w:rsidRDefault="00586ACB" w:rsidP="005C5E9B">
      <w:pPr>
        <w:pStyle w:val="Tekstpodstawowy21"/>
        <w:jc w:val="both"/>
        <w:rPr>
          <w:color w:val="231F20"/>
          <w:sz w:val="22"/>
          <w:szCs w:val="22"/>
        </w:rPr>
      </w:pPr>
      <w:r w:rsidRPr="0043327B">
        <w:rPr>
          <w:color w:val="231F20"/>
          <w:sz w:val="22"/>
          <w:szCs w:val="22"/>
        </w:rPr>
        <w:t>Regulacja temperatury wody w kotle (= temperatury wody na zasilaniu instalacji) na zadany poziom</w:t>
      </w:r>
    </w:p>
    <w:p w:rsidR="00586ACB" w:rsidRPr="0043327B" w:rsidRDefault="00586ACB" w:rsidP="005C5E9B">
      <w:pPr>
        <w:pStyle w:val="Tekstpodstawowy21"/>
        <w:jc w:val="both"/>
        <w:rPr>
          <w:color w:val="231F20"/>
          <w:sz w:val="22"/>
          <w:szCs w:val="22"/>
        </w:rPr>
      </w:pPr>
      <w:r w:rsidRPr="0043327B">
        <w:rPr>
          <w:color w:val="231F20"/>
          <w:sz w:val="22"/>
          <w:szCs w:val="22"/>
        </w:rPr>
        <w:t>Elektroniczne ograniczenie maksymalne temperatury wody w kotle</w:t>
      </w:r>
    </w:p>
    <w:p w:rsidR="00586ACB" w:rsidRPr="0043327B" w:rsidRDefault="00586ACB" w:rsidP="005C5E9B">
      <w:pPr>
        <w:pStyle w:val="Tekstpodstawowy21"/>
        <w:jc w:val="both"/>
        <w:rPr>
          <w:color w:val="231F20"/>
          <w:sz w:val="22"/>
          <w:szCs w:val="22"/>
        </w:rPr>
      </w:pPr>
      <w:r w:rsidRPr="0043327B">
        <w:rPr>
          <w:color w:val="231F20"/>
          <w:sz w:val="22"/>
          <w:szCs w:val="22"/>
        </w:rPr>
        <w:t>Zabezpieczenie przeciw blokadzie pomp obiegowych</w:t>
      </w:r>
    </w:p>
    <w:p w:rsidR="00586ACB" w:rsidRPr="0043327B" w:rsidRDefault="00586ACB" w:rsidP="005C5E9B">
      <w:pPr>
        <w:pStyle w:val="Tekstpodstawowy21"/>
        <w:jc w:val="both"/>
        <w:rPr>
          <w:color w:val="231F20"/>
          <w:sz w:val="22"/>
          <w:szCs w:val="22"/>
        </w:rPr>
      </w:pPr>
      <w:r w:rsidRPr="0043327B">
        <w:rPr>
          <w:color w:val="231F20"/>
          <w:sz w:val="22"/>
          <w:szCs w:val="22"/>
        </w:rPr>
        <w:t>Wbudowany system diagnostyczny</w:t>
      </w:r>
    </w:p>
    <w:p w:rsidR="00586ACB" w:rsidRPr="0043327B" w:rsidRDefault="00586ACB" w:rsidP="005C5E9B">
      <w:pPr>
        <w:pStyle w:val="Tekstpodstawowy21"/>
        <w:jc w:val="both"/>
        <w:rPr>
          <w:color w:val="231F20"/>
          <w:sz w:val="22"/>
          <w:szCs w:val="22"/>
        </w:rPr>
      </w:pPr>
      <w:r w:rsidRPr="0043327B">
        <w:rPr>
          <w:color w:val="231F20"/>
          <w:sz w:val="22"/>
          <w:szCs w:val="22"/>
        </w:rPr>
        <w:t>Nadzór temperatury spalin w połączeniu z czujnikiem temperatury spalin</w:t>
      </w:r>
    </w:p>
    <w:p w:rsidR="00586ACB" w:rsidRPr="0043327B" w:rsidRDefault="00586ACB" w:rsidP="005C5E9B">
      <w:pPr>
        <w:pStyle w:val="Tekstpodstawowy21"/>
        <w:jc w:val="both"/>
        <w:rPr>
          <w:color w:val="231F20"/>
          <w:sz w:val="22"/>
          <w:szCs w:val="22"/>
        </w:rPr>
      </w:pPr>
      <w:r w:rsidRPr="0043327B">
        <w:rPr>
          <w:color w:val="231F20"/>
          <w:sz w:val="22"/>
          <w:szCs w:val="22"/>
        </w:rPr>
        <w:t>Wskaźnik serwisowy</w:t>
      </w:r>
    </w:p>
    <w:p w:rsidR="005C5E9B" w:rsidRPr="0043327B" w:rsidRDefault="00586ACB" w:rsidP="005C5E9B">
      <w:pPr>
        <w:pStyle w:val="Tekstpodstawowy21"/>
        <w:jc w:val="both"/>
        <w:rPr>
          <w:color w:val="231F20"/>
          <w:sz w:val="22"/>
          <w:szCs w:val="22"/>
        </w:rPr>
      </w:pPr>
      <w:r w:rsidRPr="0043327B">
        <w:rPr>
          <w:color w:val="231F20"/>
          <w:sz w:val="22"/>
          <w:szCs w:val="22"/>
        </w:rPr>
        <w:t>Możliwość przyłączenia zewnętrznego urządzenia zgłaszania</w:t>
      </w:r>
      <w:r w:rsidR="005C5E9B" w:rsidRPr="0043327B">
        <w:rPr>
          <w:color w:val="231F20"/>
          <w:sz w:val="22"/>
          <w:szCs w:val="22"/>
        </w:rPr>
        <w:t xml:space="preserve"> </w:t>
      </w:r>
      <w:r w:rsidRPr="0043327B">
        <w:rPr>
          <w:color w:val="231F20"/>
          <w:sz w:val="22"/>
          <w:szCs w:val="22"/>
        </w:rPr>
        <w:t>usterek</w:t>
      </w:r>
      <w:r w:rsidR="005C5E9B" w:rsidRPr="0043327B">
        <w:rPr>
          <w:color w:val="231F20"/>
          <w:sz w:val="22"/>
          <w:szCs w:val="22"/>
        </w:rPr>
        <w:t xml:space="preserve"> z</w:t>
      </w:r>
      <w:r w:rsidRPr="0043327B">
        <w:rPr>
          <w:color w:val="231F20"/>
          <w:sz w:val="22"/>
          <w:szCs w:val="22"/>
        </w:rPr>
        <w:t xml:space="preserve"> funkcją zabezpieczaj</w:t>
      </w:r>
      <w:r w:rsidRPr="0043327B">
        <w:rPr>
          <w:color w:val="231F20"/>
          <w:sz w:val="22"/>
          <w:szCs w:val="22"/>
        </w:rPr>
        <w:t>ą</w:t>
      </w:r>
      <w:r w:rsidRPr="0043327B">
        <w:rPr>
          <w:color w:val="231F20"/>
          <w:sz w:val="22"/>
          <w:szCs w:val="22"/>
        </w:rPr>
        <w:t>cą kotła, w zależności od wersji kotła/instalacji:</w:t>
      </w:r>
    </w:p>
    <w:p w:rsidR="00586ACB" w:rsidRPr="0043327B" w:rsidRDefault="00D0121B" w:rsidP="005C5E9B">
      <w:pPr>
        <w:pStyle w:val="Tekstpodstawowy21"/>
        <w:jc w:val="both"/>
        <w:rPr>
          <w:color w:val="231F20"/>
          <w:sz w:val="22"/>
          <w:szCs w:val="22"/>
        </w:rPr>
      </w:pPr>
      <w:r w:rsidRPr="0043327B">
        <w:rPr>
          <w:color w:val="231F20"/>
          <w:sz w:val="22"/>
          <w:szCs w:val="22"/>
        </w:rPr>
        <w:t>– Układ rozruchowy</w:t>
      </w:r>
      <w:r w:rsidR="00586ACB" w:rsidRPr="0043327B">
        <w:rPr>
          <w:color w:val="231F20"/>
          <w:sz w:val="22"/>
          <w:szCs w:val="22"/>
        </w:rPr>
        <w:br/>
        <w:t>– Redukcja przepływu objętościowego w dodatkowych obiegach grzewczych</w:t>
      </w:r>
      <w:r w:rsidR="00586ACB" w:rsidRPr="0043327B">
        <w:rPr>
          <w:color w:val="231F20"/>
          <w:sz w:val="22"/>
          <w:szCs w:val="22"/>
        </w:rPr>
        <w:br/>
        <w:t>– Regulator pompy mieszającej</w:t>
      </w:r>
      <w:r w:rsidR="00586ACB" w:rsidRPr="0043327B">
        <w:rPr>
          <w:color w:val="231F20"/>
          <w:sz w:val="22"/>
          <w:szCs w:val="22"/>
        </w:rPr>
        <w:br/>
        <w:t>– Regulator stałego podwyższania temperatury wody na powrocie z regulowanym miesz</w:t>
      </w:r>
      <w:r w:rsidR="00586ACB" w:rsidRPr="0043327B">
        <w:rPr>
          <w:color w:val="231F20"/>
          <w:sz w:val="22"/>
          <w:szCs w:val="22"/>
        </w:rPr>
        <w:t>a</w:t>
      </w:r>
      <w:r w:rsidR="00586ACB" w:rsidRPr="0043327B">
        <w:rPr>
          <w:color w:val="231F20"/>
          <w:sz w:val="22"/>
          <w:szCs w:val="22"/>
        </w:rPr>
        <w:t>czem 3-drogowym (możliwy tylko alternatywnie do regulatora systemu zasilania podgrzew</w:t>
      </w:r>
      <w:r w:rsidR="00586ACB" w:rsidRPr="0043327B">
        <w:rPr>
          <w:color w:val="231F20"/>
          <w:sz w:val="22"/>
          <w:szCs w:val="22"/>
        </w:rPr>
        <w:t>a</w:t>
      </w:r>
      <w:r w:rsidR="00586ACB" w:rsidRPr="0043327B">
        <w:rPr>
          <w:color w:val="231F20"/>
          <w:sz w:val="22"/>
          <w:szCs w:val="22"/>
        </w:rPr>
        <w:t>cza z grupą mieszającą)</w:t>
      </w:r>
    </w:p>
    <w:p w:rsidR="00D22463" w:rsidRPr="0043327B" w:rsidRDefault="00D22463" w:rsidP="005C5E9B">
      <w:pPr>
        <w:pStyle w:val="Tekstpodstawowy21"/>
        <w:jc w:val="both"/>
        <w:rPr>
          <w:b/>
          <w:bCs/>
          <w:color w:val="231F20"/>
          <w:sz w:val="22"/>
          <w:szCs w:val="22"/>
        </w:rPr>
      </w:pPr>
    </w:p>
    <w:p w:rsidR="00586ACB" w:rsidRPr="0043327B" w:rsidRDefault="00586ACB" w:rsidP="00512254">
      <w:pPr>
        <w:pStyle w:val="Tekstpodstawowy21"/>
        <w:numPr>
          <w:ilvl w:val="0"/>
          <w:numId w:val="10"/>
        </w:numPr>
        <w:jc w:val="both"/>
        <w:rPr>
          <w:b/>
          <w:color w:val="231F20"/>
          <w:sz w:val="22"/>
          <w:szCs w:val="22"/>
        </w:rPr>
      </w:pPr>
      <w:r w:rsidRPr="0043327B">
        <w:rPr>
          <w:b/>
          <w:bCs/>
          <w:color w:val="231F20"/>
          <w:sz w:val="22"/>
          <w:szCs w:val="22"/>
        </w:rPr>
        <w:t>Instalacja wielok</w:t>
      </w:r>
      <w:r w:rsidR="00D0121B" w:rsidRPr="0043327B">
        <w:rPr>
          <w:b/>
          <w:bCs/>
          <w:color w:val="231F20"/>
          <w:sz w:val="22"/>
          <w:szCs w:val="22"/>
        </w:rPr>
        <w:t>otłowa z regulatorem kaskadowym</w:t>
      </w:r>
    </w:p>
    <w:p w:rsidR="00586ACB" w:rsidRPr="0043327B" w:rsidRDefault="00586ACB" w:rsidP="00512254">
      <w:pPr>
        <w:pStyle w:val="Tekstpodstawowy21"/>
        <w:numPr>
          <w:ilvl w:val="0"/>
          <w:numId w:val="10"/>
        </w:numPr>
        <w:jc w:val="both"/>
        <w:rPr>
          <w:color w:val="231F20"/>
          <w:sz w:val="22"/>
          <w:szCs w:val="22"/>
        </w:rPr>
      </w:pPr>
      <w:r w:rsidRPr="0043327B">
        <w:rPr>
          <w:b/>
          <w:color w:val="231F20"/>
          <w:sz w:val="22"/>
          <w:szCs w:val="22"/>
        </w:rPr>
        <w:t>Regulator – Funkcje:</w:t>
      </w:r>
    </w:p>
    <w:p w:rsidR="00586ACB" w:rsidRPr="0043327B" w:rsidRDefault="00586ACB" w:rsidP="005C5E9B">
      <w:pPr>
        <w:pStyle w:val="Tekstpodstawowy21"/>
        <w:jc w:val="both"/>
        <w:rPr>
          <w:color w:val="231F20"/>
          <w:sz w:val="22"/>
          <w:szCs w:val="22"/>
        </w:rPr>
      </w:pPr>
      <w:r w:rsidRPr="0043327B">
        <w:rPr>
          <w:color w:val="231F20"/>
          <w:sz w:val="22"/>
          <w:szCs w:val="22"/>
        </w:rPr>
        <w:lastRenderedPageBreak/>
        <w:t>Sterowanie pogodowe przez regulator układu kaskadowego temperaturą na zasilaniu instal</w:t>
      </w:r>
      <w:r w:rsidRPr="0043327B">
        <w:rPr>
          <w:color w:val="231F20"/>
          <w:sz w:val="22"/>
          <w:szCs w:val="22"/>
        </w:rPr>
        <w:t>a</w:t>
      </w:r>
      <w:r w:rsidRPr="0043327B">
        <w:rPr>
          <w:color w:val="231F20"/>
          <w:sz w:val="22"/>
          <w:szCs w:val="22"/>
        </w:rPr>
        <w:t>cji wielokotłowej złożonej maksymaln</w:t>
      </w:r>
      <w:r w:rsidR="00D0121B" w:rsidRPr="0043327B">
        <w:rPr>
          <w:color w:val="231F20"/>
          <w:sz w:val="22"/>
          <w:szCs w:val="22"/>
        </w:rPr>
        <w:t>ie z czterech kotłów grzewczych</w:t>
      </w:r>
      <w:r w:rsidRPr="0043327B">
        <w:rPr>
          <w:color w:val="231F20"/>
          <w:sz w:val="22"/>
          <w:szCs w:val="22"/>
        </w:rPr>
        <w:t xml:space="preserve"> i temperaturą na zas</w:t>
      </w:r>
      <w:r w:rsidRPr="0043327B">
        <w:rPr>
          <w:color w:val="231F20"/>
          <w:sz w:val="22"/>
          <w:szCs w:val="22"/>
        </w:rPr>
        <w:t>i</w:t>
      </w:r>
      <w:r w:rsidRPr="0043327B">
        <w:rPr>
          <w:color w:val="231F20"/>
          <w:sz w:val="22"/>
          <w:szCs w:val="22"/>
        </w:rPr>
        <w:t>laniu dwóch obiegów grzewczych z mieszaczem,</w:t>
      </w:r>
    </w:p>
    <w:p w:rsidR="00586ACB" w:rsidRPr="0043327B" w:rsidRDefault="00586ACB" w:rsidP="005C5E9B">
      <w:pPr>
        <w:pStyle w:val="Tekstpodstawowy21"/>
        <w:jc w:val="both"/>
        <w:rPr>
          <w:color w:val="231F20"/>
          <w:sz w:val="22"/>
          <w:szCs w:val="22"/>
        </w:rPr>
      </w:pPr>
      <w:r w:rsidRPr="0043327B">
        <w:rPr>
          <w:color w:val="231F20"/>
          <w:sz w:val="22"/>
          <w:szCs w:val="22"/>
        </w:rPr>
        <w:t>Sterowanie kotłami grzewczymi przez regulator według dowolnie wybranej strategii kolejn</w:t>
      </w:r>
      <w:r w:rsidRPr="0043327B">
        <w:rPr>
          <w:color w:val="231F20"/>
          <w:sz w:val="22"/>
          <w:szCs w:val="22"/>
        </w:rPr>
        <w:t>o</w:t>
      </w:r>
      <w:r w:rsidRPr="0043327B">
        <w:rPr>
          <w:color w:val="231F20"/>
          <w:sz w:val="22"/>
          <w:szCs w:val="22"/>
        </w:rPr>
        <w:t>ści pracy kotłów,</w:t>
      </w:r>
    </w:p>
    <w:p w:rsidR="00586ACB" w:rsidRPr="0043327B" w:rsidRDefault="00586ACB" w:rsidP="005C5E9B">
      <w:pPr>
        <w:pStyle w:val="Tekstpodstawowy21"/>
        <w:jc w:val="both"/>
        <w:rPr>
          <w:color w:val="231F20"/>
          <w:sz w:val="22"/>
          <w:szCs w:val="22"/>
        </w:rPr>
      </w:pPr>
      <w:r w:rsidRPr="0043327B">
        <w:rPr>
          <w:color w:val="231F20"/>
          <w:sz w:val="22"/>
          <w:szCs w:val="22"/>
        </w:rPr>
        <w:t>Elektroniczne ograniczenie maksymalnej i minimalnej temperatury na zasilaniu obiegów grzewczych z mieszaczem,</w:t>
      </w:r>
    </w:p>
    <w:p w:rsidR="00586ACB" w:rsidRPr="0043327B" w:rsidRDefault="00586ACB" w:rsidP="005C5E9B">
      <w:pPr>
        <w:pStyle w:val="Tekstpodstawowy21"/>
        <w:jc w:val="both"/>
        <w:rPr>
          <w:color w:val="231F20"/>
          <w:sz w:val="22"/>
          <w:szCs w:val="22"/>
        </w:rPr>
      </w:pPr>
      <w:r w:rsidRPr="0043327B">
        <w:rPr>
          <w:color w:val="231F20"/>
          <w:sz w:val="22"/>
          <w:szCs w:val="22"/>
        </w:rPr>
        <w:t>Zależne od zapotrzebowania wyłączanie pomp obiegu grzewczego,</w:t>
      </w:r>
    </w:p>
    <w:p w:rsidR="00586ACB" w:rsidRPr="0043327B" w:rsidRDefault="00586ACB" w:rsidP="005C5E9B">
      <w:pPr>
        <w:pStyle w:val="Tekstpodstawowy21"/>
        <w:jc w:val="both"/>
        <w:rPr>
          <w:color w:val="231F20"/>
          <w:sz w:val="22"/>
          <w:szCs w:val="22"/>
        </w:rPr>
      </w:pPr>
      <w:r w:rsidRPr="0043327B">
        <w:rPr>
          <w:color w:val="231F20"/>
          <w:sz w:val="22"/>
          <w:szCs w:val="22"/>
        </w:rPr>
        <w:t>Ustawienie zmiennej granicy ogrzewania,</w:t>
      </w:r>
    </w:p>
    <w:p w:rsidR="00586ACB" w:rsidRPr="0043327B" w:rsidRDefault="00586ACB" w:rsidP="005C5E9B">
      <w:pPr>
        <w:pStyle w:val="Tekstpodstawowy21"/>
        <w:jc w:val="both"/>
        <w:rPr>
          <w:color w:val="231F20"/>
          <w:sz w:val="22"/>
          <w:szCs w:val="22"/>
        </w:rPr>
      </w:pPr>
      <w:r w:rsidRPr="0043327B">
        <w:rPr>
          <w:color w:val="231F20"/>
          <w:sz w:val="22"/>
          <w:szCs w:val="22"/>
        </w:rPr>
        <w:t>Zabezpieczenie przeciw blokadzie pomp obiegowych</w:t>
      </w:r>
      <w:r w:rsidR="00D0121B" w:rsidRPr="0043327B">
        <w:rPr>
          <w:color w:val="231F20"/>
          <w:sz w:val="22"/>
          <w:szCs w:val="22"/>
        </w:rPr>
        <w:t>,</w:t>
      </w:r>
    </w:p>
    <w:p w:rsidR="00586ACB" w:rsidRPr="0043327B" w:rsidRDefault="00586ACB" w:rsidP="005C5E9B">
      <w:pPr>
        <w:pStyle w:val="Tekstpodstawowy21"/>
        <w:jc w:val="both"/>
        <w:rPr>
          <w:color w:val="231F20"/>
          <w:sz w:val="22"/>
          <w:szCs w:val="22"/>
        </w:rPr>
      </w:pPr>
      <w:r w:rsidRPr="0043327B">
        <w:rPr>
          <w:color w:val="231F20"/>
          <w:sz w:val="22"/>
          <w:szCs w:val="22"/>
        </w:rPr>
        <w:t>Wbudowany system diagnostyczny,</w:t>
      </w:r>
    </w:p>
    <w:p w:rsidR="00586ACB" w:rsidRPr="0043327B" w:rsidRDefault="00586ACB" w:rsidP="005C5E9B">
      <w:pPr>
        <w:pStyle w:val="Tekstpodstawowy21"/>
        <w:jc w:val="both"/>
        <w:rPr>
          <w:color w:val="231F20"/>
          <w:sz w:val="22"/>
          <w:szCs w:val="22"/>
        </w:rPr>
      </w:pPr>
      <w:r w:rsidRPr="0043327B">
        <w:rPr>
          <w:color w:val="231F20"/>
          <w:sz w:val="22"/>
          <w:szCs w:val="22"/>
        </w:rPr>
        <w:t>Adaptacyjna regulacja temperatury wody w podgrzewaczu z układem preferencji (wyłączenie pomp obiegu grzewczego, zamknięcie mieszacza),</w:t>
      </w:r>
    </w:p>
    <w:p w:rsidR="00586ACB" w:rsidRPr="0043327B" w:rsidRDefault="00586ACB" w:rsidP="005C5E9B">
      <w:pPr>
        <w:pStyle w:val="Tekstpodstawowy21"/>
        <w:jc w:val="both"/>
        <w:rPr>
          <w:color w:val="231F20"/>
          <w:sz w:val="22"/>
          <w:szCs w:val="22"/>
        </w:rPr>
      </w:pPr>
      <w:r w:rsidRPr="0043327B">
        <w:rPr>
          <w:color w:val="231F20"/>
          <w:sz w:val="22"/>
          <w:szCs w:val="22"/>
        </w:rPr>
        <w:t>Funkcja dodatkowa podgrzewu ciepłej wody użytkowej (krótkotrwałe podgrzewanie do wy</w:t>
      </w:r>
      <w:r w:rsidRPr="0043327B">
        <w:rPr>
          <w:color w:val="231F20"/>
          <w:sz w:val="22"/>
          <w:szCs w:val="22"/>
        </w:rPr>
        <w:t>ż</w:t>
      </w:r>
      <w:r w:rsidRPr="0043327B">
        <w:rPr>
          <w:color w:val="231F20"/>
          <w:sz w:val="22"/>
          <w:szCs w:val="22"/>
        </w:rPr>
        <w:t>szej temperatury),</w:t>
      </w:r>
    </w:p>
    <w:p w:rsidR="00586ACB" w:rsidRPr="0043327B" w:rsidRDefault="00586ACB" w:rsidP="005C5E9B">
      <w:pPr>
        <w:pStyle w:val="Tekstpodstawowy21"/>
        <w:jc w:val="both"/>
        <w:rPr>
          <w:color w:val="231F20"/>
          <w:sz w:val="22"/>
          <w:szCs w:val="22"/>
        </w:rPr>
      </w:pPr>
      <w:r w:rsidRPr="0043327B">
        <w:rPr>
          <w:color w:val="231F20"/>
          <w:sz w:val="22"/>
          <w:szCs w:val="22"/>
        </w:rPr>
        <w:t>Regulator systemu zasilania podgrzewacza z grupą mieszającą (tylko alternatywnie do reg</w:t>
      </w:r>
      <w:r w:rsidRPr="0043327B">
        <w:rPr>
          <w:color w:val="231F20"/>
          <w:sz w:val="22"/>
          <w:szCs w:val="22"/>
        </w:rPr>
        <w:t>u</w:t>
      </w:r>
      <w:r w:rsidRPr="0043327B">
        <w:rPr>
          <w:color w:val="231F20"/>
          <w:sz w:val="22"/>
          <w:szCs w:val="22"/>
        </w:rPr>
        <w:t>latora ciągłego podwyższania temperatury wody na powrocie z regulowanym mieszaczem 3-drogowym),</w:t>
      </w:r>
    </w:p>
    <w:p w:rsidR="00586ACB" w:rsidRPr="0043327B" w:rsidRDefault="00586ACB" w:rsidP="005C5E9B">
      <w:pPr>
        <w:pStyle w:val="Tekstpodstawowy21"/>
        <w:jc w:val="both"/>
        <w:rPr>
          <w:color w:val="231F20"/>
          <w:sz w:val="22"/>
          <w:szCs w:val="22"/>
        </w:rPr>
      </w:pPr>
      <w:r w:rsidRPr="0043327B">
        <w:rPr>
          <w:color w:val="231F20"/>
          <w:sz w:val="22"/>
          <w:szCs w:val="22"/>
        </w:rPr>
        <w:t>Możliwość przyłączenia zewnętrznego urządzenia zgłaszania usterek,</w:t>
      </w:r>
    </w:p>
    <w:p w:rsidR="00586ACB" w:rsidRPr="0043327B" w:rsidRDefault="00586ACB" w:rsidP="005C5E9B">
      <w:pPr>
        <w:pStyle w:val="Tekstpodstawowy21"/>
        <w:jc w:val="both"/>
        <w:rPr>
          <w:color w:val="231F20"/>
          <w:sz w:val="22"/>
          <w:szCs w:val="22"/>
        </w:rPr>
      </w:pPr>
      <w:r w:rsidRPr="0043327B">
        <w:rPr>
          <w:color w:val="231F20"/>
          <w:sz w:val="22"/>
          <w:szCs w:val="22"/>
        </w:rPr>
        <w:t>Program osuszania jastrychu do obiegów grzewczych z mieszaczem,</w:t>
      </w:r>
    </w:p>
    <w:p w:rsidR="00586ACB" w:rsidRPr="0043327B" w:rsidRDefault="00586ACB" w:rsidP="005C5E9B">
      <w:pPr>
        <w:pStyle w:val="Tekstpodstawowy21"/>
        <w:jc w:val="both"/>
        <w:rPr>
          <w:color w:val="231F20"/>
          <w:sz w:val="22"/>
          <w:szCs w:val="22"/>
        </w:rPr>
      </w:pPr>
      <w:r w:rsidRPr="0043327B">
        <w:rPr>
          <w:color w:val="231F20"/>
          <w:sz w:val="22"/>
          <w:szCs w:val="22"/>
        </w:rPr>
        <w:t>Z funkcjami zabezpieczającymi kotła, w zależności od wersji instalacji:</w:t>
      </w:r>
      <w:r w:rsidRPr="0043327B">
        <w:rPr>
          <w:color w:val="231F20"/>
          <w:sz w:val="22"/>
          <w:szCs w:val="22"/>
        </w:rPr>
        <w:br/>
        <w:t>– Regulator pompy rozdzielaczowej albo regulator pompy mieszającej albo regulator stałego podwyższania temperatury wody na powrocie z reg</w:t>
      </w:r>
      <w:r w:rsidR="00D22463" w:rsidRPr="0043327B">
        <w:rPr>
          <w:color w:val="231F20"/>
          <w:sz w:val="22"/>
          <w:szCs w:val="22"/>
        </w:rPr>
        <w:t xml:space="preserve">ulowanym mieszaczem 3-drogowym </w:t>
      </w:r>
      <w:r w:rsidRPr="0043327B">
        <w:rPr>
          <w:color w:val="231F20"/>
          <w:sz w:val="22"/>
          <w:szCs w:val="22"/>
        </w:rPr>
        <w:t>reg</w:t>
      </w:r>
      <w:r w:rsidRPr="0043327B">
        <w:rPr>
          <w:color w:val="231F20"/>
          <w:sz w:val="22"/>
          <w:szCs w:val="22"/>
        </w:rPr>
        <w:t>u</w:t>
      </w:r>
      <w:r w:rsidRPr="0043327B">
        <w:rPr>
          <w:color w:val="231F20"/>
          <w:sz w:val="22"/>
          <w:szCs w:val="22"/>
        </w:rPr>
        <w:t>luje w sposób zależny od pogody temperaturę na</w:t>
      </w:r>
      <w:r w:rsidR="00D22463" w:rsidRPr="0043327B">
        <w:rPr>
          <w:color w:val="231F20"/>
          <w:sz w:val="22"/>
          <w:szCs w:val="22"/>
        </w:rPr>
        <w:t xml:space="preserve"> </w:t>
      </w:r>
      <w:r w:rsidRPr="0043327B">
        <w:rPr>
          <w:color w:val="231F20"/>
          <w:sz w:val="22"/>
          <w:szCs w:val="22"/>
        </w:rPr>
        <w:t>zasilaniu instalacji i temperaturę na zasil</w:t>
      </w:r>
      <w:r w:rsidRPr="0043327B">
        <w:rPr>
          <w:color w:val="231F20"/>
          <w:sz w:val="22"/>
          <w:szCs w:val="22"/>
        </w:rPr>
        <w:t>a</w:t>
      </w:r>
      <w:r w:rsidRPr="0043327B">
        <w:rPr>
          <w:color w:val="231F20"/>
          <w:sz w:val="22"/>
          <w:szCs w:val="22"/>
        </w:rPr>
        <w:t>niu obiegów grzewczych z mieszaczem. Temperatura na zasilaniu instalacji jest przy tym automatycznie regulowana na wartość o</w:t>
      </w:r>
      <w:r w:rsidR="00D22463" w:rsidRPr="0043327B">
        <w:rPr>
          <w:color w:val="231F20"/>
          <w:sz w:val="22"/>
          <w:szCs w:val="22"/>
        </w:rPr>
        <w:t>d</w:t>
      </w:r>
      <w:r w:rsidRPr="0043327B">
        <w:rPr>
          <w:color w:val="231F20"/>
          <w:sz w:val="22"/>
          <w:szCs w:val="22"/>
        </w:rPr>
        <w:t xml:space="preserve"> 0 do 40 K (ustawienie fabryczne 8 K) wyższą od najwyższej wymaganej aktualnie temperatury wody na zasilaniu obiegów grzewczych z mi</w:t>
      </w:r>
      <w:r w:rsidRPr="0043327B">
        <w:rPr>
          <w:color w:val="231F20"/>
          <w:sz w:val="22"/>
          <w:szCs w:val="22"/>
        </w:rPr>
        <w:t>e</w:t>
      </w:r>
      <w:r w:rsidRPr="0043327B">
        <w:rPr>
          <w:color w:val="231F20"/>
          <w:sz w:val="22"/>
          <w:szCs w:val="22"/>
        </w:rPr>
        <w:t>szaczem.</w:t>
      </w:r>
      <w:r w:rsidRPr="0043327B">
        <w:rPr>
          <w:color w:val="231F20"/>
          <w:sz w:val="22"/>
          <w:szCs w:val="22"/>
        </w:rPr>
        <w:br/>
        <w:t>Temperatura na zasilaniu, która jest niezbędna do osiągnięcia określonej temperatury p</w:t>
      </w:r>
      <w:r w:rsidRPr="0043327B">
        <w:rPr>
          <w:color w:val="231F20"/>
          <w:sz w:val="22"/>
          <w:szCs w:val="22"/>
        </w:rPr>
        <w:t>o</w:t>
      </w:r>
      <w:r w:rsidRPr="0043327B">
        <w:rPr>
          <w:color w:val="231F20"/>
          <w:sz w:val="22"/>
          <w:szCs w:val="22"/>
        </w:rPr>
        <w:t>mieszczenia, jest zależna od instalacji grzewczej i od izolacji cieplnej ogrzewanego budynku.</w:t>
      </w:r>
      <w:r w:rsidRPr="0043327B">
        <w:rPr>
          <w:color w:val="231F20"/>
          <w:sz w:val="22"/>
          <w:szCs w:val="22"/>
        </w:rPr>
        <w:br/>
      </w:r>
    </w:p>
    <w:p w:rsidR="00586ACB" w:rsidRPr="0043327B" w:rsidRDefault="00586ACB" w:rsidP="005C5E9B">
      <w:pPr>
        <w:pStyle w:val="Tekstpodstawowy21"/>
        <w:jc w:val="both"/>
        <w:rPr>
          <w:color w:val="231F20"/>
          <w:sz w:val="22"/>
          <w:szCs w:val="22"/>
        </w:rPr>
      </w:pPr>
      <w:r w:rsidRPr="0043327B">
        <w:rPr>
          <w:color w:val="231F20"/>
          <w:sz w:val="22"/>
          <w:szCs w:val="22"/>
        </w:rPr>
        <w:t>Wraz z nastawieniem krzywych grzewczych temperatura wody na zasilaniu instalacji i temp</w:t>
      </w:r>
      <w:r w:rsidRPr="0043327B">
        <w:rPr>
          <w:color w:val="231F20"/>
          <w:sz w:val="22"/>
          <w:szCs w:val="22"/>
        </w:rPr>
        <w:t>e</w:t>
      </w:r>
      <w:r w:rsidRPr="0043327B">
        <w:rPr>
          <w:color w:val="231F20"/>
          <w:sz w:val="22"/>
          <w:szCs w:val="22"/>
        </w:rPr>
        <w:t>ratura wody na zasilaniu obiegów grzewczych z mieszaczem zostaną dopasowane do tych warunków. Temperatura na zasilaniu obiegów grzewczych z mieszaczem jest ograniczana od góry przez regulator temperatury oraz elektroniczny ogranicznik maksymalnej tempera</w:t>
      </w:r>
      <w:r w:rsidR="00D22463" w:rsidRPr="0043327B">
        <w:rPr>
          <w:color w:val="231F20"/>
          <w:sz w:val="22"/>
          <w:szCs w:val="22"/>
        </w:rPr>
        <w:t>tury wody w kotle w regulatorze</w:t>
      </w:r>
      <w:r w:rsidRPr="0043327B">
        <w:rPr>
          <w:color w:val="231F20"/>
          <w:sz w:val="22"/>
          <w:szCs w:val="22"/>
        </w:rPr>
        <w:t>.</w:t>
      </w:r>
      <w:r w:rsidRPr="0043327B">
        <w:rPr>
          <w:color w:val="231F20"/>
          <w:sz w:val="22"/>
          <w:szCs w:val="22"/>
        </w:rPr>
        <w:br/>
      </w:r>
    </w:p>
    <w:p w:rsidR="00586ACB" w:rsidRPr="0043327B" w:rsidRDefault="00586ACB" w:rsidP="005C5E9B">
      <w:pPr>
        <w:pStyle w:val="Tekstpodstawowy21"/>
        <w:jc w:val="both"/>
        <w:rPr>
          <w:color w:val="231F20"/>
          <w:sz w:val="22"/>
          <w:szCs w:val="22"/>
        </w:rPr>
      </w:pPr>
    </w:p>
    <w:p w:rsidR="008032B1" w:rsidRPr="0043327B" w:rsidRDefault="008032B1" w:rsidP="005C5E9B">
      <w:pPr>
        <w:pStyle w:val="Tekstpodstawowy21"/>
        <w:jc w:val="both"/>
        <w:rPr>
          <w:color w:val="231F20"/>
          <w:sz w:val="22"/>
          <w:szCs w:val="22"/>
        </w:rPr>
      </w:pPr>
    </w:p>
    <w:p w:rsidR="0069080D" w:rsidRPr="0043327B" w:rsidRDefault="0069080D" w:rsidP="005C5E9B">
      <w:pPr>
        <w:pStyle w:val="Tekstpodstawowy21"/>
        <w:jc w:val="both"/>
        <w:rPr>
          <w:color w:val="231F20"/>
          <w:sz w:val="22"/>
          <w:szCs w:val="22"/>
        </w:rPr>
      </w:pPr>
    </w:p>
    <w:p w:rsidR="0069080D" w:rsidRDefault="0069080D" w:rsidP="005C5E9B">
      <w:pPr>
        <w:pStyle w:val="Tekstpodstawowy21"/>
        <w:jc w:val="both"/>
        <w:rPr>
          <w:color w:val="231F20"/>
          <w:sz w:val="22"/>
          <w:szCs w:val="22"/>
        </w:rPr>
      </w:pPr>
    </w:p>
    <w:p w:rsidR="00D073D1" w:rsidRDefault="00D073D1" w:rsidP="005C5E9B">
      <w:pPr>
        <w:pStyle w:val="Tekstpodstawowy21"/>
        <w:jc w:val="both"/>
        <w:rPr>
          <w:color w:val="231F20"/>
          <w:sz w:val="22"/>
          <w:szCs w:val="22"/>
        </w:rPr>
      </w:pPr>
    </w:p>
    <w:p w:rsidR="00D073D1" w:rsidRPr="0043327B" w:rsidRDefault="00D073D1" w:rsidP="005C5E9B">
      <w:pPr>
        <w:pStyle w:val="Tekstpodstawowy21"/>
        <w:jc w:val="both"/>
        <w:rPr>
          <w:color w:val="231F20"/>
          <w:sz w:val="22"/>
          <w:szCs w:val="22"/>
        </w:rPr>
      </w:pPr>
    </w:p>
    <w:p w:rsidR="008032B1" w:rsidRPr="0043327B" w:rsidRDefault="008032B1" w:rsidP="005C5E9B">
      <w:pPr>
        <w:pStyle w:val="Tekstpodstawowy21"/>
        <w:jc w:val="both"/>
        <w:rPr>
          <w:color w:val="231F20"/>
          <w:sz w:val="22"/>
          <w:szCs w:val="22"/>
        </w:rPr>
      </w:pPr>
    </w:p>
    <w:p w:rsidR="00D22463" w:rsidRPr="0043327B" w:rsidRDefault="00D22463" w:rsidP="005C5E9B">
      <w:pPr>
        <w:pStyle w:val="Tekstpodstawowy21"/>
        <w:jc w:val="both"/>
        <w:rPr>
          <w:color w:val="231F20"/>
          <w:sz w:val="22"/>
          <w:szCs w:val="22"/>
        </w:rPr>
      </w:pPr>
    </w:p>
    <w:p w:rsidR="00D22463" w:rsidRPr="0043327B" w:rsidRDefault="00D22463" w:rsidP="005C5E9B">
      <w:pPr>
        <w:pStyle w:val="Tekstpodstawowy21"/>
        <w:jc w:val="both"/>
        <w:rPr>
          <w:color w:val="231F20"/>
          <w:sz w:val="22"/>
          <w:szCs w:val="22"/>
        </w:rPr>
      </w:pPr>
    </w:p>
    <w:p w:rsidR="00D22463" w:rsidRPr="0043327B" w:rsidRDefault="00D22463" w:rsidP="005C5E9B">
      <w:pPr>
        <w:pStyle w:val="Tekstpodstawowy21"/>
        <w:jc w:val="both"/>
        <w:rPr>
          <w:color w:val="231F20"/>
          <w:sz w:val="22"/>
          <w:szCs w:val="22"/>
        </w:rPr>
      </w:pPr>
    </w:p>
    <w:p w:rsidR="008032B1" w:rsidRPr="0043327B" w:rsidRDefault="008032B1" w:rsidP="005C5E9B">
      <w:pPr>
        <w:pStyle w:val="Tekstpodstawowy21"/>
        <w:jc w:val="both"/>
        <w:rPr>
          <w:color w:val="231F20"/>
          <w:sz w:val="22"/>
          <w:szCs w:val="22"/>
        </w:rPr>
      </w:pPr>
    </w:p>
    <w:p w:rsidR="008032B1" w:rsidRPr="0043327B" w:rsidRDefault="008032B1" w:rsidP="005C5E9B">
      <w:pPr>
        <w:pStyle w:val="Tekstpodstawowy21"/>
        <w:jc w:val="both"/>
        <w:rPr>
          <w:color w:val="231F20"/>
          <w:sz w:val="22"/>
          <w:szCs w:val="22"/>
        </w:rPr>
      </w:pPr>
    </w:p>
    <w:p w:rsidR="008032B1" w:rsidRPr="0043327B" w:rsidRDefault="008032B1" w:rsidP="005C5E9B">
      <w:pPr>
        <w:pStyle w:val="Tekstpodstawowy21"/>
        <w:jc w:val="both"/>
        <w:rPr>
          <w:color w:val="231F20"/>
          <w:sz w:val="22"/>
          <w:szCs w:val="22"/>
        </w:rPr>
      </w:pPr>
    </w:p>
    <w:p w:rsidR="00586ACB" w:rsidRPr="0043327B" w:rsidRDefault="00586ACB" w:rsidP="005C5E9B">
      <w:pPr>
        <w:pStyle w:val="Nagwek3"/>
        <w:jc w:val="both"/>
      </w:pPr>
      <w:r w:rsidRPr="0043327B">
        <w:lastRenderedPageBreak/>
        <w:t xml:space="preserve">DANE TECHNICZNE PALNIKA GAZ-OLEJ </w:t>
      </w:r>
    </w:p>
    <w:p w:rsidR="00586ACB" w:rsidRPr="0043327B" w:rsidRDefault="00586ACB" w:rsidP="005C5E9B">
      <w:pPr>
        <w:jc w:val="both"/>
        <w:rPr>
          <w:color w:val="231F20"/>
          <w:szCs w:val="22"/>
        </w:rPr>
      </w:pPr>
    </w:p>
    <w:p w:rsidR="008A698F" w:rsidRPr="0043327B" w:rsidRDefault="008A698F" w:rsidP="005C5E9B">
      <w:pPr>
        <w:jc w:val="both"/>
      </w:pPr>
      <w:r w:rsidRPr="0043327B">
        <w:rPr>
          <w:noProof/>
          <w:lang w:eastAsia="pl-PL"/>
        </w:rPr>
        <w:drawing>
          <wp:anchor distT="0" distB="0" distL="0" distR="0" simplePos="0" relativeHeight="251666432" behindDoc="0" locked="0" layoutInCell="1" allowOverlap="1" wp14:anchorId="106A7612" wp14:editId="5F405074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5468620" cy="2879090"/>
            <wp:effectExtent l="0" t="0" r="0" b="0"/>
            <wp:wrapTopAndBottom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2879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  <w:rPr>
          <w:rFonts w:eastAsia="Arial-BoldMT"/>
          <w:szCs w:val="22"/>
        </w:rPr>
      </w:pPr>
      <w:r w:rsidRPr="0043327B">
        <w:rPr>
          <w:rFonts w:eastAsia="Arial-BoldMT"/>
          <w:szCs w:val="22"/>
        </w:rPr>
        <w:t>Dla każdego z kotłów gazowych</w:t>
      </w:r>
      <w:r w:rsidRPr="0043327B">
        <w:rPr>
          <w:rFonts w:eastAsia="Arial-BoldMT"/>
          <w:b/>
          <w:bCs/>
          <w:szCs w:val="22"/>
        </w:rPr>
        <w:t xml:space="preserve"> </w:t>
      </w:r>
      <w:r w:rsidR="00D0121B" w:rsidRPr="0043327B">
        <w:rPr>
          <w:rFonts w:eastAsia="Arial-BoldMT"/>
          <w:szCs w:val="22"/>
        </w:rPr>
        <w:t>trójcią</w:t>
      </w:r>
      <w:r w:rsidRPr="0043327B">
        <w:rPr>
          <w:rFonts w:eastAsia="Arial-BoldMT"/>
          <w:szCs w:val="22"/>
        </w:rPr>
        <w:t>gowych dobrano palnik dwupaliwowy gazowo-olejowy</w:t>
      </w:r>
      <w:r w:rsidRPr="0043327B">
        <w:rPr>
          <w:rStyle w:val="Domylnaczcionkaakapitu1"/>
          <w:rFonts w:eastAsia="ArialMT"/>
          <w:color w:val="231F20"/>
          <w:spacing w:val="-3"/>
          <w:szCs w:val="22"/>
        </w:rPr>
        <w:t xml:space="preserve">, </w:t>
      </w:r>
      <w:r w:rsidRPr="0043327B">
        <w:rPr>
          <w:rFonts w:eastAsia="Arial-BoldMT"/>
          <w:szCs w:val="22"/>
        </w:rPr>
        <w:t>armatura R2</w:t>
      </w:r>
    </w:p>
    <w:p w:rsidR="00586ACB" w:rsidRPr="0043327B" w:rsidRDefault="00586ACB" w:rsidP="005C5E9B">
      <w:pPr>
        <w:jc w:val="both"/>
        <w:rPr>
          <w:rFonts w:eastAsia="Arial-BoldMT"/>
          <w:szCs w:val="22"/>
        </w:rPr>
      </w:pPr>
      <w:r w:rsidRPr="0043327B">
        <w:rPr>
          <w:rFonts w:eastAsia="Arial-BoldMT"/>
          <w:szCs w:val="22"/>
        </w:rPr>
        <w:t xml:space="preserve">moc kotła: </w:t>
      </w:r>
      <w:r w:rsidRPr="0043327B">
        <w:rPr>
          <w:rFonts w:eastAsia="Arial-BoldMT"/>
          <w:szCs w:val="22"/>
        </w:rPr>
        <w:tab/>
        <w:t>1250 kW</w:t>
      </w:r>
    </w:p>
    <w:p w:rsidR="00586ACB" w:rsidRPr="0043327B" w:rsidRDefault="00586ACB" w:rsidP="005C5E9B">
      <w:pPr>
        <w:jc w:val="both"/>
        <w:rPr>
          <w:rFonts w:eastAsia="Arial-BoldMT"/>
          <w:szCs w:val="22"/>
        </w:rPr>
      </w:pPr>
      <w:r w:rsidRPr="0043327B">
        <w:rPr>
          <w:rFonts w:eastAsia="Arial-BoldMT"/>
          <w:szCs w:val="22"/>
        </w:rPr>
        <w:t xml:space="preserve">moc palnika: </w:t>
      </w:r>
      <w:r w:rsidRPr="0043327B">
        <w:rPr>
          <w:rFonts w:eastAsia="Arial-BoldMT"/>
          <w:szCs w:val="22"/>
        </w:rPr>
        <w:tab/>
        <w:t>1344 kW</w:t>
      </w:r>
    </w:p>
    <w:p w:rsidR="00586ACB" w:rsidRPr="0043327B" w:rsidRDefault="00586ACB" w:rsidP="005C5E9B">
      <w:pPr>
        <w:jc w:val="both"/>
        <w:rPr>
          <w:rFonts w:eastAsia="Arial-BoldMT"/>
          <w:szCs w:val="22"/>
          <w:u w:val="single"/>
        </w:rPr>
      </w:pPr>
      <w:r w:rsidRPr="0043327B">
        <w:rPr>
          <w:rFonts w:eastAsia="Arial-BoldMT"/>
          <w:szCs w:val="22"/>
        </w:rPr>
        <w:t>opory komory spalania:</w:t>
      </w:r>
      <w:r w:rsidRPr="0043327B">
        <w:rPr>
          <w:rFonts w:eastAsia="Arial-BoldMT"/>
          <w:szCs w:val="22"/>
        </w:rPr>
        <w:tab/>
        <w:t xml:space="preserve"> 6,4 mbar</w:t>
      </w:r>
    </w:p>
    <w:p w:rsidR="00586ACB" w:rsidRPr="0043327B" w:rsidRDefault="00586ACB" w:rsidP="005C5E9B">
      <w:pPr>
        <w:jc w:val="both"/>
        <w:rPr>
          <w:rFonts w:eastAsia="Arial-BoldMT"/>
          <w:szCs w:val="22"/>
          <w:u w:val="single"/>
        </w:rPr>
      </w:pPr>
    </w:p>
    <w:p w:rsidR="00586ACB" w:rsidRPr="0043327B" w:rsidRDefault="00586ACB" w:rsidP="005C5E9B">
      <w:pPr>
        <w:jc w:val="both"/>
        <w:rPr>
          <w:rFonts w:eastAsia="Arial-BoldMT"/>
          <w:szCs w:val="22"/>
        </w:rPr>
      </w:pPr>
      <w:r w:rsidRPr="0043327B">
        <w:rPr>
          <w:rFonts w:eastAsia="Arial-BoldMT"/>
          <w:szCs w:val="22"/>
          <w:u w:val="single"/>
        </w:rPr>
        <w:t>Dane paliwa:</w:t>
      </w:r>
    </w:p>
    <w:p w:rsidR="00586ACB" w:rsidRPr="0043327B" w:rsidRDefault="00586ACB" w:rsidP="005C5E9B">
      <w:pPr>
        <w:jc w:val="both"/>
        <w:rPr>
          <w:rFonts w:eastAsia="Arial-BoldMT"/>
          <w:szCs w:val="22"/>
        </w:rPr>
      </w:pPr>
      <w:r w:rsidRPr="0043327B">
        <w:rPr>
          <w:rFonts w:eastAsia="Arial-BoldMT"/>
          <w:szCs w:val="22"/>
        </w:rPr>
        <w:t xml:space="preserve">rodzaj paliwa: </w:t>
      </w:r>
      <w:r w:rsidRPr="0043327B">
        <w:rPr>
          <w:rFonts w:eastAsia="Arial-BoldMT"/>
          <w:szCs w:val="22"/>
        </w:rPr>
        <w:tab/>
        <w:t>olej opałowy lekki</w:t>
      </w:r>
    </w:p>
    <w:p w:rsidR="00586ACB" w:rsidRPr="0043327B" w:rsidRDefault="00586ACB" w:rsidP="005C5E9B">
      <w:pPr>
        <w:jc w:val="both"/>
        <w:rPr>
          <w:rFonts w:eastAsia="Arial-BoldMT"/>
          <w:szCs w:val="22"/>
        </w:rPr>
      </w:pPr>
      <w:r w:rsidRPr="0043327B">
        <w:rPr>
          <w:rFonts w:eastAsia="Arial-BoldMT"/>
          <w:szCs w:val="22"/>
        </w:rPr>
        <w:t xml:space="preserve">wartość opałowa oleju: </w:t>
      </w:r>
      <w:r w:rsidRPr="0043327B">
        <w:rPr>
          <w:rFonts w:eastAsia="Arial-BoldMT"/>
          <w:szCs w:val="22"/>
        </w:rPr>
        <w:tab/>
        <w:t>11,57 kWh/kg</w:t>
      </w:r>
    </w:p>
    <w:p w:rsidR="00586ACB" w:rsidRPr="0043327B" w:rsidRDefault="00586ACB" w:rsidP="005C5E9B">
      <w:pPr>
        <w:jc w:val="both"/>
        <w:rPr>
          <w:rFonts w:eastAsia="Arial-BoldMT"/>
          <w:szCs w:val="22"/>
        </w:rPr>
      </w:pPr>
      <w:r w:rsidRPr="0043327B">
        <w:rPr>
          <w:rFonts w:eastAsia="Arial-BoldMT"/>
          <w:szCs w:val="22"/>
        </w:rPr>
        <w:t>zużycie oleju:</w:t>
      </w:r>
      <w:r w:rsidRPr="0043327B">
        <w:rPr>
          <w:rFonts w:eastAsia="Arial-BoldMT"/>
          <w:szCs w:val="22"/>
        </w:rPr>
        <w:tab/>
        <w:t>116,0kg/h</w:t>
      </w:r>
    </w:p>
    <w:p w:rsidR="00586ACB" w:rsidRPr="0043327B" w:rsidRDefault="00586ACB" w:rsidP="005C5E9B">
      <w:pPr>
        <w:jc w:val="both"/>
        <w:rPr>
          <w:rFonts w:eastAsia="Arial-BoldMT"/>
          <w:szCs w:val="22"/>
        </w:rPr>
      </w:pPr>
      <w:r w:rsidRPr="0043327B">
        <w:rPr>
          <w:rFonts w:eastAsia="Arial-BoldMT"/>
          <w:szCs w:val="22"/>
        </w:rPr>
        <w:t xml:space="preserve">lepkość: </w:t>
      </w:r>
      <w:r w:rsidRPr="0043327B">
        <w:rPr>
          <w:rFonts w:eastAsia="Arial-BoldMT"/>
          <w:szCs w:val="22"/>
        </w:rPr>
        <w:tab/>
        <w:t>6mm/s2</w:t>
      </w:r>
    </w:p>
    <w:p w:rsidR="00586ACB" w:rsidRPr="0043327B" w:rsidRDefault="00586ACB" w:rsidP="005C5E9B">
      <w:pPr>
        <w:jc w:val="both"/>
        <w:rPr>
          <w:rFonts w:eastAsia="Arial-BoldMT"/>
          <w:szCs w:val="22"/>
        </w:rPr>
      </w:pPr>
      <w:r w:rsidRPr="0043327B">
        <w:rPr>
          <w:rFonts w:eastAsia="Arial-BoldMT"/>
          <w:szCs w:val="22"/>
        </w:rPr>
        <w:t>temperatura lepkości:</w:t>
      </w:r>
      <w:r w:rsidRPr="0043327B">
        <w:rPr>
          <w:rFonts w:eastAsia="Arial-BoldMT"/>
          <w:szCs w:val="22"/>
        </w:rPr>
        <w:tab/>
        <w:t>20</w:t>
      </w:r>
      <w:r w:rsidRPr="0043327B">
        <w:rPr>
          <w:rFonts w:eastAsia="Arial-BoldMT"/>
          <w:szCs w:val="22"/>
          <w:vertAlign w:val="superscript"/>
        </w:rPr>
        <w:t>o</w:t>
      </w:r>
      <w:r w:rsidRPr="0043327B">
        <w:rPr>
          <w:rFonts w:eastAsia="Arial-BoldMT"/>
          <w:szCs w:val="22"/>
        </w:rPr>
        <w:t>C</w:t>
      </w:r>
    </w:p>
    <w:p w:rsidR="00586ACB" w:rsidRPr="0043327B" w:rsidRDefault="00586ACB" w:rsidP="005C5E9B">
      <w:pPr>
        <w:jc w:val="both"/>
        <w:rPr>
          <w:rFonts w:eastAsia="Arial-BoldMT"/>
          <w:szCs w:val="22"/>
        </w:rPr>
      </w:pPr>
      <w:r w:rsidRPr="0043327B">
        <w:rPr>
          <w:rFonts w:eastAsia="Arial-BoldMT"/>
          <w:szCs w:val="22"/>
        </w:rPr>
        <w:t xml:space="preserve">rodzaj gazu: </w:t>
      </w:r>
      <w:r w:rsidRPr="0043327B">
        <w:rPr>
          <w:rFonts w:eastAsia="Arial-BoldMT"/>
          <w:szCs w:val="22"/>
        </w:rPr>
        <w:tab/>
        <w:t>gaz ziemny E (GZ50)</w:t>
      </w:r>
    </w:p>
    <w:p w:rsidR="00586ACB" w:rsidRPr="0043327B" w:rsidRDefault="00586ACB" w:rsidP="005C5E9B">
      <w:pPr>
        <w:jc w:val="both"/>
        <w:rPr>
          <w:rFonts w:eastAsia="Arial-BoldMT"/>
          <w:szCs w:val="22"/>
        </w:rPr>
      </w:pPr>
      <w:r w:rsidRPr="0043327B">
        <w:rPr>
          <w:rFonts w:eastAsia="Arial-BoldMT"/>
          <w:szCs w:val="22"/>
        </w:rPr>
        <w:t xml:space="preserve">wartość opałowa gazu: </w:t>
      </w:r>
      <w:r w:rsidRPr="0043327B">
        <w:rPr>
          <w:rFonts w:eastAsia="Arial-BoldMT"/>
          <w:szCs w:val="22"/>
        </w:rPr>
        <w:tab/>
        <w:t>9,80 kWh/m3</w:t>
      </w:r>
    </w:p>
    <w:p w:rsidR="00586ACB" w:rsidRPr="0043327B" w:rsidRDefault="00586ACB" w:rsidP="005C5E9B">
      <w:pPr>
        <w:jc w:val="both"/>
        <w:rPr>
          <w:rFonts w:eastAsia="Arial-BoldMT"/>
          <w:szCs w:val="22"/>
        </w:rPr>
      </w:pPr>
      <w:r w:rsidRPr="0043327B">
        <w:rPr>
          <w:rFonts w:eastAsia="Arial-BoldMT"/>
          <w:szCs w:val="22"/>
        </w:rPr>
        <w:t xml:space="preserve">zużycie gazu: </w:t>
      </w:r>
      <w:r w:rsidRPr="0043327B">
        <w:rPr>
          <w:rFonts w:eastAsia="Arial-BoldMT"/>
          <w:szCs w:val="22"/>
        </w:rPr>
        <w:tab/>
        <w:t>137,0m3/h</w:t>
      </w:r>
    </w:p>
    <w:p w:rsidR="00586ACB" w:rsidRPr="0043327B" w:rsidRDefault="00586ACB" w:rsidP="005C5E9B">
      <w:pPr>
        <w:jc w:val="both"/>
        <w:rPr>
          <w:rFonts w:eastAsia="Arial-BoldMT"/>
          <w:szCs w:val="22"/>
        </w:rPr>
      </w:pPr>
      <w:r w:rsidRPr="0043327B">
        <w:rPr>
          <w:rFonts w:eastAsia="Arial-BoldMT"/>
          <w:szCs w:val="22"/>
        </w:rPr>
        <w:t>zakres ciśnienia gazu:</w:t>
      </w:r>
      <w:r w:rsidRPr="0043327B">
        <w:rPr>
          <w:rFonts w:eastAsia="Arial-BoldMT"/>
          <w:szCs w:val="22"/>
        </w:rPr>
        <w:tab/>
        <w:t>50-300 mbar</w:t>
      </w:r>
    </w:p>
    <w:p w:rsidR="00586ACB" w:rsidRPr="0043327B" w:rsidRDefault="00586ACB" w:rsidP="005C5E9B">
      <w:pPr>
        <w:jc w:val="both"/>
        <w:rPr>
          <w:color w:val="231F20"/>
          <w:szCs w:val="22"/>
        </w:rPr>
      </w:pPr>
      <w:r w:rsidRPr="0043327B">
        <w:rPr>
          <w:rFonts w:eastAsia="Arial-BoldMT"/>
          <w:szCs w:val="22"/>
        </w:rPr>
        <w:t>typ konstrukcji kotła:</w:t>
      </w:r>
      <w:r w:rsidRPr="0043327B">
        <w:rPr>
          <w:rFonts w:eastAsia="Arial-BoldMT"/>
          <w:szCs w:val="22"/>
        </w:rPr>
        <w:tab/>
        <w:t>z ekonomizerem</w:t>
      </w:r>
    </w:p>
    <w:p w:rsidR="00586ACB" w:rsidRPr="0043327B" w:rsidRDefault="00586ACB" w:rsidP="005C5E9B">
      <w:pPr>
        <w:jc w:val="both"/>
        <w:rPr>
          <w:color w:val="231F20"/>
          <w:szCs w:val="22"/>
        </w:rPr>
      </w:pPr>
    </w:p>
    <w:p w:rsidR="00586ACB" w:rsidRPr="0043327B" w:rsidRDefault="00586ACB" w:rsidP="005C5E9B">
      <w:pPr>
        <w:pStyle w:val="Tekstpodstawowy21"/>
        <w:jc w:val="both"/>
        <w:rPr>
          <w:color w:val="231F20"/>
          <w:sz w:val="22"/>
          <w:szCs w:val="22"/>
        </w:rPr>
      </w:pPr>
    </w:p>
    <w:p w:rsidR="004D5425" w:rsidRPr="0043327B" w:rsidRDefault="007D174A" w:rsidP="005C5E9B">
      <w:pPr>
        <w:pStyle w:val="Tekstpodstawowy21"/>
        <w:jc w:val="both"/>
        <w:rPr>
          <w:color w:val="231F20"/>
          <w:sz w:val="22"/>
          <w:szCs w:val="22"/>
        </w:rPr>
      </w:pPr>
      <w:r w:rsidRPr="0043327B">
        <w:rPr>
          <w:noProof/>
          <w:lang w:eastAsia="pl-PL"/>
        </w:rPr>
        <w:lastRenderedPageBreak/>
        <w:drawing>
          <wp:anchor distT="0" distB="0" distL="0" distR="0" simplePos="0" relativeHeight="251663360" behindDoc="0" locked="0" layoutInCell="1" allowOverlap="1" wp14:anchorId="415B49A8" wp14:editId="662591DD">
            <wp:simplePos x="0" y="0"/>
            <wp:positionH relativeFrom="column">
              <wp:posOffset>137795</wp:posOffset>
            </wp:positionH>
            <wp:positionV relativeFrom="paragraph">
              <wp:posOffset>3810</wp:posOffset>
            </wp:positionV>
            <wp:extent cx="2661285" cy="3974465"/>
            <wp:effectExtent l="0" t="0" r="5715" b="6985"/>
            <wp:wrapTopAndBottom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3974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327B">
        <w:rPr>
          <w:noProof/>
          <w:lang w:eastAsia="pl-PL"/>
        </w:rPr>
        <w:drawing>
          <wp:anchor distT="0" distB="0" distL="0" distR="0" simplePos="0" relativeHeight="251664384" behindDoc="0" locked="0" layoutInCell="1" allowOverlap="1" wp14:anchorId="4A59B156" wp14:editId="6DF51937">
            <wp:simplePos x="0" y="0"/>
            <wp:positionH relativeFrom="column">
              <wp:posOffset>3157220</wp:posOffset>
            </wp:positionH>
            <wp:positionV relativeFrom="paragraph">
              <wp:posOffset>54610</wp:posOffset>
            </wp:positionV>
            <wp:extent cx="2576195" cy="3974465"/>
            <wp:effectExtent l="0" t="0" r="0" b="6985"/>
            <wp:wrapTopAndBottom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3974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5425" w:rsidRPr="0043327B" w:rsidRDefault="004D5425" w:rsidP="005C5E9B">
      <w:pPr>
        <w:pStyle w:val="Nagwek2"/>
        <w:jc w:val="both"/>
      </w:pPr>
      <w:r w:rsidRPr="0043327B">
        <w:t>DOBÓR GRUNTOWYCH POMP CIEPŁA</w:t>
      </w:r>
    </w:p>
    <w:p w:rsidR="004D5425" w:rsidRPr="0043327B" w:rsidRDefault="004D5425" w:rsidP="005C5E9B">
      <w:pPr>
        <w:pStyle w:val="Tekstpodstawowy21"/>
        <w:jc w:val="both"/>
        <w:rPr>
          <w:color w:val="231F20"/>
          <w:sz w:val="22"/>
          <w:szCs w:val="22"/>
        </w:rPr>
      </w:pPr>
    </w:p>
    <w:p w:rsidR="004D5425" w:rsidRPr="0043327B" w:rsidRDefault="004D5425" w:rsidP="005C5E9B">
      <w:pPr>
        <w:jc w:val="both"/>
        <w:rPr>
          <w:szCs w:val="22"/>
        </w:rPr>
      </w:pPr>
      <w:r w:rsidRPr="0043327B">
        <w:rPr>
          <w:szCs w:val="22"/>
        </w:rPr>
        <w:t>Dla obliczeniowego zapotrzebowania:</w:t>
      </w:r>
    </w:p>
    <w:p w:rsidR="004D5425" w:rsidRPr="0043327B" w:rsidRDefault="004D5425" w:rsidP="00512254">
      <w:pPr>
        <w:numPr>
          <w:ilvl w:val="0"/>
          <w:numId w:val="11"/>
        </w:numPr>
        <w:jc w:val="both"/>
        <w:rPr>
          <w:szCs w:val="22"/>
        </w:rPr>
      </w:pPr>
      <w:r w:rsidRPr="0043327B">
        <w:rPr>
          <w:szCs w:val="22"/>
        </w:rPr>
        <w:t xml:space="preserve">ciepła </w:t>
      </w:r>
      <w:r w:rsidR="006D307F" w:rsidRPr="0043327B">
        <w:rPr>
          <w:rFonts w:eastAsia="Arial"/>
          <w:b/>
          <w:bCs/>
          <w:szCs w:val="22"/>
        </w:rPr>
        <w:t>ΣQ = 2340</w:t>
      </w:r>
      <w:r w:rsidRPr="0043327B">
        <w:rPr>
          <w:rFonts w:eastAsia="Arial"/>
          <w:b/>
          <w:bCs/>
          <w:szCs w:val="22"/>
        </w:rPr>
        <w:t xml:space="preserve"> [kW],</w:t>
      </w:r>
    </w:p>
    <w:p w:rsidR="004D5425" w:rsidRPr="0043327B" w:rsidRDefault="004D5425" w:rsidP="00512254">
      <w:pPr>
        <w:numPr>
          <w:ilvl w:val="0"/>
          <w:numId w:val="11"/>
        </w:numPr>
        <w:jc w:val="both"/>
        <w:rPr>
          <w:szCs w:val="22"/>
        </w:rPr>
      </w:pPr>
      <w:r w:rsidRPr="0043327B">
        <w:rPr>
          <w:szCs w:val="22"/>
        </w:rPr>
        <w:t xml:space="preserve">chłodu </w:t>
      </w:r>
      <w:r w:rsidR="006D307F" w:rsidRPr="0043327B">
        <w:rPr>
          <w:rFonts w:eastAsia="Arial"/>
          <w:b/>
          <w:bCs/>
          <w:szCs w:val="22"/>
        </w:rPr>
        <w:t>ΣQ = 220</w:t>
      </w:r>
      <w:r w:rsidRPr="0043327B">
        <w:rPr>
          <w:rFonts w:eastAsia="Arial"/>
          <w:b/>
          <w:bCs/>
          <w:szCs w:val="22"/>
        </w:rPr>
        <w:t xml:space="preserve"> [kW],</w:t>
      </w:r>
    </w:p>
    <w:p w:rsidR="004D5425" w:rsidRPr="0043327B" w:rsidRDefault="004D5425" w:rsidP="00512254">
      <w:pPr>
        <w:numPr>
          <w:ilvl w:val="0"/>
          <w:numId w:val="11"/>
        </w:numPr>
        <w:jc w:val="both"/>
        <w:rPr>
          <w:b/>
          <w:bCs/>
          <w:szCs w:val="22"/>
        </w:rPr>
      </w:pPr>
      <w:r w:rsidRPr="0043327B">
        <w:rPr>
          <w:szCs w:val="22"/>
        </w:rPr>
        <w:t xml:space="preserve">ciepła dla potrzeb c.w.u. </w:t>
      </w:r>
      <w:r w:rsidR="006D307F" w:rsidRPr="0043327B">
        <w:rPr>
          <w:rFonts w:eastAsia="Arial"/>
          <w:b/>
          <w:bCs/>
          <w:szCs w:val="22"/>
        </w:rPr>
        <w:t>ΣQmax = 255</w:t>
      </w:r>
      <w:r w:rsidRPr="0043327B">
        <w:rPr>
          <w:rFonts w:eastAsia="Arial"/>
          <w:b/>
          <w:bCs/>
          <w:szCs w:val="22"/>
        </w:rPr>
        <w:t xml:space="preserve"> [kW],</w:t>
      </w:r>
    </w:p>
    <w:p w:rsidR="004D5425" w:rsidRPr="0043327B" w:rsidRDefault="004D5425" w:rsidP="005C5E9B">
      <w:pPr>
        <w:jc w:val="both"/>
        <w:rPr>
          <w:rFonts w:eastAsia="Arial"/>
        </w:rPr>
      </w:pPr>
      <w:r w:rsidRPr="0043327B">
        <w:rPr>
          <w:b/>
          <w:bCs/>
          <w:szCs w:val="22"/>
        </w:rPr>
        <w:t xml:space="preserve"> </w:t>
      </w:r>
      <w:r w:rsidRPr="0043327B">
        <w:rPr>
          <w:szCs w:val="22"/>
        </w:rPr>
        <w:t>dobrano:</w:t>
      </w:r>
    </w:p>
    <w:p w:rsidR="004D5425" w:rsidRPr="0043327B" w:rsidRDefault="006D307F" w:rsidP="005C5E9B">
      <w:pPr>
        <w:jc w:val="both"/>
        <w:rPr>
          <w:rFonts w:eastAsia="Arial"/>
          <w:szCs w:val="22"/>
        </w:rPr>
      </w:pPr>
      <w:r w:rsidRPr="0043327B">
        <w:rPr>
          <w:rFonts w:eastAsia="Arial"/>
        </w:rPr>
        <w:t>2 gruntowe</w:t>
      </w:r>
      <w:r w:rsidR="004D5425" w:rsidRPr="0043327B">
        <w:rPr>
          <w:rFonts w:eastAsia="Arial"/>
        </w:rPr>
        <w:t xml:space="preserve"> pompy ciepła pracujące w kaskadzie.</w:t>
      </w:r>
    </w:p>
    <w:p w:rsidR="004D5425" w:rsidRPr="0043327B" w:rsidRDefault="004D5425" w:rsidP="005C5E9B">
      <w:pPr>
        <w:jc w:val="both"/>
        <w:rPr>
          <w:rFonts w:eastAsia="Arial"/>
          <w:szCs w:val="22"/>
        </w:rPr>
      </w:pPr>
    </w:p>
    <w:p w:rsidR="004D5425" w:rsidRPr="0043327B" w:rsidRDefault="004D5425" w:rsidP="005C5E9B">
      <w:pPr>
        <w:jc w:val="both"/>
        <w:rPr>
          <w:rFonts w:eastAsia="Arial"/>
          <w:szCs w:val="22"/>
        </w:rPr>
      </w:pPr>
      <w:r w:rsidRPr="0043327B">
        <w:rPr>
          <w:rFonts w:eastAsia="Arial"/>
          <w:szCs w:val="22"/>
        </w:rPr>
        <w:t>Powyższe zestawienie zostało zaprojektowane dla zaspokojenia potrzeb grzewczych obiektów szpitalnych przy następującym założeniu:</w:t>
      </w:r>
    </w:p>
    <w:p w:rsidR="00C503A9" w:rsidRPr="0043327B" w:rsidRDefault="006D307F" w:rsidP="00C503A9">
      <w:pPr>
        <w:jc w:val="both"/>
        <w:rPr>
          <w:rFonts w:eastAsia="Arial"/>
        </w:rPr>
      </w:pPr>
      <w:r w:rsidRPr="0043327B">
        <w:rPr>
          <w:rFonts w:eastAsia="Arial"/>
        </w:rPr>
        <w:t xml:space="preserve">Gruntowe </w:t>
      </w:r>
      <w:r w:rsidR="004D5425" w:rsidRPr="0043327B">
        <w:rPr>
          <w:rFonts w:eastAsia="Arial"/>
        </w:rPr>
        <w:t xml:space="preserve">pompy ciepła stanowią podstawowe źródło </w:t>
      </w:r>
      <w:r w:rsidRPr="0043327B">
        <w:rPr>
          <w:rFonts w:eastAsia="Arial"/>
        </w:rPr>
        <w:t>ciepła dla potrzeb instalacji ciepłej w</w:t>
      </w:r>
      <w:r w:rsidRPr="0043327B">
        <w:rPr>
          <w:rFonts w:eastAsia="Arial"/>
        </w:rPr>
        <w:t>o</w:t>
      </w:r>
      <w:r w:rsidRPr="0043327B">
        <w:rPr>
          <w:rFonts w:eastAsia="Arial"/>
        </w:rPr>
        <w:t>dy użytkowej w okresie lata</w:t>
      </w:r>
      <w:r w:rsidR="004D5425" w:rsidRPr="0043327B">
        <w:rPr>
          <w:rFonts w:eastAsia="Arial"/>
        </w:rPr>
        <w:t xml:space="preserve"> </w:t>
      </w:r>
      <w:r w:rsidR="007F6B8C" w:rsidRPr="0043327B">
        <w:rPr>
          <w:rFonts w:eastAsia="Arial"/>
        </w:rPr>
        <w:t xml:space="preserve">– pokrywają 100% zapotrzebowania na energię cieplną dla tej instalacji, oraz </w:t>
      </w:r>
      <w:r w:rsidR="00FA6B0D" w:rsidRPr="0043327B">
        <w:rPr>
          <w:rFonts w:eastAsia="Arial"/>
        </w:rPr>
        <w:t>dodatkowe w</w:t>
      </w:r>
      <w:r w:rsidR="004D5425" w:rsidRPr="0043327B">
        <w:rPr>
          <w:rFonts w:eastAsia="Arial"/>
        </w:rPr>
        <w:t xml:space="preserve"> okre</w:t>
      </w:r>
      <w:r w:rsidRPr="0043327B">
        <w:rPr>
          <w:rFonts w:eastAsia="Arial"/>
        </w:rPr>
        <w:t xml:space="preserve">sie grzewczym </w:t>
      </w:r>
      <w:r w:rsidR="007F6B8C" w:rsidRPr="0043327B">
        <w:rPr>
          <w:rFonts w:eastAsia="Arial"/>
        </w:rPr>
        <w:t xml:space="preserve">pokrywając </w:t>
      </w:r>
      <w:r w:rsidR="00DC4C92" w:rsidRPr="0043327B">
        <w:rPr>
          <w:rFonts w:eastAsia="Arial"/>
        </w:rPr>
        <w:t>77</w:t>
      </w:r>
      <w:r w:rsidR="007F6B8C" w:rsidRPr="0043327B">
        <w:rPr>
          <w:rFonts w:eastAsia="Arial"/>
        </w:rPr>
        <w:t>%</w:t>
      </w:r>
      <w:r w:rsidR="00DC4C92" w:rsidRPr="0043327B">
        <w:rPr>
          <w:rFonts w:eastAsia="Arial"/>
        </w:rPr>
        <w:t xml:space="preserve">, a </w:t>
      </w:r>
      <w:r w:rsidR="004D5425" w:rsidRPr="0043327B">
        <w:rPr>
          <w:rFonts w:eastAsia="Arial"/>
        </w:rPr>
        <w:t xml:space="preserve">we współpracy z </w:t>
      </w:r>
      <w:r w:rsidR="00FA6B0D" w:rsidRPr="0043327B">
        <w:rPr>
          <w:rFonts w:eastAsia="Arial"/>
        </w:rPr>
        <w:t>k</w:t>
      </w:r>
      <w:r w:rsidR="004D5425" w:rsidRPr="0043327B">
        <w:rPr>
          <w:rFonts w:eastAsia="Arial"/>
        </w:rPr>
        <w:t>o</w:t>
      </w:r>
      <w:r w:rsidR="00FA6B0D" w:rsidRPr="0043327B">
        <w:rPr>
          <w:rFonts w:eastAsia="Arial"/>
        </w:rPr>
        <w:t>tłownią gazowo-olejową</w:t>
      </w:r>
      <w:r w:rsidR="007F6B8C" w:rsidRPr="0043327B">
        <w:rPr>
          <w:rFonts w:eastAsia="Arial"/>
        </w:rPr>
        <w:t xml:space="preserve"> pokrywają pełne zapotrzebowanie obiektów szpitalnych na cele: c.o., c.t. i c.w.u</w:t>
      </w:r>
      <w:r w:rsidR="00FA6B0D" w:rsidRPr="0043327B">
        <w:rPr>
          <w:rFonts w:eastAsia="Arial"/>
        </w:rPr>
        <w:t>.</w:t>
      </w:r>
    </w:p>
    <w:p w:rsidR="008A698F" w:rsidRPr="0043327B" w:rsidRDefault="008A698F" w:rsidP="00C503A9">
      <w:pPr>
        <w:jc w:val="both"/>
        <w:rPr>
          <w:rFonts w:eastAsia="Arial"/>
        </w:rPr>
      </w:pPr>
    </w:p>
    <w:p w:rsidR="004D5425" w:rsidRPr="0043327B" w:rsidRDefault="004D5425" w:rsidP="005C5E9B">
      <w:pPr>
        <w:pStyle w:val="Nagwek3"/>
        <w:jc w:val="both"/>
      </w:pPr>
      <w:r w:rsidRPr="0043327B">
        <w:t>PARAMETRY DOBORU GRUNTOWYCH POMP CIEPŁA</w:t>
      </w:r>
    </w:p>
    <w:p w:rsidR="004D5425" w:rsidRPr="0043327B" w:rsidRDefault="004D5425" w:rsidP="005C5E9B">
      <w:pPr>
        <w:jc w:val="both"/>
      </w:pPr>
    </w:p>
    <w:p w:rsidR="00DC4C92" w:rsidRPr="0043327B" w:rsidRDefault="004D5425" w:rsidP="005C5E9B">
      <w:pPr>
        <w:jc w:val="both"/>
        <w:rPr>
          <w:rFonts w:eastAsia="Arial"/>
          <w:color w:val="000000"/>
        </w:rPr>
      </w:pPr>
      <w:r w:rsidRPr="0043327B">
        <w:rPr>
          <w:rFonts w:eastAsia="Arial"/>
          <w:color w:val="000000"/>
        </w:rPr>
        <w:tab/>
        <w:t>Pompa ciepła do pracy na ogrzewanie i podgrzew c.w.u. ze zmienną temperaturą zasilania</w:t>
      </w:r>
      <w:r w:rsidR="00DC4C92" w:rsidRPr="0043327B">
        <w:rPr>
          <w:rFonts w:eastAsia="Arial"/>
          <w:color w:val="000000"/>
        </w:rPr>
        <w:t xml:space="preserve"> dla okresów:</w:t>
      </w:r>
    </w:p>
    <w:p w:rsidR="00DC4C92" w:rsidRPr="0043327B" w:rsidRDefault="00DC4C92" w:rsidP="00512254">
      <w:pPr>
        <w:numPr>
          <w:ilvl w:val="0"/>
          <w:numId w:val="5"/>
        </w:numPr>
        <w:jc w:val="both"/>
        <w:rPr>
          <w:rFonts w:eastAsia="Arial"/>
          <w:color w:val="000000"/>
        </w:rPr>
      </w:pPr>
      <w:r w:rsidRPr="0043327B">
        <w:rPr>
          <w:rFonts w:eastAsia="Arial"/>
          <w:color w:val="000000"/>
        </w:rPr>
        <w:t>Zimy 55/50°C,</w:t>
      </w:r>
    </w:p>
    <w:p w:rsidR="00DC4C92" w:rsidRPr="0043327B" w:rsidRDefault="00DC4C92" w:rsidP="00512254">
      <w:pPr>
        <w:numPr>
          <w:ilvl w:val="0"/>
          <w:numId w:val="5"/>
        </w:numPr>
        <w:jc w:val="both"/>
        <w:rPr>
          <w:rFonts w:eastAsia="Arial"/>
          <w:color w:val="000000"/>
        </w:rPr>
      </w:pPr>
      <w:r w:rsidRPr="0043327B">
        <w:rPr>
          <w:rFonts w:eastAsia="Arial"/>
          <w:color w:val="000000"/>
        </w:rPr>
        <w:t>Lata 65/60°C.</w:t>
      </w:r>
    </w:p>
    <w:p w:rsidR="004D5425" w:rsidRPr="0043327B" w:rsidRDefault="004D5425" w:rsidP="005C5E9B">
      <w:pPr>
        <w:jc w:val="both"/>
        <w:rPr>
          <w:rFonts w:eastAsia="Arial"/>
          <w:color w:val="000000"/>
        </w:rPr>
      </w:pPr>
      <w:r w:rsidRPr="0043327B">
        <w:rPr>
          <w:rFonts w:eastAsia="Arial"/>
          <w:color w:val="000000"/>
        </w:rPr>
        <w:t xml:space="preserve">Dolne źródło </w:t>
      </w:r>
      <w:r w:rsidR="009430D8" w:rsidRPr="0043327B">
        <w:rPr>
          <w:rFonts w:eastAsia="Arial"/>
          <w:color w:val="000000"/>
        </w:rPr>
        <w:t xml:space="preserve">stanowi </w:t>
      </w:r>
      <w:r w:rsidRPr="0043327B">
        <w:rPr>
          <w:rFonts w:eastAsia="Arial"/>
          <w:color w:val="000000"/>
        </w:rPr>
        <w:t>wymi</w:t>
      </w:r>
      <w:r w:rsidR="00DC4C92" w:rsidRPr="0043327B">
        <w:rPr>
          <w:rFonts w:eastAsia="Arial"/>
          <w:color w:val="000000"/>
        </w:rPr>
        <w:t>ennik gruntowy w postaci 220</w:t>
      </w:r>
      <w:r w:rsidRPr="0043327B">
        <w:rPr>
          <w:rFonts w:eastAsia="Arial"/>
          <w:color w:val="000000"/>
        </w:rPr>
        <w:t xml:space="preserve"> sond piono</w:t>
      </w:r>
      <w:r w:rsidR="00DC4C92" w:rsidRPr="0043327B">
        <w:rPr>
          <w:rFonts w:eastAsia="Arial"/>
          <w:color w:val="000000"/>
        </w:rPr>
        <w:t>wych</w:t>
      </w:r>
      <w:r w:rsidRPr="0043327B">
        <w:rPr>
          <w:rFonts w:eastAsia="Arial"/>
          <w:color w:val="000000"/>
        </w:rPr>
        <w:t xml:space="preserve"> każda o param</w:t>
      </w:r>
      <w:r w:rsidRPr="0043327B">
        <w:rPr>
          <w:rFonts w:eastAsia="Arial"/>
          <w:color w:val="000000"/>
        </w:rPr>
        <w:t>e</w:t>
      </w:r>
      <w:r w:rsidRPr="0043327B">
        <w:rPr>
          <w:rFonts w:eastAsia="Arial"/>
          <w:color w:val="000000"/>
        </w:rPr>
        <w:t>trach oblicze</w:t>
      </w:r>
      <w:r w:rsidR="00DC4C92" w:rsidRPr="0043327B">
        <w:rPr>
          <w:rFonts w:eastAsia="Arial"/>
          <w:color w:val="000000"/>
        </w:rPr>
        <w:t>niowych 0/-3 °C.</w:t>
      </w:r>
    </w:p>
    <w:p w:rsidR="009430D8" w:rsidRPr="0043327B" w:rsidRDefault="009430D8" w:rsidP="005C5E9B">
      <w:pPr>
        <w:jc w:val="both"/>
        <w:rPr>
          <w:rFonts w:eastAsia="Arial"/>
          <w:color w:val="000000"/>
        </w:rPr>
      </w:pPr>
    </w:p>
    <w:p w:rsidR="00DC4C92" w:rsidRPr="0043327B" w:rsidRDefault="00DC4C92" w:rsidP="005C5E9B">
      <w:pPr>
        <w:jc w:val="both"/>
        <w:rPr>
          <w:rFonts w:eastAsia="Arial"/>
          <w:b/>
        </w:rPr>
      </w:pPr>
      <w:r w:rsidRPr="0043327B">
        <w:rPr>
          <w:rFonts w:eastAsia="Arial"/>
          <w:b/>
        </w:rPr>
        <w:lastRenderedPageBreak/>
        <w:t>Uwaga!</w:t>
      </w:r>
    </w:p>
    <w:p w:rsidR="009430D8" w:rsidRPr="0043327B" w:rsidRDefault="009430D8" w:rsidP="005C5E9B">
      <w:pPr>
        <w:jc w:val="both"/>
        <w:rPr>
          <w:rFonts w:eastAsia="Arial"/>
          <w:b/>
        </w:rPr>
      </w:pPr>
      <w:r w:rsidRPr="0043327B">
        <w:rPr>
          <w:rFonts w:eastAsia="Arial"/>
          <w:b/>
        </w:rPr>
        <w:t>Projektowany czas pracy pomp ciepła wynosi 2200 godzin/rok (dotyczy pracy pomp ciepła na dolnym źródle w postaci wymiennika gruntowego).</w:t>
      </w:r>
    </w:p>
    <w:p w:rsidR="00DC4C92" w:rsidRPr="0043327B" w:rsidRDefault="00DC4C92" w:rsidP="005C5E9B">
      <w:pPr>
        <w:jc w:val="both"/>
        <w:rPr>
          <w:rFonts w:eastAsia="Arial"/>
          <w:b/>
        </w:rPr>
      </w:pPr>
      <w:r w:rsidRPr="0043327B">
        <w:rPr>
          <w:rFonts w:eastAsia="Arial"/>
          <w:b/>
        </w:rPr>
        <w:t xml:space="preserve">Technologia i wytyczne wykonania dolnego źródła wg odrębnego opracowania. </w:t>
      </w:r>
    </w:p>
    <w:p w:rsidR="0043469A" w:rsidRPr="0043327B" w:rsidRDefault="0043469A" w:rsidP="001B2292">
      <w:pPr>
        <w:jc w:val="both"/>
      </w:pPr>
    </w:p>
    <w:p w:rsidR="001B2292" w:rsidRPr="0043327B" w:rsidRDefault="001B2292" w:rsidP="001B2292">
      <w:pPr>
        <w:pStyle w:val="Nagwek3"/>
        <w:jc w:val="both"/>
      </w:pPr>
      <w:r w:rsidRPr="0043327B">
        <w:t>Dane techniczne gruntowych pomp ciepła</w:t>
      </w:r>
    </w:p>
    <w:p w:rsidR="00CA2335" w:rsidRPr="0043327B" w:rsidRDefault="00CA2335" w:rsidP="00CA2335">
      <w:pPr>
        <w:pStyle w:val="Legenda1"/>
        <w:ind w:left="432"/>
        <w:rPr>
          <w:color w:val="auto"/>
        </w:rPr>
      </w:pPr>
    </w:p>
    <w:p w:rsidR="00CA2335" w:rsidRPr="0043327B" w:rsidRDefault="00CA2335" w:rsidP="00CA2335">
      <w:pPr>
        <w:pStyle w:val="Legenda1"/>
        <w:ind w:left="432"/>
        <w:rPr>
          <w:color w:val="auto"/>
        </w:rPr>
      </w:pPr>
      <w:r w:rsidRPr="0043327B">
        <w:rPr>
          <w:color w:val="auto"/>
        </w:rPr>
        <w:t xml:space="preserve">Tabela </w:t>
      </w:r>
      <w:r w:rsidR="002E5BBD" w:rsidRPr="0043327B">
        <w:rPr>
          <w:color w:val="auto"/>
        </w:rPr>
        <w:fldChar w:fldCharType="begin"/>
      </w:r>
      <w:r w:rsidRPr="0043327B">
        <w:rPr>
          <w:color w:val="auto"/>
        </w:rPr>
        <w:instrText xml:space="preserve"> SEQ "Tabela" \*Arabic </w:instrText>
      </w:r>
      <w:r w:rsidR="002E5BBD" w:rsidRPr="0043327B">
        <w:rPr>
          <w:color w:val="auto"/>
        </w:rPr>
        <w:fldChar w:fldCharType="separate"/>
      </w:r>
      <w:r w:rsidR="00140DA4" w:rsidRPr="0043327B">
        <w:rPr>
          <w:noProof/>
          <w:color w:val="auto"/>
        </w:rPr>
        <w:t>2</w:t>
      </w:r>
      <w:r w:rsidR="002E5BBD" w:rsidRPr="0043327B">
        <w:rPr>
          <w:color w:val="auto"/>
        </w:rPr>
        <w:fldChar w:fldCharType="end"/>
      </w:r>
      <w:r w:rsidRPr="0043327B">
        <w:rPr>
          <w:color w:val="auto"/>
        </w:rPr>
        <w:t xml:space="preserve">. </w:t>
      </w:r>
      <w:r w:rsidRPr="0043327B">
        <w:rPr>
          <w:rFonts w:eastAsia="Arial"/>
          <w:color w:val="auto"/>
        </w:rPr>
        <w:t xml:space="preserve">Parametry pracy gruntowej pompy ciepła </w:t>
      </w:r>
      <w:r w:rsidR="008A698F" w:rsidRPr="0043327B">
        <w:rPr>
          <w:rFonts w:eastAsia="Arial"/>
          <w:color w:val="auto"/>
        </w:rPr>
        <w:t>PC2</w:t>
      </w:r>
      <w:r w:rsidRPr="0043327B">
        <w:rPr>
          <w:rFonts w:eastAsia="Arial"/>
          <w:color w:val="auto"/>
        </w:rPr>
        <w:t>.</w:t>
      </w:r>
    </w:p>
    <w:p w:rsidR="0043469A" w:rsidRPr="0043327B" w:rsidRDefault="007D174A" w:rsidP="0043469A">
      <w:pPr>
        <w:pStyle w:val="Legenda1"/>
        <w:jc w:val="center"/>
        <w:rPr>
          <w:color w:val="auto"/>
        </w:rPr>
      </w:pPr>
      <w:r w:rsidRPr="0043327B">
        <w:rPr>
          <w:noProof/>
          <w:color w:val="auto"/>
          <w:lang w:eastAsia="pl-PL"/>
        </w:rPr>
        <w:drawing>
          <wp:inline distT="0" distB="0" distL="0" distR="0" wp14:anchorId="6ED53F2D" wp14:editId="05E58648">
            <wp:extent cx="4676775" cy="19716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35" w:rsidRPr="0043327B" w:rsidRDefault="00CA2335" w:rsidP="00CA2335">
      <w:pPr>
        <w:pStyle w:val="Legenda1"/>
        <w:ind w:left="432"/>
        <w:rPr>
          <w:color w:val="auto"/>
        </w:rPr>
      </w:pPr>
    </w:p>
    <w:p w:rsidR="001B2292" w:rsidRPr="0043327B" w:rsidRDefault="001B2292" w:rsidP="00CA2335">
      <w:pPr>
        <w:pStyle w:val="Legenda1"/>
        <w:ind w:left="432"/>
        <w:rPr>
          <w:color w:val="auto"/>
        </w:rPr>
      </w:pPr>
      <w:r w:rsidRPr="0043327B">
        <w:rPr>
          <w:color w:val="auto"/>
        </w:rPr>
        <w:t xml:space="preserve">Tabela </w:t>
      </w:r>
      <w:r w:rsidR="002E5BBD" w:rsidRPr="0043327B">
        <w:rPr>
          <w:color w:val="auto"/>
        </w:rPr>
        <w:fldChar w:fldCharType="begin"/>
      </w:r>
      <w:r w:rsidRPr="0043327B">
        <w:rPr>
          <w:color w:val="auto"/>
        </w:rPr>
        <w:instrText xml:space="preserve"> SEQ Tabela \* ARABIC </w:instrText>
      </w:r>
      <w:r w:rsidR="002E5BBD" w:rsidRPr="0043327B">
        <w:rPr>
          <w:color w:val="auto"/>
        </w:rPr>
        <w:fldChar w:fldCharType="separate"/>
      </w:r>
      <w:r w:rsidR="00140DA4" w:rsidRPr="0043327B">
        <w:rPr>
          <w:noProof/>
          <w:color w:val="auto"/>
        </w:rPr>
        <w:t>3</w:t>
      </w:r>
      <w:r w:rsidR="002E5BBD" w:rsidRPr="0043327B">
        <w:rPr>
          <w:color w:val="auto"/>
        </w:rPr>
        <w:fldChar w:fldCharType="end"/>
      </w:r>
      <w:r w:rsidR="00CA2335" w:rsidRPr="0043327B">
        <w:rPr>
          <w:color w:val="auto"/>
        </w:rPr>
        <w:t xml:space="preserve">. </w:t>
      </w:r>
      <w:r w:rsidR="00CA2335" w:rsidRPr="0043327B">
        <w:rPr>
          <w:rFonts w:eastAsia="Arial"/>
          <w:color w:val="auto"/>
        </w:rPr>
        <w:t xml:space="preserve">Parametry pracy gruntowej pompy ciepła </w:t>
      </w:r>
      <w:r w:rsidR="008A698F" w:rsidRPr="0043327B">
        <w:rPr>
          <w:rFonts w:eastAsia="Arial"/>
          <w:color w:val="auto"/>
        </w:rPr>
        <w:t>PC1</w:t>
      </w:r>
      <w:r w:rsidR="00CA2335" w:rsidRPr="0043327B">
        <w:rPr>
          <w:rFonts w:eastAsia="Arial"/>
          <w:color w:val="auto"/>
        </w:rPr>
        <w:t>.</w:t>
      </w:r>
    </w:p>
    <w:p w:rsidR="001B2292" w:rsidRPr="0043327B" w:rsidRDefault="007D174A" w:rsidP="001B2292">
      <w:pPr>
        <w:pStyle w:val="Bezodstpw"/>
        <w:keepNext/>
        <w:jc w:val="center"/>
      </w:pPr>
      <w:r w:rsidRPr="0043327B">
        <w:rPr>
          <w:rFonts w:ascii="Tahoma" w:hAnsi="Tahoma" w:cs="Tahoma"/>
          <w:noProof/>
          <w:lang w:eastAsia="pl-PL"/>
        </w:rPr>
        <w:drawing>
          <wp:inline distT="0" distB="0" distL="0" distR="0" wp14:anchorId="515D1F0B" wp14:editId="7C7CCD3F">
            <wp:extent cx="4105275" cy="203835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92" w:rsidRPr="0043327B" w:rsidRDefault="001B2292" w:rsidP="005C5E9B">
      <w:pPr>
        <w:pStyle w:val="Bezodstpw"/>
        <w:jc w:val="both"/>
        <w:rPr>
          <w:rFonts w:ascii="Tahoma" w:hAnsi="Tahoma" w:cs="Tahoma"/>
        </w:rPr>
      </w:pPr>
    </w:p>
    <w:p w:rsidR="001B2292" w:rsidRPr="0043327B" w:rsidRDefault="001B2292" w:rsidP="005C5E9B">
      <w:pPr>
        <w:pStyle w:val="Bezodstpw"/>
        <w:jc w:val="both"/>
        <w:rPr>
          <w:rFonts w:ascii="Tahoma" w:hAnsi="Tahoma" w:cs="Tahoma"/>
        </w:rPr>
      </w:pPr>
    </w:p>
    <w:p w:rsidR="001B2292" w:rsidRPr="0043327B" w:rsidRDefault="001B2292" w:rsidP="005C5E9B">
      <w:pPr>
        <w:pStyle w:val="Bezodstpw"/>
        <w:jc w:val="both"/>
        <w:rPr>
          <w:rFonts w:ascii="Tahoma" w:hAnsi="Tahoma" w:cs="Tahoma"/>
        </w:rPr>
      </w:pPr>
    </w:p>
    <w:p w:rsidR="001B2292" w:rsidRPr="0043327B" w:rsidRDefault="001B2292" w:rsidP="005C5E9B">
      <w:pPr>
        <w:pStyle w:val="Bezodstpw"/>
        <w:jc w:val="both"/>
        <w:rPr>
          <w:rFonts w:ascii="Tahoma" w:hAnsi="Tahoma" w:cs="Tahoma"/>
        </w:rPr>
      </w:pPr>
    </w:p>
    <w:p w:rsidR="001B2292" w:rsidRPr="0043327B" w:rsidRDefault="001B2292" w:rsidP="005C5E9B">
      <w:pPr>
        <w:pStyle w:val="Bezodstpw"/>
        <w:jc w:val="both"/>
        <w:rPr>
          <w:rFonts w:ascii="Tahoma" w:hAnsi="Tahoma" w:cs="Tahoma"/>
        </w:rPr>
      </w:pPr>
    </w:p>
    <w:p w:rsidR="004D5425" w:rsidRPr="0043327B" w:rsidRDefault="004D5425" w:rsidP="005C5E9B">
      <w:pPr>
        <w:pStyle w:val="Nagwek2"/>
        <w:jc w:val="both"/>
      </w:pPr>
      <w:r w:rsidRPr="0043327B">
        <w:t>STEROWANIE POMPAMI CIEPŁA</w:t>
      </w:r>
    </w:p>
    <w:p w:rsidR="004D5425" w:rsidRPr="0043327B" w:rsidRDefault="004D5425" w:rsidP="005C5E9B">
      <w:pPr>
        <w:pStyle w:val="Bezodstpw"/>
        <w:jc w:val="both"/>
        <w:rPr>
          <w:rFonts w:ascii="Tahoma" w:eastAsia="Arial" w:hAnsi="Tahoma" w:cs="Tahoma"/>
          <w:color w:val="000000"/>
        </w:rPr>
      </w:pPr>
      <w:r w:rsidRPr="0043327B">
        <w:rPr>
          <w:rFonts w:ascii="Tahoma" w:hAnsi="Tahoma" w:cs="Tahoma"/>
        </w:rPr>
        <w:tab/>
      </w:r>
      <w:r w:rsidRPr="0043327B">
        <w:rPr>
          <w:rFonts w:ascii="Tahoma" w:hAnsi="Tahoma" w:cs="Tahoma"/>
        </w:rPr>
        <w:tab/>
        <w:t>Kompletnie zmontowana i zintegrowana z po</w:t>
      </w:r>
      <w:r w:rsidR="0066193D" w:rsidRPr="0043327B">
        <w:rPr>
          <w:rFonts w:ascii="Tahoma" w:hAnsi="Tahoma" w:cs="Tahoma"/>
        </w:rPr>
        <w:t>mpami</w:t>
      </w:r>
      <w:r w:rsidRPr="0043327B">
        <w:rPr>
          <w:rFonts w:ascii="Tahoma" w:hAnsi="Tahoma" w:cs="Tahoma"/>
        </w:rPr>
        <w:t xml:space="preserve"> ciepła szafa sterownicza wykonana zgodnie z EN 60439-1. Okablowanie i połączenie z pompą ciepła wg EN 60204-1. </w:t>
      </w:r>
    </w:p>
    <w:p w:rsidR="004D5425" w:rsidRPr="0043327B" w:rsidRDefault="004D5425" w:rsidP="005C5E9B">
      <w:pPr>
        <w:pStyle w:val="Bezodstpw"/>
        <w:jc w:val="both"/>
        <w:rPr>
          <w:rFonts w:ascii="Tahoma" w:hAnsi="Tahoma" w:cs="Tahoma"/>
        </w:rPr>
      </w:pPr>
      <w:r w:rsidRPr="0043327B">
        <w:rPr>
          <w:rFonts w:ascii="Tahoma" w:eastAsia="Arial" w:hAnsi="Tahoma" w:cs="Tahoma"/>
          <w:color w:val="000000"/>
        </w:rPr>
        <w:t xml:space="preserve">Regulator nadrzędny z oprogramowaniem połączony ze wszystkimi zabudowanymi w urządzeniu czujnikami i sterownikami. Seryjny układ rozruchowy gwiazda/trójkąt w połączeniu z obniżeniem wydajności do 25% w momencie rozruchu. </w:t>
      </w:r>
    </w:p>
    <w:p w:rsidR="004D5425" w:rsidRPr="0043327B" w:rsidRDefault="004D5425" w:rsidP="005C5E9B">
      <w:pPr>
        <w:pStyle w:val="Bezodstpw"/>
        <w:jc w:val="both"/>
        <w:rPr>
          <w:rFonts w:ascii="Tahoma" w:hAnsi="Tahoma" w:cs="Tahoma"/>
        </w:rPr>
      </w:pPr>
      <w:r w:rsidRPr="0043327B">
        <w:rPr>
          <w:rFonts w:ascii="Tahoma" w:hAnsi="Tahoma" w:cs="Tahoma"/>
        </w:rPr>
        <w:t xml:space="preserve">Regulator pompy ciepła z oprogramowaniem z opcją rozszerzenia o dodatkowe moduły do sterowania układem hydraulicznym i innymi elementami instalacji grzewczej. Obsługa za pomocą panelu dotykowego z systemem menu oraz graficzną wizualizacją stanów pracy. </w:t>
      </w:r>
    </w:p>
    <w:p w:rsidR="004D5425" w:rsidRPr="0043327B" w:rsidRDefault="004D5425" w:rsidP="005C5E9B">
      <w:pPr>
        <w:pStyle w:val="Bezodstpw"/>
        <w:jc w:val="both"/>
        <w:rPr>
          <w:rFonts w:ascii="Tahoma" w:hAnsi="Tahoma" w:cs="Tahoma"/>
        </w:rPr>
      </w:pPr>
      <w:r w:rsidRPr="0043327B">
        <w:rPr>
          <w:rFonts w:ascii="Tahoma" w:hAnsi="Tahoma" w:cs="Tahoma"/>
        </w:rPr>
        <w:lastRenderedPageBreak/>
        <w:t xml:space="preserve">Regulator pompy ciepła umożliwia pracę w trybie pogodowym lub z zewnętrznym zadawaniem parametrów. Pełna możliwość sterowania zewnętrznego, zintegrowany system meldowania usterek. </w:t>
      </w:r>
    </w:p>
    <w:p w:rsidR="006452F9" w:rsidRPr="0043327B" w:rsidRDefault="006452F9" w:rsidP="005C5E9B">
      <w:pPr>
        <w:pStyle w:val="Bezodstpw"/>
        <w:jc w:val="both"/>
        <w:rPr>
          <w:rFonts w:ascii="Tahoma" w:hAnsi="Tahoma" w:cs="Tahoma"/>
        </w:rPr>
      </w:pPr>
    </w:p>
    <w:p w:rsidR="006452F9" w:rsidRPr="0043327B" w:rsidRDefault="006452F9" w:rsidP="006452F9">
      <w:pPr>
        <w:pStyle w:val="Nagwek2"/>
        <w:jc w:val="both"/>
      </w:pPr>
      <w:r w:rsidRPr="0043327B">
        <w:t>DOBÓR DRY-COOLERA</w:t>
      </w:r>
    </w:p>
    <w:p w:rsidR="0090486F" w:rsidRPr="0043327B" w:rsidRDefault="006452F9" w:rsidP="006452F9">
      <w:pPr>
        <w:pStyle w:val="Bezodstpw"/>
        <w:jc w:val="both"/>
        <w:rPr>
          <w:rFonts w:ascii="Tahoma" w:hAnsi="Tahoma" w:cs="Tahoma"/>
        </w:rPr>
      </w:pPr>
      <w:r w:rsidRPr="0043327B">
        <w:rPr>
          <w:rFonts w:ascii="Tahoma" w:hAnsi="Tahoma" w:cs="Tahoma"/>
        </w:rPr>
        <w:tab/>
        <w:t>Pr</w:t>
      </w:r>
      <w:r w:rsidR="0090486F" w:rsidRPr="0043327B">
        <w:rPr>
          <w:rFonts w:ascii="Tahoma" w:hAnsi="Tahoma" w:cs="Tahoma"/>
        </w:rPr>
        <w:t>ojektuje</w:t>
      </w:r>
      <w:r w:rsidRPr="0043327B">
        <w:rPr>
          <w:rFonts w:ascii="Tahoma" w:hAnsi="Tahoma" w:cs="Tahoma"/>
        </w:rPr>
        <w:t xml:space="preserve"> się dry-cooler jako dolne źródło pompy ciepła PC2. </w:t>
      </w:r>
      <w:r w:rsidR="0090486F" w:rsidRPr="0043327B">
        <w:rPr>
          <w:rFonts w:ascii="Tahoma" w:hAnsi="Tahoma" w:cs="Tahoma"/>
        </w:rPr>
        <w:t>Projektowany okres pracy dry-coolera – okres pozagrzewczy. Rozwiązanie w znaczący sposób ograniczy zużycie energii elektrycznej ze względu na uzyskanie większego współczynnika COP niż w przypadku pracy pompy na dolnym źródle w postaci wymiennika gruntowego. Ponadto zastosowanie dry-coolera pozwoliło na zmniejszenie gruntowego wymiennika ciepła o 30 odwiertów</w:t>
      </w:r>
      <w:r w:rsidR="00B306A5" w:rsidRPr="0043327B">
        <w:rPr>
          <w:rFonts w:ascii="Tahoma" w:hAnsi="Tahoma" w:cs="Tahoma"/>
        </w:rPr>
        <w:t xml:space="preserve">. </w:t>
      </w:r>
      <w:r w:rsidR="00537ECB" w:rsidRPr="0043327B">
        <w:rPr>
          <w:rFonts w:ascii="Tahoma" w:hAnsi="Tahoma" w:cs="Tahoma"/>
        </w:rPr>
        <w:t xml:space="preserve">W momencie włączenia pompy PC1 na potrzeby grzewcze dolne źródło pompy ciepła PC2 zostaje przełączone z dry-coolera na gruntowy wymiennik ciepła. Projektowana temperatura włączenia instalacji grzewczej wynosi 18°C. </w:t>
      </w:r>
    </w:p>
    <w:p w:rsidR="006452F9" w:rsidRPr="0043327B" w:rsidRDefault="006452F9" w:rsidP="0090486F">
      <w:pPr>
        <w:pStyle w:val="Bezodstpw"/>
        <w:ind w:firstLine="708"/>
        <w:jc w:val="both"/>
        <w:rPr>
          <w:rFonts w:ascii="Tahoma" w:hAnsi="Tahoma" w:cs="Tahoma"/>
        </w:rPr>
      </w:pPr>
      <w:r w:rsidRPr="0043327B">
        <w:rPr>
          <w:rFonts w:ascii="Tahoma" w:hAnsi="Tahoma" w:cs="Tahoma"/>
        </w:rPr>
        <w:t>Parametry pracy</w:t>
      </w:r>
      <w:r w:rsidR="0090486F" w:rsidRPr="0043327B">
        <w:rPr>
          <w:rFonts w:ascii="Tahoma" w:hAnsi="Tahoma" w:cs="Tahoma"/>
        </w:rPr>
        <w:t xml:space="preserve"> dry-coolera</w:t>
      </w:r>
      <w:r w:rsidRPr="0043327B">
        <w:rPr>
          <w:rFonts w:ascii="Tahoma" w:hAnsi="Tahoma" w:cs="Tahoma"/>
        </w:rPr>
        <w:t>:</w:t>
      </w:r>
    </w:p>
    <w:p w:rsidR="006452F9" w:rsidRPr="0043327B" w:rsidRDefault="006452F9" w:rsidP="006452F9">
      <w:pPr>
        <w:pStyle w:val="Bezodstpw"/>
        <w:jc w:val="both"/>
        <w:rPr>
          <w:rFonts w:ascii="Tahoma" w:hAnsi="Tahoma" w:cs="Tahoma"/>
        </w:rPr>
      </w:pPr>
      <w:r w:rsidRPr="0043327B">
        <w:rPr>
          <w:rFonts w:ascii="Tahoma" w:hAnsi="Tahoma" w:cs="Tahoma"/>
        </w:rPr>
        <w:t>- moc chłodnicza 244,6 kW,</w:t>
      </w:r>
    </w:p>
    <w:p w:rsidR="006452F9" w:rsidRPr="0043327B" w:rsidRDefault="006452F9" w:rsidP="006452F9">
      <w:pPr>
        <w:pStyle w:val="Bezodstpw"/>
        <w:jc w:val="both"/>
        <w:rPr>
          <w:rFonts w:ascii="Tahoma" w:hAnsi="Tahoma" w:cs="Tahoma"/>
        </w:rPr>
      </w:pPr>
      <w:r w:rsidRPr="0043327B">
        <w:rPr>
          <w:rFonts w:ascii="Tahoma" w:hAnsi="Tahoma" w:cs="Tahoma"/>
        </w:rPr>
        <w:t>- glikol propylenowy 30%,</w:t>
      </w:r>
    </w:p>
    <w:p w:rsidR="006452F9" w:rsidRPr="0043327B" w:rsidRDefault="006452F9" w:rsidP="006452F9">
      <w:pPr>
        <w:pStyle w:val="Bezodstpw"/>
        <w:jc w:val="both"/>
        <w:rPr>
          <w:rFonts w:ascii="Tahoma" w:hAnsi="Tahoma" w:cs="Tahoma"/>
        </w:rPr>
      </w:pPr>
      <w:r w:rsidRPr="0043327B">
        <w:rPr>
          <w:rFonts w:ascii="Tahoma" w:hAnsi="Tahoma" w:cs="Tahoma"/>
        </w:rPr>
        <w:t>- t</w:t>
      </w:r>
      <w:r w:rsidRPr="0043327B">
        <w:rPr>
          <w:rFonts w:ascii="Tahoma" w:hAnsi="Tahoma" w:cs="Tahoma"/>
          <w:vertAlign w:val="subscript"/>
        </w:rPr>
        <w:t>pmin</w:t>
      </w:r>
      <w:r w:rsidRPr="0043327B">
        <w:rPr>
          <w:rFonts w:ascii="Tahoma" w:hAnsi="Tahoma" w:cs="Tahoma"/>
        </w:rPr>
        <w:t xml:space="preserve"> 10°C,</w:t>
      </w:r>
    </w:p>
    <w:p w:rsidR="006452F9" w:rsidRPr="0043327B" w:rsidRDefault="006452F9" w:rsidP="006452F9">
      <w:pPr>
        <w:pStyle w:val="Bezodstpw"/>
        <w:jc w:val="both"/>
        <w:rPr>
          <w:rFonts w:ascii="Tahoma" w:hAnsi="Tahoma" w:cs="Tahoma"/>
        </w:rPr>
      </w:pPr>
      <w:r w:rsidRPr="0043327B">
        <w:rPr>
          <w:rFonts w:ascii="Tahoma" w:hAnsi="Tahoma" w:cs="Tahoma"/>
        </w:rPr>
        <w:t>- t</w:t>
      </w:r>
      <w:r w:rsidRPr="0043327B">
        <w:rPr>
          <w:rFonts w:ascii="Tahoma" w:hAnsi="Tahoma" w:cs="Tahoma"/>
          <w:vertAlign w:val="subscript"/>
        </w:rPr>
        <w:t>pmax</w:t>
      </w:r>
      <w:r w:rsidRPr="0043327B">
        <w:rPr>
          <w:rFonts w:ascii="Tahoma" w:hAnsi="Tahoma" w:cs="Tahoma"/>
        </w:rPr>
        <w:t xml:space="preserve"> 35°C.</w:t>
      </w:r>
    </w:p>
    <w:p w:rsidR="006452F9" w:rsidRPr="0043327B" w:rsidRDefault="006452F9" w:rsidP="006452F9">
      <w:pPr>
        <w:pStyle w:val="Bezodstpw"/>
        <w:jc w:val="both"/>
        <w:rPr>
          <w:rFonts w:ascii="Tahoma" w:hAnsi="Tahoma" w:cs="Tahoma"/>
        </w:rPr>
      </w:pPr>
      <w:r w:rsidRPr="0043327B">
        <w:rPr>
          <w:rFonts w:ascii="Tahoma" w:hAnsi="Tahoma" w:cs="Tahoma"/>
        </w:rPr>
        <w:tab/>
        <w:t>Dry-cooler zosta</w:t>
      </w:r>
      <w:r w:rsidR="009430D8" w:rsidRPr="0043327B">
        <w:rPr>
          <w:rFonts w:ascii="Tahoma" w:hAnsi="Tahoma" w:cs="Tahoma"/>
        </w:rPr>
        <w:t>ł zlokalizowany</w:t>
      </w:r>
      <w:r w:rsidRPr="0043327B">
        <w:rPr>
          <w:rFonts w:ascii="Tahoma" w:hAnsi="Tahoma" w:cs="Tahoma"/>
        </w:rPr>
        <w:t xml:space="preserve"> </w:t>
      </w:r>
      <w:r w:rsidR="009430D8" w:rsidRPr="0043327B">
        <w:rPr>
          <w:rFonts w:ascii="Tahoma" w:hAnsi="Tahoma" w:cs="Tahoma"/>
        </w:rPr>
        <w:t>przy</w:t>
      </w:r>
      <w:r w:rsidRPr="0043327B">
        <w:rPr>
          <w:rFonts w:ascii="Tahoma" w:hAnsi="Tahoma" w:cs="Tahoma"/>
        </w:rPr>
        <w:t xml:space="preserve"> zewn</w:t>
      </w:r>
      <w:r w:rsidR="009430D8" w:rsidRPr="0043327B">
        <w:rPr>
          <w:rFonts w:ascii="Tahoma" w:hAnsi="Tahoma" w:cs="Tahoma"/>
        </w:rPr>
        <w:t>ętrznej ścianie</w:t>
      </w:r>
      <w:r w:rsidRPr="0043327B">
        <w:rPr>
          <w:rFonts w:ascii="Tahoma" w:hAnsi="Tahoma" w:cs="Tahoma"/>
        </w:rPr>
        <w:t xml:space="preserve"> pomieszczenia kotłowni</w:t>
      </w:r>
      <w:r w:rsidR="009430D8" w:rsidRPr="0043327B">
        <w:rPr>
          <w:rFonts w:ascii="Tahoma" w:hAnsi="Tahoma" w:cs="Tahoma"/>
        </w:rPr>
        <w:t xml:space="preserve"> z zachowaniem odpowiednich odległości</w:t>
      </w:r>
      <w:r w:rsidRPr="0043327B">
        <w:rPr>
          <w:rFonts w:ascii="Tahoma" w:hAnsi="Tahoma" w:cs="Tahoma"/>
        </w:rPr>
        <w:t xml:space="preserve">.   </w:t>
      </w:r>
    </w:p>
    <w:p w:rsidR="006452F9" w:rsidRPr="0043327B" w:rsidRDefault="006452F9" w:rsidP="005C5E9B">
      <w:pPr>
        <w:pStyle w:val="Bezodstpw"/>
        <w:jc w:val="both"/>
        <w:rPr>
          <w:rFonts w:ascii="Tahoma" w:hAnsi="Tahoma" w:cs="Tahoma"/>
        </w:rPr>
      </w:pPr>
    </w:p>
    <w:p w:rsidR="00F06D7E" w:rsidRPr="0043327B" w:rsidRDefault="00F06D7E" w:rsidP="00F06D7E">
      <w:pPr>
        <w:pStyle w:val="Nagwek1"/>
        <w:tabs>
          <w:tab w:val="left" w:pos="432"/>
        </w:tabs>
        <w:spacing w:before="240" w:after="60"/>
      </w:pPr>
      <w:r w:rsidRPr="0043327B">
        <w:t>OPIS PROJEKTOWANYCH ROZWIĄZ</w:t>
      </w:r>
      <w:r w:rsidR="009E101E" w:rsidRPr="0043327B">
        <w:t>A</w:t>
      </w:r>
      <w:r w:rsidRPr="0043327B">
        <w:t>Ń</w:t>
      </w:r>
    </w:p>
    <w:p w:rsidR="00F06D7E" w:rsidRPr="0043327B" w:rsidRDefault="00F06D7E" w:rsidP="00F06D7E">
      <w:pPr>
        <w:jc w:val="both"/>
      </w:pPr>
    </w:p>
    <w:p w:rsidR="00073932" w:rsidRPr="0043327B" w:rsidRDefault="00073932" w:rsidP="00F06D7E">
      <w:pPr>
        <w:ind w:firstLine="432"/>
        <w:jc w:val="both"/>
        <w:rPr>
          <w:rFonts w:eastAsia="Arial"/>
        </w:rPr>
      </w:pPr>
      <w:r w:rsidRPr="0043327B">
        <w:t xml:space="preserve">Projektowane rozwiązania maja na celu zaspokojenie w 100% przez gruntowe pompy ciepła zapotrzebowania </w:t>
      </w:r>
      <w:r w:rsidR="00F06D7E" w:rsidRPr="0043327B">
        <w:t xml:space="preserve">na potrzeby ciepłej wody użytkowej w okresie lata oraz zapewnienie dostawy energii cieplnej w okresie grzewczym w ilości </w:t>
      </w:r>
      <w:r w:rsidRPr="0043327B">
        <w:rPr>
          <w:rFonts w:eastAsia="Arial"/>
        </w:rPr>
        <w:t>77% z pomp ciepła, a we współpracy z kotłownią gazowo-olejową pokrywają pełne zapotrzebowanie obiektów szpitalnych.</w:t>
      </w:r>
    </w:p>
    <w:p w:rsidR="00AE155D" w:rsidRPr="0043327B" w:rsidRDefault="00073932" w:rsidP="00AE155D">
      <w:pPr>
        <w:jc w:val="both"/>
        <w:rPr>
          <w:rFonts w:eastAsia="Arial"/>
          <w:color w:val="000000"/>
        </w:rPr>
      </w:pPr>
      <w:r w:rsidRPr="0043327B">
        <w:rPr>
          <w:rFonts w:eastAsia="Arial"/>
        </w:rPr>
        <w:t>Gruntow</w:t>
      </w:r>
      <w:r w:rsidR="009430D8" w:rsidRPr="0043327B">
        <w:rPr>
          <w:rFonts w:eastAsia="Arial"/>
        </w:rPr>
        <w:t>a</w:t>
      </w:r>
      <w:r w:rsidRPr="0043327B">
        <w:rPr>
          <w:rFonts w:eastAsia="Arial"/>
        </w:rPr>
        <w:t xml:space="preserve"> pomp</w:t>
      </w:r>
      <w:r w:rsidR="009430D8" w:rsidRPr="0043327B">
        <w:rPr>
          <w:rFonts w:eastAsia="Arial"/>
        </w:rPr>
        <w:t>a</w:t>
      </w:r>
      <w:r w:rsidRPr="0043327B">
        <w:rPr>
          <w:rFonts w:eastAsia="Arial"/>
        </w:rPr>
        <w:t xml:space="preserve"> ciepła </w:t>
      </w:r>
      <w:r w:rsidR="009430D8" w:rsidRPr="0043327B">
        <w:rPr>
          <w:rFonts w:eastAsia="Arial"/>
        </w:rPr>
        <w:t xml:space="preserve">PC2 </w:t>
      </w:r>
      <w:r w:rsidRPr="0043327B">
        <w:rPr>
          <w:rFonts w:eastAsia="Arial"/>
        </w:rPr>
        <w:t>pracuj</w:t>
      </w:r>
      <w:r w:rsidR="009430D8" w:rsidRPr="0043327B">
        <w:rPr>
          <w:rFonts w:eastAsia="Arial"/>
        </w:rPr>
        <w:t>e</w:t>
      </w:r>
      <w:r w:rsidRPr="0043327B">
        <w:rPr>
          <w:rFonts w:eastAsia="Arial"/>
        </w:rPr>
        <w:t xml:space="preserve"> w okresie lata na parametrze </w:t>
      </w:r>
      <w:r w:rsidRPr="0043327B">
        <w:rPr>
          <w:rFonts w:eastAsia="Arial"/>
          <w:color w:val="000000"/>
        </w:rPr>
        <w:t>65/60°C</w:t>
      </w:r>
      <w:r w:rsidR="00AE155D" w:rsidRPr="0043327B">
        <w:rPr>
          <w:rFonts w:eastAsia="Arial"/>
          <w:color w:val="000000"/>
        </w:rPr>
        <w:t xml:space="preserve"> na potrzeby ci</w:t>
      </w:r>
      <w:r w:rsidR="00AE155D" w:rsidRPr="0043327B">
        <w:rPr>
          <w:rFonts w:eastAsia="Arial"/>
          <w:color w:val="000000"/>
        </w:rPr>
        <w:t>e</w:t>
      </w:r>
      <w:r w:rsidR="00AE155D" w:rsidRPr="0043327B">
        <w:rPr>
          <w:rFonts w:eastAsia="Arial"/>
          <w:color w:val="000000"/>
        </w:rPr>
        <w:t>płej wody użytkowej wykorzystując jako dolne źródło projektowany dry-cooler.</w:t>
      </w:r>
    </w:p>
    <w:p w:rsidR="00073932" w:rsidRPr="0043327B" w:rsidRDefault="00073932" w:rsidP="00AE155D">
      <w:pPr>
        <w:ind w:firstLine="708"/>
        <w:jc w:val="both"/>
        <w:rPr>
          <w:rFonts w:eastAsia="Arial"/>
          <w:color w:val="000000"/>
        </w:rPr>
      </w:pPr>
      <w:r w:rsidRPr="0043327B">
        <w:rPr>
          <w:rFonts w:eastAsia="Arial"/>
          <w:color w:val="000000"/>
        </w:rPr>
        <w:t>Przegrzew ciepłej wody użytkowej ma być realizowany przez uruchomienie jednego z kotłów</w:t>
      </w:r>
      <w:r w:rsidR="00AD41AE" w:rsidRPr="0043327B">
        <w:rPr>
          <w:rFonts w:eastAsia="Arial"/>
          <w:color w:val="000000"/>
        </w:rPr>
        <w:t xml:space="preserve"> i podniesienie temperatury zasilania do wymaganej tj. = 80°C. Po wykonaniu prz</w:t>
      </w:r>
      <w:r w:rsidR="00AD41AE" w:rsidRPr="0043327B">
        <w:rPr>
          <w:rFonts w:eastAsia="Arial"/>
          <w:color w:val="000000"/>
        </w:rPr>
        <w:t>e</w:t>
      </w:r>
      <w:r w:rsidR="00AD41AE" w:rsidRPr="0043327B">
        <w:rPr>
          <w:rFonts w:eastAsia="Arial"/>
          <w:color w:val="000000"/>
        </w:rPr>
        <w:t>grzewu kocioł można wyłączyć z obiegu.</w:t>
      </w:r>
    </w:p>
    <w:p w:rsidR="00F963E9" w:rsidRPr="0043327B" w:rsidRDefault="006A0151" w:rsidP="00AE155D">
      <w:pPr>
        <w:ind w:firstLine="708"/>
        <w:jc w:val="both"/>
        <w:rPr>
          <w:rFonts w:eastAsia="Arial"/>
          <w:color w:val="000000"/>
        </w:rPr>
      </w:pPr>
      <w:r w:rsidRPr="0043327B">
        <w:rPr>
          <w:rFonts w:eastAsia="Arial"/>
          <w:color w:val="000000"/>
        </w:rPr>
        <w:t>Na potrzeby chłodu dla bloku operacyjnego</w:t>
      </w:r>
      <w:r w:rsidR="00AE155D" w:rsidRPr="0043327B">
        <w:rPr>
          <w:rFonts w:eastAsia="Arial"/>
          <w:color w:val="000000"/>
        </w:rPr>
        <w:t xml:space="preserve"> (Q</w:t>
      </w:r>
      <w:r w:rsidR="00AE155D" w:rsidRPr="0043327B">
        <w:rPr>
          <w:rFonts w:eastAsia="Arial"/>
          <w:color w:val="000000"/>
          <w:vertAlign w:val="subscript"/>
        </w:rPr>
        <w:t>chł</w:t>
      </w:r>
      <w:r w:rsidR="00AE155D" w:rsidRPr="0043327B">
        <w:rPr>
          <w:rFonts w:eastAsia="Arial"/>
          <w:color w:val="000000"/>
        </w:rPr>
        <w:t xml:space="preserve"> = 220 kW)</w:t>
      </w:r>
      <w:r w:rsidRPr="0043327B">
        <w:rPr>
          <w:rFonts w:eastAsia="Arial"/>
          <w:color w:val="000000"/>
        </w:rPr>
        <w:t xml:space="preserve"> pracuje pompa ciepła PC1. </w:t>
      </w:r>
      <w:r w:rsidR="00AE155D" w:rsidRPr="0043327B">
        <w:rPr>
          <w:rFonts w:eastAsia="Arial"/>
          <w:color w:val="000000"/>
        </w:rPr>
        <w:t>Pompa ta również posiada zapas mocy chłodniczej – 576 kW – przeznaczony n</w:t>
      </w:r>
      <w:r w:rsidR="00F963E9" w:rsidRPr="0043327B">
        <w:rPr>
          <w:rFonts w:eastAsia="Arial"/>
          <w:color w:val="000000"/>
        </w:rPr>
        <w:t>a prz</w:t>
      </w:r>
      <w:r w:rsidR="00F963E9" w:rsidRPr="0043327B">
        <w:rPr>
          <w:rFonts w:eastAsia="Arial"/>
          <w:color w:val="000000"/>
        </w:rPr>
        <w:t>y</w:t>
      </w:r>
      <w:r w:rsidR="00F963E9" w:rsidRPr="0043327B">
        <w:rPr>
          <w:rFonts w:eastAsia="Arial"/>
          <w:color w:val="000000"/>
        </w:rPr>
        <w:t>szłe potrzeby chłodu dla obiektów szpitalnych powstałe w wyniku ewentualnej rozbudowy czy też p</w:t>
      </w:r>
      <w:r w:rsidR="00441456" w:rsidRPr="0043327B">
        <w:rPr>
          <w:rFonts w:eastAsia="Arial"/>
          <w:color w:val="000000"/>
        </w:rPr>
        <w:t>odnoszenia komfortu</w:t>
      </w:r>
      <w:r w:rsidR="00AE155D" w:rsidRPr="0043327B">
        <w:rPr>
          <w:rFonts w:eastAsia="Arial"/>
          <w:color w:val="000000"/>
        </w:rPr>
        <w:t>.</w:t>
      </w:r>
    </w:p>
    <w:p w:rsidR="00A64822" w:rsidRPr="0043327B" w:rsidRDefault="00A64822" w:rsidP="00073932">
      <w:pPr>
        <w:jc w:val="both"/>
        <w:rPr>
          <w:rFonts w:eastAsia="Arial"/>
          <w:color w:val="000000"/>
        </w:rPr>
      </w:pPr>
      <w:r w:rsidRPr="0043327B">
        <w:rPr>
          <w:rFonts w:eastAsia="Arial"/>
          <w:color w:val="000000"/>
        </w:rPr>
        <w:t xml:space="preserve">W momencie rozpoczęcia </w:t>
      </w:r>
      <w:r w:rsidR="00C503A9" w:rsidRPr="0043327B">
        <w:rPr>
          <w:rFonts w:eastAsia="Arial"/>
          <w:color w:val="000000"/>
        </w:rPr>
        <w:t>okresu grzewczego</w:t>
      </w:r>
      <w:r w:rsidR="00AC1498" w:rsidRPr="0043327B">
        <w:rPr>
          <w:rFonts w:eastAsia="Arial"/>
          <w:color w:val="000000"/>
        </w:rPr>
        <w:t xml:space="preserve"> gruntowe pompy ciepła </w:t>
      </w:r>
      <w:r w:rsidR="00F956E0" w:rsidRPr="0043327B">
        <w:rPr>
          <w:rFonts w:eastAsia="Arial"/>
          <w:color w:val="000000"/>
        </w:rPr>
        <w:t>przechodzą na inny parametr pracy tj. 55/50°C celem poprawy efektywności pracy poprzez podniesienie wspó</w:t>
      </w:r>
      <w:r w:rsidR="00F956E0" w:rsidRPr="0043327B">
        <w:rPr>
          <w:rFonts w:eastAsia="Arial"/>
          <w:color w:val="000000"/>
        </w:rPr>
        <w:t>ł</w:t>
      </w:r>
      <w:r w:rsidR="00F956E0" w:rsidRPr="0043327B">
        <w:rPr>
          <w:rFonts w:eastAsia="Arial"/>
          <w:color w:val="000000"/>
        </w:rPr>
        <w:t>czynnika COP.</w:t>
      </w:r>
      <w:r w:rsidR="008971DD" w:rsidRPr="0043327B">
        <w:rPr>
          <w:rFonts w:eastAsia="Arial"/>
          <w:color w:val="000000"/>
        </w:rPr>
        <w:t xml:space="preserve"> Rozwiązanie to ma zapewnić również wyższą sprawność wymiennika konde</w:t>
      </w:r>
      <w:r w:rsidR="008971DD" w:rsidRPr="0043327B">
        <w:rPr>
          <w:rFonts w:eastAsia="Arial"/>
          <w:color w:val="000000"/>
        </w:rPr>
        <w:t>n</w:t>
      </w:r>
      <w:r w:rsidR="008971DD" w:rsidRPr="0043327B">
        <w:rPr>
          <w:rFonts w:eastAsia="Arial"/>
          <w:color w:val="000000"/>
        </w:rPr>
        <w:t>sacji – odzysku ciepła spalin.</w:t>
      </w:r>
      <w:r w:rsidR="00AE155D" w:rsidRPr="0043327B">
        <w:rPr>
          <w:rFonts w:eastAsia="Arial"/>
          <w:color w:val="000000"/>
        </w:rPr>
        <w:t xml:space="preserve"> Wymaganą temperaturę zasilania na potrzeby ciepłej wody użytkowej dostarczy kotłownia gazowo-olejowa.</w:t>
      </w:r>
    </w:p>
    <w:p w:rsidR="008971DD" w:rsidRPr="0043327B" w:rsidRDefault="008971DD" w:rsidP="00073932">
      <w:pPr>
        <w:jc w:val="both"/>
        <w:rPr>
          <w:rFonts w:eastAsia="Arial"/>
          <w:color w:val="000000"/>
        </w:rPr>
      </w:pPr>
      <w:r w:rsidRPr="0043327B">
        <w:rPr>
          <w:rFonts w:eastAsia="Arial"/>
          <w:color w:val="000000"/>
        </w:rPr>
        <w:t>Projektowana temperatura pracy instalacji</w:t>
      </w:r>
      <w:r w:rsidR="00467110" w:rsidRPr="0043327B">
        <w:rPr>
          <w:rFonts w:eastAsia="Arial"/>
          <w:color w:val="000000"/>
        </w:rPr>
        <w:t>:</w:t>
      </w:r>
    </w:p>
    <w:p w:rsidR="008971DD" w:rsidRPr="0043327B" w:rsidRDefault="008971DD" w:rsidP="008971DD">
      <w:pPr>
        <w:pStyle w:val="Akapitzlist"/>
        <w:numPr>
          <w:ilvl w:val="0"/>
          <w:numId w:val="21"/>
        </w:numPr>
        <w:jc w:val="both"/>
        <w:rPr>
          <w:rFonts w:eastAsia="Arial"/>
          <w:color w:val="000000"/>
        </w:rPr>
      </w:pPr>
      <w:r w:rsidRPr="0043327B">
        <w:rPr>
          <w:rFonts w:eastAsia="Arial"/>
          <w:color w:val="000000"/>
        </w:rPr>
        <w:t>grzewczej: 70/50°C,</w:t>
      </w:r>
    </w:p>
    <w:p w:rsidR="00F956E0" w:rsidRPr="0043327B" w:rsidRDefault="008971DD" w:rsidP="00073932">
      <w:pPr>
        <w:pStyle w:val="Akapitzlist"/>
        <w:numPr>
          <w:ilvl w:val="0"/>
          <w:numId w:val="21"/>
        </w:numPr>
        <w:jc w:val="both"/>
        <w:rPr>
          <w:rFonts w:eastAsia="Arial"/>
          <w:color w:val="000000"/>
        </w:rPr>
      </w:pPr>
      <w:r w:rsidRPr="0043327B">
        <w:rPr>
          <w:rFonts w:eastAsia="Arial"/>
          <w:color w:val="000000"/>
        </w:rPr>
        <w:t>chłodniczej 7/12°C.</w:t>
      </w:r>
    </w:p>
    <w:p w:rsidR="00B41EBC" w:rsidRPr="0043327B" w:rsidRDefault="00B41EBC" w:rsidP="005C5E9B">
      <w:pPr>
        <w:pStyle w:val="Tekstpodstawowy21"/>
        <w:jc w:val="both"/>
        <w:rPr>
          <w:color w:val="231F20"/>
          <w:sz w:val="22"/>
          <w:szCs w:val="22"/>
        </w:rPr>
      </w:pPr>
    </w:p>
    <w:p w:rsidR="009815BF" w:rsidRPr="0043327B" w:rsidRDefault="009815BF" w:rsidP="005C5E9B">
      <w:pPr>
        <w:pStyle w:val="Tekstpodstawowy21"/>
        <w:jc w:val="both"/>
        <w:rPr>
          <w:color w:val="231F20"/>
          <w:sz w:val="22"/>
          <w:szCs w:val="22"/>
        </w:rPr>
      </w:pPr>
    </w:p>
    <w:p w:rsidR="009815BF" w:rsidRPr="0043327B" w:rsidRDefault="009815BF" w:rsidP="005C5E9B">
      <w:pPr>
        <w:pStyle w:val="Tekstpodstawowy21"/>
        <w:jc w:val="both"/>
        <w:rPr>
          <w:color w:val="231F20"/>
          <w:sz w:val="22"/>
          <w:szCs w:val="22"/>
        </w:rPr>
      </w:pPr>
    </w:p>
    <w:p w:rsidR="009815BF" w:rsidRPr="0043327B" w:rsidRDefault="009815BF" w:rsidP="005C5E9B">
      <w:pPr>
        <w:pStyle w:val="Tekstpodstawowy21"/>
        <w:jc w:val="both"/>
        <w:rPr>
          <w:color w:val="231F20"/>
          <w:sz w:val="22"/>
          <w:szCs w:val="22"/>
        </w:rPr>
      </w:pPr>
    </w:p>
    <w:p w:rsidR="00B41EBC" w:rsidRPr="0043327B" w:rsidRDefault="00B41EBC" w:rsidP="005C5E9B">
      <w:pPr>
        <w:pStyle w:val="Tekstpodstawowy21"/>
        <w:jc w:val="both"/>
        <w:rPr>
          <w:color w:val="231F20"/>
          <w:sz w:val="22"/>
          <w:szCs w:val="22"/>
        </w:rPr>
      </w:pPr>
    </w:p>
    <w:p w:rsidR="00586ACB" w:rsidRPr="0043327B" w:rsidRDefault="0002514A" w:rsidP="005C5E9B">
      <w:pPr>
        <w:pStyle w:val="Nagwek1"/>
        <w:rPr>
          <w:rFonts w:eastAsia="Helvetica-Bold"/>
          <w:bCs/>
        </w:rPr>
      </w:pPr>
      <w:r w:rsidRPr="0043327B">
        <w:lastRenderedPageBreak/>
        <w:t>ELEMENTY ZABEZPIECZENI</w:t>
      </w:r>
      <w:r w:rsidR="00880329" w:rsidRPr="0043327B">
        <w:t>A</w:t>
      </w:r>
      <w:r w:rsidRPr="0043327B">
        <w:t xml:space="preserve"> UKŁADU</w:t>
      </w:r>
      <w:r w:rsidR="00586ACB" w:rsidRPr="0043327B">
        <w:t xml:space="preserve"> </w:t>
      </w:r>
    </w:p>
    <w:p w:rsidR="00586ACB" w:rsidRPr="0043327B" w:rsidRDefault="00586ACB" w:rsidP="005C5E9B">
      <w:pPr>
        <w:pStyle w:val="Tekstpodstawowy21"/>
        <w:jc w:val="both"/>
        <w:rPr>
          <w:rFonts w:eastAsia="Helvetica-Bold"/>
          <w:b/>
          <w:bCs/>
          <w:sz w:val="22"/>
          <w:szCs w:val="22"/>
        </w:rPr>
      </w:pPr>
    </w:p>
    <w:p w:rsidR="0002514A" w:rsidRPr="0043327B" w:rsidRDefault="0002514A" w:rsidP="0002514A">
      <w:pPr>
        <w:tabs>
          <w:tab w:val="right" w:leader="dot" w:pos="9026"/>
        </w:tabs>
        <w:autoSpaceDE w:val="0"/>
        <w:spacing w:line="100" w:lineRule="atLeast"/>
        <w:jc w:val="both"/>
        <w:rPr>
          <w:b/>
          <w:bCs/>
          <w:szCs w:val="22"/>
        </w:rPr>
      </w:pPr>
      <w:r w:rsidRPr="0043327B">
        <w:rPr>
          <w:b/>
          <w:bCs/>
          <w:szCs w:val="22"/>
        </w:rPr>
        <w:t>UWAGA!</w:t>
      </w:r>
    </w:p>
    <w:p w:rsidR="0002514A" w:rsidRPr="0043327B" w:rsidRDefault="0002514A" w:rsidP="0002514A">
      <w:pPr>
        <w:tabs>
          <w:tab w:val="right" w:leader="dot" w:pos="9026"/>
        </w:tabs>
        <w:autoSpaceDE w:val="0"/>
        <w:spacing w:line="100" w:lineRule="atLeast"/>
        <w:jc w:val="both"/>
        <w:rPr>
          <w:b/>
          <w:bCs/>
          <w:sz w:val="28"/>
          <w:szCs w:val="28"/>
          <w:u w:val="single"/>
        </w:rPr>
      </w:pPr>
      <w:r w:rsidRPr="0043327B">
        <w:rPr>
          <w:b/>
          <w:bCs/>
          <w:szCs w:val="22"/>
        </w:rPr>
        <w:t>PROJEKTOWANA KONFIGURACJA INSTALACJI CIEPŁA ZOSTAŁA PRZEPROW</w:t>
      </w:r>
      <w:r w:rsidRPr="0043327B">
        <w:rPr>
          <w:b/>
          <w:bCs/>
          <w:szCs w:val="22"/>
        </w:rPr>
        <w:t>A</w:t>
      </w:r>
      <w:r w:rsidRPr="0043327B">
        <w:rPr>
          <w:b/>
          <w:bCs/>
          <w:szCs w:val="22"/>
        </w:rPr>
        <w:t>DZONA DLA NASTAWY CIŚNIENIA POCZĄTKU OTWARCIA ZAWORU BEZ</w:t>
      </w:r>
      <w:r w:rsidR="009815BF" w:rsidRPr="0043327B">
        <w:rPr>
          <w:b/>
          <w:bCs/>
          <w:szCs w:val="22"/>
        </w:rPr>
        <w:t>P</w:t>
      </w:r>
      <w:r w:rsidRPr="0043327B">
        <w:rPr>
          <w:b/>
          <w:bCs/>
          <w:szCs w:val="22"/>
        </w:rPr>
        <w:t>IECZE</w:t>
      </w:r>
      <w:r w:rsidRPr="0043327B">
        <w:rPr>
          <w:b/>
          <w:bCs/>
          <w:szCs w:val="22"/>
        </w:rPr>
        <w:t>Ń</w:t>
      </w:r>
      <w:r w:rsidRPr="0043327B">
        <w:rPr>
          <w:b/>
          <w:bCs/>
          <w:szCs w:val="22"/>
        </w:rPr>
        <w:t>STWA.</w:t>
      </w:r>
    </w:p>
    <w:p w:rsidR="0002514A" w:rsidRPr="0043327B" w:rsidRDefault="0002514A" w:rsidP="0002514A">
      <w:pPr>
        <w:tabs>
          <w:tab w:val="right" w:leader="dot" w:pos="9026"/>
        </w:tabs>
        <w:autoSpaceDE w:val="0"/>
        <w:spacing w:line="100" w:lineRule="atLeast"/>
        <w:jc w:val="both"/>
        <w:rPr>
          <w:rFonts w:eastAsia="AdvTT16f3b945.B"/>
          <w:spacing w:val="-3"/>
          <w:sz w:val="24"/>
          <w:szCs w:val="24"/>
        </w:rPr>
      </w:pPr>
      <w:r w:rsidRPr="0043327B">
        <w:rPr>
          <w:b/>
          <w:bCs/>
          <w:sz w:val="24"/>
          <w:szCs w:val="24"/>
          <w:u w:val="single"/>
        </w:rPr>
        <w:t>p</w:t>
      </w:r>
      <w:r w:rsidRPr="0043327B">
        <w:rPr>
          <w:b/>
          <w:bCs/>
          <w:sz w:val="24"/>
          <w:szCs w:val="24"/>
          <w:u w:val="single"/>
          <w:vertAlign w:val="subscript"/>
        </w:rPr>
        <w:t>o</w:t>
      </w:r>
      <w:r w:rsidRPr="0043327B">
        <w:rPr>
          <w:b/>
          <w:bCs/>
          <w:sz w:val="24"/>
          <w:szCs w:val="24"/>
          <w:u w:val="single"/>
        </w:rPr>
        <w:t xml:space="preserve"> = 5bar</w:t>
      </w:r>
    </w:p>
    <w:p w:rsidR="0002514A" w:rsidRPr="0043327B" w:rsidRDefault="0002514A" w:rsidP="005C5E9B">
      <w:pPr>
        <w:pStyle w:val="Tekstpodstawowy21"/>
        <w:jc w:val="both"/>
        <w:rPr>
          <w:rFonts w:eastAsia="Helvetica-Bold"/>
          <w:b/>
          <w:bCs/>
          <w:sz w:val="22"/>
          <w:szCs w:val="22"/>
        </w:rPr>
      </w:pPr>
    </w:p>
    <w:p w:rsidR="00586ACB" w:rsidRPr="0043327B" w:rsidRDefault="00CB045B" w:rsidP="00512254">
      <w:pPr>
        <w:pStyle w:val="Tekstpodstawowy21"/>
        <w:numPr>
          <w:ilvl w:val="0"/>
          <w:numId w:val="14"/>
        </w:numPr>
        <w:jc w:val="both"/>
        <w:rPr>
          <w:sz w:val="12"/>
          <w:szCs w:val="12"/>
        </w:rPr>
      </w:pPr>
      <w:r w:rsidRPr="0043327B">
        <w:rPr>
          <w:b/>
          <w:bCs/>
          <w:sz w:val="22"/>
          <w:szCs w:val="22"/>
        </w:rPr>
        <w:t>Zawór bezpieczeństwa indywidualnie dla każd</w:t>
      </w:r>
      <w:r w:rsidR="00880329" w:rsidRPr="0043327B">
        <w:rPr>
          <w:b/>
          <w:bCs/>
          <w:sz w:val="22"/>
          <w:szCs w:val="22"/>
        </w:rPr>
        <w:t>e</w:t>
      </w:r>
      <w:r w:rsidRPr="0043327B">
        <w:rPr>
          <w:b/>
          <w:bCs/>
          <w:sz w:val="22"/>
          <w:szCs w:val="22"/>
        </w:rPr>
        <w:t xml:space="preserve">go kotła </w:t>
      </w:r>
      <w:r w:rsidR="00586ACB" w:rsidRPr="0043327B">
        <w:rPr>
          <w:b/>
          <w:bCs/>
          <w:sz w:val="22"/>
          <w:szCs w:val="22"/>
        </w:rPr>
        <w:t xml:space="preserve">1250 </w:t>
      </w:r>
      <w:r w:rsidRPr="0043327B">
        <w:rPr>
          <w:b/>
          <w:bCs/>
          <w:sz w:val="22"/>
          <w:szCs w:val="22"/>
        </w:rPr>
        <w:t>kW</w:t>
      </w:r>
    </w:p>
    <w:p w:rsidR="00586ACB" w:rsidRPr="0043327B" w:rsidRDefault="00586ACB" w:rsidP="005C5E9B">
      <w:pPr>
        <w:jc w:val="both"/>
        <w:rPr>
          <w:color w:val="FF0000"/>
          <w:sz w:val="12"/>
          <w:szCs w:val="12"/>
        </w:rPr>
      </w:pPr>
    </w:p>
    <w:p w:rsidR="00586ACB" w:rsidRPr="0043327B" w:rsidRDefault="00586ACB" w:rsidP="005C5E9B">
      <w:pPr>
        <w:jc w:val="both"/>
        <w:rPr>
          <w:color w:val="FF0000"/>
          <w:spacing w:val="-3"/>
          <w:kern w:val="1"/>
          <w:szCs w:val="22"/>
          <w:shd w:val="clear" w:color="auto" w:fill="FFFF00"/>
        </w:rPr>
      </w:pPr>
    </w:p>
    <w:p w:rsidR="002952DB" w:rsidRPr="0043327B" w:rsidRDefault="002952DB" w:rsidP="002952DB">
      <w:pPr>
        <w:autoSpaceDE w:val="0"/>
        <w:autoSpaceDN w:val="0"/>
        <w:adjustRightInd w:val="0"/>
        <w:jc w:val="both"/>
        <w:rPr>
          <w:b/>
          <w:bCs/>
          <w:szCs w:val="22"/>
          <w:lang w:eastAsia="pl-PL"/>
        </w:rPr>
      </w:pPr>
      <w:r w:rsidRPr="0043327B">
        <w:rPr>
          <w:b/>
          <w:bCs/>
          <w:szCs w:val="22"/>
          <w:lang w:eastAsia="pl-PL"/>
        </w:rPr>
        <w:t>Dobór zaworu (-ów) bezpiecze</w:t>
      </w:r>
      <w:r w:rsidRPr="0043327B">
        <w:rPr>
          <w:rFonts w:eastAsia="Arial,Bold"/>
          <w:b/>
          <w:bCs/>
          <w:szCs w:val="22"/>
          <w:lang w:eastAsia="pl-PL"/>
        </w:rPr>
        <w:t>ń</w:t>
      </w:r>
      <w:r w:rsidRPr="0043327B">
        <w:rPr>
          <w:b/>
          <w:bCs/>
          <w:szCs w:val="22"/>
          <w:lang w:eastAsia="pl-PL"/>
        </w:rPr>
        <w:t>stwa dla kotłów wodnych niskotemperaturowych wg Przepisów Urz</w:t>
      </w:r>
      <w:r w:rsidRPr="0043327B">
        <w:rPr>
          <w:rFonts w:eastAsia="Arial,Bold"/>
          <w:b/>
          <w:bCs/>
          <w:szCs w:val="22"/>
          <w:lang w:eastAsia="pl-PL"/>
        </w:rPr>
        <w:t>ę</w:t>
      </w:r>
      <w:r w:rsidRPr="0043327B">
        <w:rPr>
          <w:b/>
          <w:bCs/>
          <w:szCs w:val="22"/>
          <w:lang w:eastAsia="pl-PL"/>
        </w:rPr>
        <w:t>du Dozoru Technicznego WUDT-UC-KW/04 oraz norm PN-82/M-74101 i PN-81/M-35630.</w:t>
      </w:r>
    </w:p>
    <w:p w:rsidR="002952DB" w:rsidRPr="0043327B" w:rsidRDefault="002952DB" w:rsidP="002952DB">
      <w:pPr>
        <w:autoSpaceDE w:val="0"/>
        <w:autoSpaceDN w:val="0"/>
        <w:adjustRightInd w:val="0"/>
        <w:jc w:val="both"/>
        <w:rPr>
          <w:b/>
          <w:bCs/>
          <w:szCs w:val="22"/>
          <w:lang w:eastAsia="pl-PL"/>
        </w:rPr>
      </w:pPr>
    </w:p>
    <w:p w:rsidR="002952DB" w:rsidRPr="0043327B" w:rsidRDefault="002952DB" w:rsidP="002952DB">
      <w:pPr>
        <w:autoSpaceDE w:val="0"/>
        <w:autoSpaceDN w:val="0"/>
        <w:adjustRightInd w:val="0"/>
        <w:jc w:val="both"/>
        <w:rPr>
          <w:b/>
          <w:bCs/>
          <w:szCs w:val="22"/>
          <w:lang w:eastAsia="pl-PL"/>
        </w:rPr>
      </w:pPr>
      <w:r w:rsidRPr="0043327B">
        <w:rPr>
          <w:b/>
          <w:bCs/>
          <w:szCs w:val="22"/>
          <w:lang w:eastAsia="pl-PL"/>
        </w:rPr>
        <w:t>Wymagana przepustowo</w:t>
      </w:r>
      <w:r w:rsidRPr="0043327B">
        <w:rPr>
          <w:rFonts w:eastAsia="Arial,Bold"/>
          <w:b/>
          <w:bCs/>
          <w:szCs w:val="22"/>
          <w:lang w:eastAsia="pl-PL"/>
        </w:rPr>
        <w:t xml:space="preserve">ść </w:t>
      </w:r>
      <w:r w:rsidRPr="0043327B">
        <w:rPr>
          <w:b/>
          <w:bCs/>
          <w:szCs w:val="22"/>
          <w:lang w:eastAsia="pl-PL"/>
        </w:rPr>
        <w:t>zaworu bezpiecze</w:t>
      </w:r>
      <w:r w:rsidRPr="0043327B">
        <w:rPr>
          <w:rFonts w:eastAsia="Arial,Bold"/>
          <w:b/>
          <w:bCs/>
          <w:szCs w:val="22"/>
          <w:lang w:eastAsia="pl-PL"/>
        </w:rPr>
        <w:t>ń</w:t>
      </w:r>
      <w:r w:rsidRPr="0043327B">
        <w:rPr>
          <w:b/>
          <w:bCs/>
          <w:szCs w:val="22"/>
          <w:lang w:eastAsia="pl-PL"/>
        </w:rPr>
        <w:t>stwa:</w:t>
      </w:r>
    </w:p>
    <w:p w:rsidR="002952DB" w:rsidRPr="0043327B" w:rsidRDefault="002952DB" w:rsidP="002952DB">
      <w:pPr>
        <w:autoSpaceDE w:val="0"/>
        <w:autoSpaceDN w:val="0"/>
        <w:adjustRightInd w:val="0"/>
        <w:jc w:val="both"/>
        <w:rPr>
          <w:b/>
          <w:bCs/>
          <w:szCs w:val="22"/>
          <w:lang w:eastAsia="pl-PL"/>
        </w:rPr>
      </w:pPr>
      <w:r w:rsidRPr="0043327B">
        <w:rPr>
          <w:b/>
          <w:bCs/>
          <w:szCs w:val="22"/>
          <w:lang w:eastAsia="pl-PL"/>
        </w:rPr>
        <w:t>Okre</w:t>
      </w:r>
      <w:r w:rsidRPr="0043327B">
        <w:rPr>
          <w:rFonts w:eastAsia="Arial,Bold"/>
          <w:b/>
          <w:bCs/>
          <w:szCs w:val="22"/>
          <w:lang w:eastAsia="pl-PL"/>
        </w:rPr>
        <w:t>ś</w:t>
      </w:r>
      <w:r w:rsidRPr="0043327B">
        <w:rPr>
          <w:b/>
          <w:bCs/>
          <w:szCs w:val="22"/>
          <w:lang w:eastAsia="pl-PL"/>
        </w:rPr>
        <w:t>lenie obliczeniowej przepustowo</w:t>
      </w:r>
      <w:r w:rsidRPr="0043327B">
        <w:rPr>
          <w:rFonts w:eastAsia="Arial,Bold"/>
          <w:b/>
          <w:bCs/>
          <w:szCs w:val="22"/>
          <w:lang w:eastAsia="pl-PL"/>
        </w:rPr>
        <w:t>ś</w:t>
      </w:r>
      <w:r w:rsidRPr="0043327B">
        <w:rPr>
          <w:b/>
          <w:bCs/>
          <w:szCs w:val="22"/>
          <w:lang w:eastAsia="pl-PL"/>
        </w:rPr>
        <w:t>ci zaworu bezpiecze</w:t>
      </w:r>
      <w:r w:rsidRPr="0043327B">
        <w:rPr>
          <w:rFonts w:eastAsia="Arial,Bold"/>
          <w:b/>
          <w:bCs/>
          <w:szCs w:val="22"/>
          <w:lang w:eastAsia="pl-PL"/>
        </w:rPr>
        <w:t>ń</w:t>
      </w:r>
      <w:r w:rsidRPr="0043327B">
        <w:rPr>
          <w:b/>
          <w:bCs/>
          <w:szCs w:val="22"/>
          <w:lang w:eastAsia="pl-PL"/>
        </w:rPr>
        <w:t>stwa.</w:t>
      </w:r>
    </w:p>
    <w:p w:rsidR="002952DB" w:rsidRPr="0043327B" w:rsidRDefault="002952DB" w:rsidP="002952DB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Przepustowość zaworu bezpieczeństwa (dla pary wodnej) powinna wynosić, co najmniej: [kg/h]</w:t>
      </w:r>
    </w:p>
    <w:p w:rsidR="002952DB" w:rsidRPr="0043327B" w:rsidRDefault="00885FB4" w:rsidP="002952DB">
      <w:pPr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  <w:lang w:eastAsia="pl-PL"/>
            </w:rPr>
            <m:t>m≥3600*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eastAsia="pl-PL"/>
                </w:rPr>
                <m:t>N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eastAsia="pl-PL"/>
                </w:rPr>
                <m:t>r</m:t>
              </m:r>
            </m:den>
          </m:f>
        </m:oMath>
      </m:oMathPara>
    </w:p>
    <w:p w:rsidR="002952DB" w:rsidRPr="0043327B" w:rsidRDefault="002952DB" w:rsidP="002952DB">
      <w:pPr>
        <w:autoSpaceDE w:val="0"/>
        <w:autoSpaceDN w:val="0"/>
        <w:adjustRightInd w:val="0"/>
        <w:jc w:val="both"/>
        <w:rPr>
          <w:szCs w:val="22"/>
          <w:lang w:eastAsia="pl-PL"/>
        </w:rPr>
      </w:pPr>
    </w:p>
    <w:p w:rsidR="002952DB" w:rsidRPr="0043327B" w:rsidRDefault="002952DB" w:rsidP="002952DB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gdzie:</w:t>
      </w:r>
    </w:p>
    <w:p w:rsidR="002952DB" w:rsidRPr="0043327B" w:rsidRDefault="002952DB" w:rsidP="002952DB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N - maksymalna trwała moc cieplna kotła [kW]</w:t>
      </w:r>
    </w:p>
    <w:p w:rsidR="002952DB" w:rsidRPr="0043327B" w:rsidRDefault="002952DB" w:rsidP="002952DB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r - ciepło parowania wody przy ciśnieniu przed zaworem bezpieczeństwa [kJ/kg]</w:t>
      </w:r>
    </w:p>
    <w:p w:rsidR="002952DB" w:rsidRPr="0043327B" w:rsidRDefault="002952DB" w:rsidP="002952DB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N= 1250,0 kW</w:t>
      </w:r>
    </w:p>
    <w:p w:rsidR="002952DB" w:rsidRPr="0043327B" w:rsidRDefault="002952DB" w:rsidP="002952DB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r= 2108,4 kJ/kg dla p= 5 bar</w:t>
      </w:r>
    </w:p>
    <w:p w:rsidR="002952DB" w:rsidRPr="0043327B" w:rsidRDefault="002952DB" w:rsidP="002952DB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Wymagana przepustowość zaworu bezpieczeństwa:</w:t>
      </w:r>
    </w:p>
    <w:p w:rsidR="002952DB" w:rsidRPr="0043327B" w:rsidRDefault="002952DB" w:rsidP="002952DB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m ≥ 2134,32 [kg/h]</w:t>
      </w:r>
    </w:p>
    <w:p w:rsidR="002952DB" w:rsidRPr="0043327B" w:rsidRDefault="002952DB" w:rsidP="002952DB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Przyjęta do obliczeń ilość zaworów bezpieczeństwa: 1 szt.</w:t>
      </w:r>
    </w:p>
    <w:p w:rsidR="002952DB" w:rsidRPr="0043327B" w:rsidRDefault="002952DB" w:rsidP="002952DB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Wymagana przepustowość pojedynczego zaworu bezpieczeństwa wynosi:</w:t>
      </w:r>
    </w:p>
    <w:p w:rsidR="002952DB" w:rsidRPr="0043327B" w:rsidRDefault="002952DB" w:rsidP="002952DB">
      <w:pPr>
        <w:autoSpaceDE w:val="0"/>
        <w:autoSpaceDN w:val="0"/>
        <w:adjustRightInd w:val="0"/>
        <w:jc w:val="both"/>
        <w:rPr>
          <w:szCs w:val="22"/>
          <w:lang w:val="en-US" w:eastAsia="pl-PL"/>
        </w:rPr>
      </w:pPr>
      <w:r w:rsidRPr="0043327B">
        <w:rPr>
          <w:szCs w:val="22"/>
          <w:lang w:val="en-US" w:eastAsia="pl-PL"/>
        </w:rPr>
        <w:t>2134,3 1 [kg/h]</w:t>
      </w:r>
    </w:p>
    <w:p w:rsidR="002952DB" w:rsidRPr="0043327B" w:rsidRDefault="002952DB" w:rsidP="002952DB">
      <w:pPr>
        <w:autoSpaceDE w:val="0"/>
        <w:autoSpaceDN w:val="0"/>
        <w:adjustRightInd w:val="0"/>
        <w:jc w:val="both"/>
        <w:rPr>
          <w:szCs w:val="22"/>
          <w:lang w:val="en-US" w:eastAsia="pl-PL"/>
        </w:rPr>
      </w:pPr>
      <w:r w:rsidRPr="0043327B">
        <w:rPr>
          <w:szCs w:val="22"/>
          <w:lang w:val="en-US" w:eastAsia="pl-PL"/>
        </w:rPr>
        <w:t>mobl ≥ 2134,3 [kg/h]</w:t>
      </w:r>
    </w:p>
    <w:p w:rsidR="002952DB" w:rsidRPr="0043327B" w:rsidRDefault="00885FB4" w:rsidP="002952DB">
      <w:pPr>
        <w:autoSpaceDE w:val="0"/>
        <w:autoSpaceDN w:val="0"/>
        <w:adjustRightInd w:val="0"/>
        <w:jc w:val="both"/>
        <w:rPr>
          <w:b/>
          <w:bCs/>
          <w:szCs w:val="22"/>
          <w:lang w:eastAsia="pl-PL"/>
        </w:rPr>
      </w:pPr>
      <w:r w:rsidRPr="0043327B">
        <w:rPr>
          <w:b/>
          <w:bCs/>
          <w:szCs w:val="22"/>
          <w:lang w:eastAsia="pl-PL"/>
        </w:rPr>
        <w:t>Wymagana powierzchna</w:t>
      </w:r>
      <w:r w:rsidR="002952DB" w:rsidRPr="0043327B">
        <w:rPr>
          <w:b/>
          <w:bCs/>
          <w:szCs w:val="22"/>
          <w:lang w:eastAsia="pl-PL"/>
        </w:rPr>
        <w:t xml:space="preserve"> przekroju kanału dopływowego zaworu bezpiecze</w:t>
      </w:r>
      <w:r w:rsidR="002952DB" w:rsidRPr="0043327B">
        <w:rPr>
          <w:rFonts w:eastAsia="Arial,Bold"/>
          <w:b/>
          <w:bCs/>
          <w:szCs w:val="22"/>
          <w:lang w:eastAsia="pl-PL"/>
        </w:rPr>
        <w:t>ń</w:t>
      </w:r>
      <w:r w:rsidR="002952DB" w:rsidRPr="0043327B">
        <w:rPr>
          <w:b/>
          <w:bCs/>
          <w:szCs w:val="22"/>
          <w:lang w:eastAsia="pl-PL"/>
        </w:rPr>
        <w:t>stwa:</w:t>
      </w:r>
    </w:p>
    <w:p w:rsidR="009126EF" w:rsidRPr="0043327B" w:rsidRDefault="009126EF" w:rsidP="002952DB">
      <w:pPr>
        <w:autoSpaceDE w:val="0"/>
        <w:autoSpaceDN w:val="0"/>
        <w:adjustRightInd w:val="0"/>
        <w:jc w:val="both"/>
        <w:rPr>
          <w:b/>
          <w:bCs/>
          <w:szCs w:val="22"/>
          <w:lang w:eastAsia="pl-PL"/>
        </w:rPr>
      </w:pPr>
      <w:r w:rsidRPr="0043327B">
        <w:rPr>
          <w:b/>
          <w:bCs/>
          <w:szCs w:val="22"/>
          <w:lang w:eastAsia="pl-PL"/>
        </w:rPr>
        <w:t>[mm</w:t>
      </w:r>
      <w:r w:rsidRPr="0043327B">
        <w:rPr>
          <w:b/>
          <w:bCs/>
          <w:szCs w:val="22"/>
          <w:vertAlign w:val="superscript"/>
          <w:lang w:eastAsia="pl-PL"/>
        </w:rPr>
        <w:t>2</w:t>
      </w:r>
      <w:r w:rsidRPr="0043327B">
        <w:rPr>
          <w:b/>
          <w:bCs/>
          <w:szCs w:val="22"/>
          <w:lang w:eastAsia="pl-PL"/>
        </w:rPr>
        <w:t>]</w:t>
      </w:r>
    </w:p>
    <w:p w:rsidR="00885FB4" w:rsidRPr="0043327B" w:rsidRDefault="00885FB4" w:rsidP="00885FB4">
      <w:pPr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  <w:lang w:eastAsia="pl-PL"/>
            </w:rPr>
            <m:t>A=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eastAsia="pl-PL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eastAsia="pl-PL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eastAsia="pl-PL"/>
                </w:rPr>
                <m:t>10*</m:t>
              </m:r>
              <m:sSub>
                <m:sSubPr>
                  <m:ctrlPr>
                    <w:rPr>
                      <w:rFonts w:ascii="Cambria Math" w:hAnsi="Cambria Math" w:cs="Cambria Math"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4"/>
                      <w:szCs w:val="24"/>
                      <w:lang w:eastAsia="pl-PL"/>
                    </w:rPr>
                    <m:t>K</m:t>
                  </m:r>
                </m:e>
                <m:sub>
                  <m:r>
                    <w:rPr>
                      <w:rFonts w:ascii="Cambria Math" w:hAnsi="Cambria Math" w:cs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  <m:r>
                <w:rPr>
                  <w:rFonts w:ascii="Cambria Math" w:hAnsi="Cambria Math" w:cs="Cambria Math"/>
                  <w:sz w:val="24"/>
                  <w:szCs w:val="24"/>
                  <w:lang w:eastAsia="pl-PL"/>
                </w:rPr>
                <m:t>*</m:t>
              </m:r>
              <m:sSub>
                <m:sSubPr>
                  <m:ctrlPr>
                    <w:rPr>
                      <w:rFonts w:ascii="Cambria Math" w:hAnsi="Cambria Math" w:cs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4"/>
                      <w:szCs w:val="24"/>
                      <w:lang w:eastAsia="pl-PL"/>
                    </w:rPr>
                    <m:t>K</m:t>
                  </m:r>
                </m:e>
                <m:sub>
                  <m:r>
                    <w:rPr>
                      <w:rFonts w:ascii="Cambria Math" w:hAnsi="Cambria Math" w:cs="Cambria Math"/>
                      <w:sz w:val="24"/>
                      <w:szCs w:val="24"/>
                      <w:lang w:eastAsia="pl-PL"/>
                    </w:rPr>
                    <m:t>2</m:t>
                  </m:r>
                </m:sub>
              </m:sSub>
              <m:r>
                <w:rPr>
                  <w:rFonts w:ascii="Cambria Math" w:hAnsi="Cambria Math" w:cs="Cambria Math"/>
                  <w:sz w:val="24"/>
                  <w:szCs w:val="24"/>
                  <w:lang w:eastAsia="pl-PL"/>
                </w:rPr>
                <m:t>*∝*(</m:t>
              </m:r>
              <m:sSub>
                <m:sSubPr>
                  <m:ctrlPr>
                    <w:rPr>
                      <w:rFonts w:ascii="Cambria Math" w:hAnsi="Cambria Math" w:cs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4"/>
                      <w:szCs w:val="24"/>
                      <w:lang w:eastAsia="pl-PL"/>
                    </w:rPr>
                    <m:t>p</m:t>
                  </m:r>
                </m:e>
                <m:sub>
                  <m:r>
                    <w:rPr>
                      <w:rFonts w:ascii="Cambria Math" w:hAnsi="Cambria Math" w:cs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  <m:r>
                <w:rPr>
                  <w:rFonts w:ascii="Cambria Math" w:hAnsi="Cambria Math" w:cs="Cambria Math"/>
                  <w:sz w:val="24"/>
                  <w:szCs w:val="24"/>
                  <w:lang w:eastAsia="pl-PL"/>
                </w:rPr>
                <m:t>+0,1)</m:t>
              </m:r>
            </m:den>
          </m:f>
        </m:oMath>
      </m:oMathPara>
    </w:p>
    <w:p w:rsidR="00885FB4" w:rsidRPr="0043327B" w:rsidRDefault="00885FB4" w:rsidP="002952DB">
      <w:pPr>
        <w:autoSpaceDE w:val="0"/>
        <w:autoSpaceDN w:val="0"/>
        <w:adjustRightInd w:val="0"/>
        <w:jc w:val="both"/>
        <w:rPr>
          <w:b/>
          <w:bCs/>
          <w:szCs w:val="22"/>
          <w:lang w:eastAsia="pl-PL"/>
        </w:rPr>
      </w:pPr>
    </w:p>
    <w:p w:rsidR="002952DB" w:rsidRPr="0043327B" w:rsidRDefault="002952DB" w:rsidP="002952DB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gdzie:</w:t>
      </w:r>
    </w:p>
    <w:p w:rsidR="002952DB" w:rsidRPr="0043327B" w:rsidRDefault="002952DB" w:rsidP="002952DB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A - wymagana powierzchnia przekroju kanału dopływowego zaworu</w:t>
      </w:r>
      <w:r w:rsidR="009126EF" w:rsidRPr="0043327B">
        <w:rPr>
          <w:szCs w:val="22"/>
          <w:lang w:eastAsia="pl-PL"/>
        </w:rPr>
        <w:t xml:space="preserve"> </w:t>
      </w:r>
      <w:r w:rsidRPr="0043327B">
        <w:rPr>
          <w:szCs w:val="22"/>
          <w:lang w:eastAsia="pl-PL"/>
        </w:rPr>
        <w:t>bezpieczeństwa</w:t>
      </w:r>
      <w:r w:rsidR="009126EF" w:rsidRPr="0043327B">
        <w:rPr>
          <w:szCs w:val="22"/>
          <w:lang w:eastAsia="pl-PL"/>
        </w:rPr>
        <w:t>;</w:t>
      </w:r>
      <w:r w:rsidRPr="0043327B">
        <w:rPr>
          <w:szCs w:val="22"/>
          <w:lang w:eastAsia="pl-PL"/>
        </w:rPr>
        <w:t xml:space="preserve"> [mm</w:t>
      </w:r>
      <w:r w:rsidRPr="0043327B">
        <w:rPr>
          <w:szCs w:val="22"/>
          <w:vertAlign w:val="superscript"/>
          <w:lang w:eastAsia="pl-PL"/>
        </w:rPr>
        <w:t>2</w:t>
      </w:r>
      <w:r w:rsidRPr="0043327B">
        <w:rPr>
          <w:szCs w:val="22"/>
          <w:lang w:eastAsia="pl-PL"/>
        </w:rPr>
        <w:t>]</w:t>
      </w:r>
      <w:r w:rsidR="009126EF" w:rsidRPr="0043327B">
        <w:rPr>
          <w:szCs w:val="22"/>
          <w:lang w:eastAsia="pl-PL"/>
        </w:rPr>
        <w:t>,</w:t>
      </w:r>
    </w:p>
    <w:p w:rsidR="002952DB" w:rsidRPr="0043327B" w:rsidRDefault="002952DB" w:rsidP="002952DB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m - przepustowość zaworu bezpieczeństwa</w:t>
      </w:r>
      <w:r w:rsidR="009126EF" w:rsidRPr="0043327B">
        <w:rPr>
          <w:szCs w:val="22"/>
          <w:lang w:eastAsia="pl-PL"/>
        </w:rPr>
        <w:t>;</w:t>
      </w:r>
      <w:r w:rsidRPr="0043327B">
        <w:rPr>
          <w:szCs w:val="22"/>
          <w:lang w:eastAsia="pl-PL"/>
        </w:rPr>
        <w:t xml:space="preserve"> [kg/h]</w:t>
      </w:r>
      <w:r w:rsidR="009126EF" w:rsidRPr="0043327B">
        <w:rPr>
          <w:szCs w:val="22"/>
          <w:lang w:eastAsia="pl-PL"/>
        </w:rPr>
        <w:t>,</w:t>
      </w:r>
    </w:p>
    <w:p w:rsidR="002952DB" w:rsidRPr="0043327B" w:rsidRDefault="002952DB" w:rsidP="002952DB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K1 - współczynnik poprawkowy uwzględniający właściwości pary i jej parametry</w:t>
      </w:r>
      <w:r w:rsidR="009126EF" w:rsidRPr="0043327B">
        <w:rPr>
          <w:szCs w:val="22"/>
          <w:lang w:eastAsia="pl-PL"/>
        </w:rPr>
        <w:t xml:space="preserve"> </w:t>
      </w:r>
      <w:r w:rsidRPr="0043327B">
        <w:rPr>
          <w:szCs w:val="22"/>
          <w:lang w:eastAsia="pl-PL"/>
        </w:rPr>
        <w:t>przed zaw</w:t>
      </w:r>
      <w:r w:rsidRPr="0043327B">
        <w:rPr>
          <w:szCs w:val="22"/>
          <w:lang w:eastAsia="pl-PL"/>
        </w:rPr>
        <w:t>o</w:t>
      </w:r>
      <w:r w:rsidRPr="0043327B">
        <w:rPr>
          <w:szCs w:val="22"/>
          <w:lang w:eastAsia="pl-PL"/>
        </w:rPr>
        <w:t>rem bezpieczeństwa</w:t>
      </w:r>
      <w:r w:rsidR="009126EF" w:rsidRPr="0043327B">
        <w:rPr>
          <w:szCs w:val="22"/>
          <w:lang w:eastAsia="pl-PL"/>
        </w:rPr>
        <w:t>,</w:t>
      </w:r>
    </w:p>
    <w:p w:rsidR="002952DB" w:rsidRPr="0043327B" w:rsidRDefault="002952DB" w:rsidP="002952DB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K2 - współczynnik poprawkowy uwzględniający wpływ stosunku ciśnień przed i za</w:t>
      </w:r>
      <w:r w:rsidR="009126EF" w:rsidRPr="0043327B">
        <w:rPr>
          <w:szCs w:val="22"/>
          <w:lang w:eastAsia="pl-PL"/>
        </w:rPr>
        <w:t xml:space="preserve"> </w:t>
      </w:r>
      <w:r w:rsidRPr="0043327B">
        <w:rPr>
          <w:szCs w:val="22"/>
          <w:lang w:eastAsia="pl-PL"/>
        </w:rPr>
        <w:t>zaworem bezpieczeństwa</w:t>
      </w:r>
      <w:r w:rsidR="009126EF" w:rsidRPr="0043327B">
        <w:rPr>
          <w:szCs w:val="22"/>
          <w:lang w:eastAsia="pl-PL"/>
        </w:rPr>
        <w:t>,</w:t>
      </w:r>
    </w:p>
    <w:p w:rsidR="002952DB" w:rsidRPr="0043327B" w:rsidRDefault="002952DB" w:rsidP="002952DB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α - współczynnik wypływu zaworu bezpieczeństwa dla par i gazów</w:t>
      </w:r>
      <w:r w:rsidR="009126EF" w:rsidRPr="0043327B">
        <w:rPr>
          <w:szCs w:val="22"/>
          <w:lang w:eastAsia="pl-PL"/>
        </w:rPr>
        <w:t>,</w:t>
      </w:r>
    </w:p>
    <w:p w:rsidR="002952DB" w:rsidRPr="0043327B" w:rsidRDefault="002952DB" w:rsidP="002952DB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p</w:t>
      </w:r>
      <w:r w:rsidRPr="0043327B">
        <w:rPr>
          <w:szCs w:val="22"/>
          <w:vertAlign w:val="subscript"/>
          <w:lang w:eastAsia="pl-PL"/>
        </w:rPr>
        <w:t>1</w:t>
      </w:r>
      <w:r w:rsidRPr="0043327B">
        <w:rPr>
          <w:szCs w:val="22"/>
          <w:lang w:eastAsia="pl-PL"/>
        </w:rPr>
        <w:t xml:space="preserve"> - maksymalne ciśnienie przed zaworem bezpieczeństwa, nie większe niż</w:t>
      </w:r>
      <w:r w:rsidR="009126EF" w:rsidRPr="0043327B">
        <w:rPr>
          <w:szCs w:val="22"/>
          <w:lang w:eastAsia="pl-PL"/>
        </w:rPr>
        <w:t xml:space="preserve"> </w:t>
      </w:r>
      <w:r w:rsidRPr="0043327B">
        <w:rPr>
          <w:szCs w:val="22"/>
          <w:lang w:eastAsia="pl-PL"/>
        </w:rPr>
        <w:t>1,1 ciśnienia d</w:t>
      </w:r>
      <w:r w:rsidRPr="0043327B">
        <w:rPr>
          <w:szCs w:val="22"/>
          <w:lang w:eastAsia="pl-PL"/>
        </w:rPr>
        <w:t>o</w:t>
      </w:r>
      <w:r w:rsidRPr="0043327B">
        <w:rPr>
          <w:szCs w:val="22"/>
          <w:lang w:eastAsia="pl-PL"/>
        </w:rPr>
        <w:t>puszczonego zabezpieczenia kotła</w:t>
      </w:r>
      <w:r w:rsidR="009126EF" w:rsidRPr="0043327B">
        <w:rPr>
          <w:szCs w:val="22"/>
          <w:lang w:eastAsia="pl-PL"/>
        </w:rPr>
        <w:t>;</w:t>
      </w:r>
      <w:r w:rsidRPr="0043327B">
        <w:rPr>
          <w:szCs w:val="22"/>
          <w:lang w:eastAsia="pl-PL"/>
        </w:rPr>
        <w:t xml:space="preserve"> [MPa]</w:t>
      </w:r>
      <w:r w:rsidR="009126EF" w:rsidRPr="0043327B">
        <w:rPr>
          <w:szCs w:val="22"/>
          <w:lang w:eastAsia="pl-PL"/>
        </w:rPr>
        <w:t>.</w:t>
      </w:r>
    </w:p>
    <w:p w:rsidR="002952DB" w:rsidRPr="0043327B" w:rsidRDefault="002952DB" w:rsidP="002952DB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Do obliczeń przyjęto zawór bezpieczeństwa:</w:t>
      </w:r>
    </w:p>
    <w:p w:rsidR="002952DB" w:rsidRPr="0043327B" w:rsidRDefault="009126EF" w:rsidP="002952DB">
      <w:pPr>
        <w:autoSpaceDE w:val="0"/>
        <w:autoSpaceDN w:val="0"/>
        <w:adjustRightInd w:val="0"/>
        <w:jc w:val="both"/>
        <w:rPr>
          <w:b/>
          <w:bCs/>
          <w:szCs w:val="22"/>
          <w:lang w:val="en-US" w:eastAsia="pl-PL"/>
        </w:rPr>
      </w:pPr>
      <w:r w:rsidRPr="0043327B">
        <w:rPr>
          <w:b/>
          <w:bCs/>
          <w:szCs w:val="22"/>
          <w:lang w:val="en-US" w:eastAsia="pl-PL"/>
        </w:rPr>
        <w:t xml:space="preserve">2” </w:t>
      </w:r>
      <w:r w:rsidR="002952DB" w:rsidRPr="0043327B">
        <w:rPr>
          <w:b/>
          <w:bCs/>
          <w:szCs w:val="22"/>
          <w:lang w:val="en-US" w:eastAsia="pl-PL"/>
        </w:rPr>
        <w:t>5 bar</w:t>
      </w:r>
    </w:p>
    <w:p w:rsidR="002952DB" w:rsidRPr="0043327B" w:rsidRDefault="002952DB" w:rsidP="002952DB">
      <w:pPr>
        <w:autoSpaceDE w:val="0"/>
        <w:autoSpaceDN w:val="0"/>
        <w:adjustRightInd w:val="0"/>
        <w:jc w:val="both"/>
        <w:rPr>
          <w:szCs w:val="22"/>
          <w:lang w:val="en-US" w:eastAsia="pl-PL"/>
        </w:rPr>
      </w:pPr>
      <w:r w:rsidRPr="0043327B">
        <w:rPr>
          <w:szCs w:val="22"/>
          <w:lang w:val="en-US" w:eastAsia="pl-PL"/>
        </w:rPr>
        <w:t>K1= 0,525</w:t>
      </w:r>
    </w:p>
    <w:p w:rsidR="002952DB" w:rsidRPr="0043327B" w:rsidRDefault="002952DB" w:rsidP="002952DB">
      <w:pPr>
        <w:autoSpaceDE w:val="0"/>
        <w:autoSpaceDN w:val="0"/>
        <w:adjustRightInd w:val="0"/>
        <w:jc w:val="both"/>
        <w:rPr>
          <w:szCs w:val="22"/>
          <w:lang w:val="en-US" w:eastAsia="pl-PL"/>
        </w:rPr>
      </w:pPr>
      <w:r w:rsidRPr="0043327B">
        <w:rPr>
          <w:szCs w:val="22"/>
          <w:lang w:val="en-US" w:eastAsia="pl-PL"/>
        </w:rPr>
        <w:lastRenderedPageBreak/>
        <w:t>K2= 1</w:t>
      </w:r>
    </w:p>
    <w:p w:rsidR="002952DB" w:rsidRPr="0043327B" w:rsidRDefault="002952DB" w:rsidP="002952DB">
      <w:pPr>
        <w:autoSpaceDE w:val="0"/>
        <w:autoSpaceDN w:val="0"/>
        <w:adjustRightInd w:val="0"/>
        <w:jc w:val="both"/>
        <w:rPr>
          <w:szCs w:val="22"/>
          <w:lang w:val="en-US" w:eastAsia="pl-PL"/>
        </w:rPr>
      </w:pPr>
      <w:r w:rsidRPr="0043327B">
        <w:rPr>
          <w:szCs w:val="22"/>
          <w:lang w:eastAsia="pl-PL"/>
        </w:rPr>
        <w:t>α</w:t>
      </w:r>
      <w:r w:rsidRPr="0043327B">
        <w:rPr>
          <w:szCs w:val="22"/>
          <w:lang w:val="en-US" w:eastAsia="pl-PL"/>
        </w:rPr>
        <w:t>= 0,47</w:t>
      </w:r>
    </w:p>
    <w:p w:rsidR="009126EF" w:rsidRPr="0043327B" w:rsidRDefault="009126EF" w:rsidP="002952DB">
      <w:pPr>
        <w:autoSpaceDE w:val="0"/>
        <w:autoSpaceDN w:val="0"/>
        <w:adjustRightInd w:val="0"/>
        <w:jc w:val="both"/>
        <w:rPr>
          <w:szCs w:val="22"/>
          <w:lang w:val="en-US" w:eastAsia="pl-PL"/>
        </w:rPr>
      </w:pPr>
      <w:r w:rsidRPr="0043327B">
        <w:rPr>
          <w:szCs w:val="22"/>
          <w:lang w:val="en-US" w:eastAsia="pl-PL"/>
        </w:rPr>
        <w:t>p</w:t>
      </w:r>
      <w:r w:rsidRPr="0043327B">
        <w:rPr>
          <w:szCs w:val="22"/>
          <w:vertAlign w:val="subscript"/>
          <w:lang w:val="en-US" w:eastAsia="pl-PL"/>
        </w:rPr>
        <w:t>1</w:t>
      </w:r>
      <w:r w:rsidRPr="0043327B">
        <w:rPr>
          <w:szCs w:val="22"/>
          <w:lang w:val="en-US" w:eastAsia="pl-PL"/>
        </w:rPr>
        <w:t>= 0,55</w:t>
      </w:r>
    </w:p>
    <w:p w:rsidR="002952DB" w:rsidRPr="003B7403" w:rsidRDefault="002952DB" w:rsidP="002952DB">
      <w:pPr>
        <w:autoSpaceDE w:val="0"/>
        <w:autoSpaceDN w:val="0"/>
        <w:adjustRightInd w:val="0"/>
        <w:jc w:val="both"/>
        <w:rPr>
          <w:szCs w:val="22"/>
          <w:lang w:val="en-US" w:eastAsia="pl-PL"/>
        </w:rPr>
      </w:pPr>
      <w:r w:rsidRPr="003B7403">
        <w:rPr>
          <w:szCs w:val="22"/>
          <w:lang w:val="en-US" w:eastAsia="pl-PL"/>
        </w:rPr>
        <w:t xml:space="preserve">A= </w:t>
      </w:r>
      <w:r w:rsidR="009126EF" w:rsidRPr="003B7403">
        <w:rPr>
          <w:szCs w:val="22"/>
          <w:lang w:val="en-US" w:eastAsia="pl-PL"/>
        </w:rPr>
        <w:t>1331</w:t>
      </w:r>
      <w:r w:rsidRPr="003B7403">
        <w:rPr>
          <w:szCs w:val="22"/>
          <w:lang w:val="en-US" w:eastAsia="pl-PL"/>
        </w:rPr>
        <w:t xml:space="preserve"> [mm2]</w:t>
      </w:r>
    </w:p>
    <w:p w:rsidR="008A5948" w:rsidRPr="0043327B" w:rsidRDefault="008A5948" w:rsidP="008A5948">
      <w:pPr>
        <w:autoSpaceDE w:val="0"/>
        <w:autoSpaceDN w:val="0"/>
        <w:adjustRightInd w:val="0"/>
        <w:jc w:val="both"/>
        <w:rPr>
          <w:color w:val="000000"/>
          <w:szCs w:val="22"/>
          <w:lang w:eastAsia="pl-PL"/>
        </w:rPr>
      </w:pPr>
      <w:r w:rsidRPr="0043327B">
        <w:rPr>
          <w:color w:val="000000"/>
          <w:szCs w:val="22"/>
          <w:lang w:eastAsia="pl-PL"/>
        </w:rPr>
        <w:t>Wymagana średnica kanału dolotowego zaworu bezpieczeństwa:</w:t>
      </w:r>
    </w:p>
    <w:p w:rsidR="008A5948" w:rsidRPr="0043327B" w:rsidRDefault="001A667F" w:rsidP="008A5948">
      <w:pPr>
        <w:autoSpaceDE w:val="0"/>
        <w:autoSpaceDN w:val="0"/>
        <w:adjustRightInd w:val="0"/>
        <w:jc w:val="both"/>
        <w:rPr>
          <w:color w:val="000000"/>
          <w:szCs w:val="22"/>
          <w:lang w:eastAsia="pl-PL"/>
        </w:rPr>
      </w:pPr>
      <w:r w:rsidRPr="0043327B">
        <w:rPr>
          <w:color w:val="000000"/>
          <w:szCs w:val="22"/>
          <w:lang w:eastAsia="pl-PL"/>
        </w:rPr>
        <w:t>[</w:t>
      </w:r>
      <w:r w:rsidR="008A5948" w:rsidRPr="0043327B">
        <w:rPr>
          <w:color w:val="000000"/>
          <w:szCs w:val="22"/>
          <w:lang w:eastAsia="pl-PL"/>
        </w:rPr>
        <w:t>mm</w:t>
      </w:r>
      <w:r w:rsidRPr="0043327B">
        <w:rPr>
          <w:color w:val="000000"/>
          <w:szCs w:val="22"/>
          <w:lang w:eastAsia="pl-PL"/>
        </w:rPr>
        <w:t>]</w:t>
      </w:r>
    </w:p>
    <w:p w:rsidR="001A667F" w:rsidRPr="0043327B" w:rsidRDefault="001A667F" w:rsidP="008A5948">
      <w:pPr>
        <w:autoSpaceDE w:val="0"/>
        <w:autoSpaceDN w:val="0"/>
        <w:adjustRightInd w:val="0"/>
        <w:jc w:val="both"/>
        <w:rPr>
          <w:color w:val="000000"/>
          <w:szCs w:val="22"/>
          <w:lang w:eastAsia="pl-PL"/>
        </w:rPr>
      </w:pPr>
      <m:oMathPara>
        <m:oMath>
          <m:r>
            <w:rPr>
              <w:rFonts w:ascii="Cambria Math" w:hAnsi="Cambria Math"/>
              <w:color w:val="000000"/>
              <w:szCs w:val="22"/>
              <w:lang w:eastAsia="pl-PL"/>
            </w:rPr>
            <m:t>d=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/>
                  <w:szCs w:val="22"/>
                  <w:lang w:eastAsia="pl-PL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Cs w:val="22"/>
                      <w:lang w:eastAsia="pl-PL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Cs w:val="22"/>
                      <w:lang w:eastAsia="pl-PL"/>
                    </w:rPr>
                    <m:t>4A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Cs w:val="22"/>
                      <w:lang w:eastAsia="pl-PL"/>
                    </w:rPr>
                    <m:t>π</m:t>
                  </m:r>
                </m:den>
              </m:f>
            </m:e>
          </m:rad>
        </m:oMath>
      </m:oMathPara>
    </w:p>
    <w:p w:rsidR="001A667F" w:rsidRPr="0043327B" w:rsidRDefault="001A667F" w:rsidP="008A5948">
      <w:pPr>
        <w:autoSpaceDE w:val="0"/>
        <w:autoSpaceDN w:val="0"/>
        <w:adjustRightInd w:val="0"/>
        <w:jc w:val="both"/>
        <w:rPr>
          <w:color w:val="000000"/>
          <w:szCs w:val="22"/>
          <w:lang w:eastAsia="pl-PL"/>
        </w:rPr>
      </w:pPr>
      <w:r w:rsidRPr="0043327B">
        <w:rPr>
          <w:color w:val="000000"/>
          <w:szCs w:val="22"/>
          <w:lang w:eastAsia="pl-PL"/>
        </w:rPr>
        <w:t>d = 41mm</w:t>
      </w:r>
    </w:p>
    <w:p w:rsidR="008A5948" w:rsidRPr="0043327B" w:rsidRDefault="008A5948" w:rsidP="008A5948">
      <w:pPr>
        <w:autoSpaceDE w:val="0"/>
        <w:autoSpaceDN w:val="0"/>
        <w:adjustRightInd w:val="0"/>
        <w:jc w:val="both"/>
        <w:rPr>
          <w:b/>
          <w:bCs/>
          <w:color w:val="000000"/>
          <w:szCs w:val="22"/>
          <w:lang w:eastAsia="pl-PL"/>
        </w:rPr>
      </w:pPr>
      <w:r w:rsidRPr="0043327B">
        <w:rPr>
          <w:b/>
          <w:bCs/>
          <w:color w:val="000000"/>
          <w:szCs w:val="22"/>
          <w:lang w:eastAsia="pl-PL"/>
        </w:rPr>
        <w:t>Sprawdzenie rzeczywistej przepustowo</w:t>
      </w:r>
      <w:r w:rsidRPr="0043327B">
        <w:rPr>
          <w:rFonts w:eastAsia="Arial,Bold"/>
          <w:b/>
          <w:bCs/>
          <w:color w:val="000000"/>
          <w:szCs w:val="22"/>
          <w:lang w:eastAsia="pl-PL"/>
        </w:rPr>
        <w:t>ś</w:t>
      </w:r>
      <w:r w:rsidRPr="0043327B">
        <w:rPr>
          <w:b/>
          <w:bCs/>
          <w:color w:val="000000"/>
          <w:szCs w:val="22"/>
          <w:lang w:eastAsia="pl-PL"/>
        </w:rPr>
        <w:t>ci urz</w:t>
      </w:r>
      <w:r w:rsidRPr="0043327B">
        <w:rPr>
          <w:rFonts w:eastAsia="Arial,Bold"/>
          <w:b/>
          <w:bCs/>
          <w:color w:val="000000"/>
          <w:szCs w:val="22"/>
          <w:lang w:eastAsia="pl-PL"/>
        </w:rPr>
        <w:t>ą</w:t>
      </w:r>
      <w:r w:rsidRPr="0043327B">
        <w:rPr>
          <w:b/>
          <w:bCs/>
          <w:color w:val="000000"/>
          <w:szCs w:val="22"/>
          <w:lang w:eastAsia="pl-PL"/>
        </w:rPr>
        <w:t>dze</w:t>
      </w:r>
      <w:r w:rsidRPr="0043327B">
        <w:rPr>
          <w:rFonts w:eastAsia="Arial,Bold"/>
          <w:b/>
          <w:bCs/>
          <w:color w:val="000000"/>
          <w:szCs w:val="22"/>
          <w:lang w:eastAsia="pl-PL"/>
        </w:rPr>
        <w:t xml:space="preserve">ń </w:t>
      </w:r>
      <w:r w:rsidRPr="0043327B">
        <w:rPr>
          <w:b/>
          <w:bCs/>
          <w:color w:val="000000"/>
          <w:szCs w:val="22"/>
          <w:lang w:eastAsia="pl-PL"/>
        </w:rPr>
        <w:t>zabezpieczaj</w:t>
      </w:r>
      <w:r w:rsidRPr="0043327B">
        <w:rPr>
          <w:rFonts w:eastAsia="Arial,Bold"/>
          <w:b/>
          <w:bCs/>
          <w:color w:val="000000"/>
          <w:szCs w:val="22"/>
          <w:lang w:eastAsia="pl-PL"/>
        </w:rPr>
        <w:t>ą</w:t>
      </w:r>
      <w:r w:rsidRPr="0043327B">
        <w:rPr>
          <w:b/>
          <w:bCs/>
          <w:color w:val="000000"/>
          <w:szCs w:val="22"/>
          <w:lang w:eastAsia="pl-PL"/>
        </w:rPr>
        <w:t>cych:</w:t>
      </w:r>
    </w:p>
    <w:p w:rsidR="008A5948" w:rsidRPr="0043327B" w:rsidRDefault="008A5948" w:rsidP="008A5948">
      <w:pPr>
        <w:autoSpaceDE w:val="0"/>
        <w:autoSpaceDN w:val="0"/>
        <w:adjustRightInd w:val="0"/>
        <w:jc w:val="both"/>
        <w:rPr>
          <w:color w:val="000000"/>
          <w:szCs w:val="22"/>
          <w:lang w:eastAsia="pl-PL"/>
        </w:rPr>
      </w:pPr>
      <w:r w:rsidRPr="0043327B">
        <w:rPr>
          <w:color w:val="000000"/>
          <w:szCs w:val="22"/>
          <w:lang w:eastAsia="pl-PL"/>
        </w:rPr>
        <w:t>Przepustowość dobranego zaworu bezpieczeństwa:</w:t>
      </w:r>
    </w:p>
    <w:p w:rsidR="008A5948" w:rsidRPr="0043327B" w:rsidRDefault="008A5948" w:rsidP="008A5948">
      <w:pPr>
        <w:autoSpaceDE w:val="0"/>
        <w:autoSpaceDN w:val="0"/>
        <w:adjustRightInd w:val="0"/>
        <w:jc w:val="both"/>
        <w:rPr>
          <w:color w:val="000000"/>
          <w:szCs w:val="22"/>
          <w:lang w:eastAsia="pl-PL"/>
        </w:rPr>
      </w:pPr>
      <w:r w:rsidRPr="0043327B">
        <w:rPr>
          <w:color w:val="000000"/>
          <w:szCs w:val="22"/>
          <w:lang w:eastAsia="pl-PL"/>
        </w:rPr>
        <w:t>m</w:t>
      </w:r>
      <w:r w:rsidRPr="0043327B">
        <w:rPr>
          <w:color w:val="000000"/>
          <w:szCs w:val="22"/>
          <w:vertAlign w:val="subscript"/>
          <w:lang w:eastAsia="pl-PL"/>
        </w:rPr>
        <w:t xml:space="preserve">rz </w:t>
      </w:r>
      <w:r w:rsidRPr="0043327B">
        <w:rPr>
          <w:color w:val="000000"/>
          <w:szCs w:val="22"/>
          <w:lang w:eastAsia="pl-PL"/>
        </w:rPr>
        <w:t>= 10 · K1 · K2 · α · (p1 + 0.1) · A</w:t>
      </w:r>
    </w:p>
    <w:p w:rsidR="008A5948" w:rsidRPr="0043327B" w:rsidRDefault="00214028" w:rsidP="008A5948">
      <w:pPr>
        <w:autoSpaceDE w:val="0"/>
        <w:autoSpaceDN w:val="0"/>
        <w:adjustRightInd w:val="0"/>
        <w:jc w:val="both"/>
        <w:rPr>
          <w:color w:val="000000"/>
          <w:szCs w:val="22"/>
          <w:lang w:eastAsia="pl-PL"/>
        </w:rPr>
      </w:pPr>
      <w:r w:rsidRPr="0043327B">
        <w:rPr>
          <w:color w:val="000000"/>
          <w:szCs w:val="22"/>
          <w:lang w:eastAsia="pl-PL"/>
        </w:rPr>
        <w:t>m</w:t>
      </w:r>
      <w:r w:rsidRPr="0043327B">
        <w:rPr>
          <w:color w:val="000000"/>
          <w:szCs w:val="22"/>
          <w:vertAlign w:val="subscript"/>
          <w:lang w:eastAsia="pl-PL"/>
        </w:rPr>
        <w:t xml:space="preserve">rz </w:t>
      </w:r>
      <w:r w:rsidRPr="0043327B">
        <w:rPr>
          <w:color w:val="000000"/>
          <w:szCs w:val="22"/>
          <w:lang w:eastAsia="pl-PL"/>
        </w:rPr>
        <w:t xml:space="preserve"> = </w:t>
      </w:r>
      <w:r w:rsidR="008A5948" w:rsidRPr="0043327B">
        <w:rPr>
          <w:color w:val="000000"/>
          <w:szCs w:val="22"/>
          <w:lang w:eastAsia="pl-PL"/>
        </w:rPr>
        <w:t>2222,1 kg/h</w:t>
      </w:r>
    </w:p>
    <w:p w:rsidR="008A5948" w:rsidRPr="0043327B" w:rsidRDefault="008A5948" w:rsidP="008A5948">
      <w:pPr>
        <w:autoSpaceDE w:val="0"/>
        <w:autoSpaceDN w:val="0"/>
        <w:adjustRightInd w:val="0"/>
        <w:jc w:val="both"/>
        <w:rPr>
          <w:b/>
          <w:bCs/>
          <w:color w:val="000000"/>
          <w:szCs w:val="22"/>
          <w:lang w:eastAsia="pl-PL"/>
        </w:rPr>
      </w:pPr>
      <w:r w:rsidRPr="0043327B">
        <w:rPr>
          <w:color w:val="000000"/>
          <w:szCs w:val="22"/>
          <w:lang w:eastAsia="pl-PL"/>
        </w:rPr>
        <w:t xml:space="preserve">Ilość dobranych zaworów bezpieczeństwa: </w:t>
      </w:r>
      <w:r w:rsidRPr="0043327B">
        <w:rPr>
          <w:b/>
          <w:bCs/>
          <w:color w:val="000000"/>
          <w:szCs w:val="22"/>
          <w:lang w:eastAsia="pl-PL"/>
        </w:rPr>
        <w:t>1 szt.</w:t>
      </w:r>
    </w:p>
    <w:p w:rsidR="008A5948" w:rsidRPr="0043327B" w:rsidRDefault="008A5948" w:rsidP="008A5948">
      <w:pPr>
        <w:autoSpaceDE w:val="0"/>
        <w:autoSpaceDN w:val="0"/>
        <w:adjustRightInd w:val="0"/>
        <w:jc w:val="both"/>
        <w:rPr>
          <w:b/>
          <w:bCs/>
          <w:color w:val="000000"/>
          <w:szCs w:val="22"/>
          <w:lang w:eastAsia="pl-PL"/>
        </w:rPr>
      </w:pPr>
      <w:r w:rsidRPr="0043327B">
        <w:rPr>
          <w:color w:val="000000"/>
          <w:szCs w:val="22"/>
          <w:lang w:eastAsia="pl-PL"/>
        </w:rPr>
        <w:t xml:space="preserve">Sprawdzenie poprawności doboru wg warunku: </w:t>
      </w:r>
      <w:r w:rsidRPr="0043327B">
        <w:rPr>
          <w:b/>
          <w:bCs/>
          <w:color w:val="000000"/>
          <w:szCs w:val="22"/>
          <w:lang w:eastAsia="pl-PL"/>
        </w:rPr>
        <w:t>m</w:t>
      </w:r>
      <w:r w:rsidRPr="0043327B">
        <w:rPr>
          <w:b/>
          <w:bCs/>
          <w:color w:val="000000"/>
          <w:szCs w:val="22"/>
          <w:vertAlign w:val="subscript"/>
          <w:lang w:eastAsia="pl-PL"/>
        </w:rPr>
        <w:t>rz</w:t>
      </w:r>
      <w:r w:rsidRPr="0043327B">
        <w:rPr>
          <w:b/>
          <w:bCs/>
          <w:color w:val="000000"/>
          <w:szCs w:val="22"/>
          <w:lang w:eastAsia="pl-PL"/>
        </w:rPr>
        <w:t xml:space="preserve"> </w:t>
      </w:r>
      <w:r w:rsidRPr="0043327B">
        <w:rPr>
          <w:rFonts w:eastAsia="Arial,Bold"/>
          <w:b/>
          <w:bCs/>
          <w:color w:val="000000"/>
          <w:szCs w:val="22"/>
          <w:lang w:eastAsia="pl-PL"/>
        </w:rPr>
        <w:t xml:space="preserve">≥ </w:t>
      </w:r>
      <w:r w:rsidRPr="0043327B">
        <w:rPr>
          <w:b/>
          <w:bCs/>
          <w:color w:val="000000"/>
          <w:szCs w:val="22"/>
          <w:lang w:eastAsia="pl-PL"/>
        </w:rPr>
        <w:t>m</w:t>
      </w:r>
      <w:r w:rsidRPr="0043327B">
        <w:rPr>
          <w:b/>
          <w:bCs/>
          <w:color w:val="000000"/>
          <w:szCs w:val="22"/>
          <w:vertAlign w:val="subscript"/>
          <w:lang w:eastAsia="pl-PL"/>
        </w:rPr>
        <w:t>obl</w:t>
      </w:r>
    </w:p>
    <w:p w:rsidR="008A5948" w:rsidRPr="0043327B" w:rsidRDefault="008A5948" w:rsidP="008A5948">
      <w:pPr>
        <w:autoSpaceDE w:val="0"/>
        <w:autoSpaceDN w:val="0"/>
        <w:adjustRightInd w:val="0"/>
        <w:jc w:val="both"/>
        <w:rPr>
          <w:color w:val="000000"/>
          <w:szCs w:val="22"/>
          <w:lang w:eastAsia="pl-PL"/>
        </w:rPr>
      </w:pPr>
      <w:r w:rsidRPr="0043327B">
        <w:rPr>
          <w:color w:val="000000"/>
          <w:szCs w:val="22"/>
          <w:lang w:eastAsia="pl-PL"/>
        </w:rPr>
        <w:t>warunek: 2222,1 ≥ 2134,3</w:t>
      </w:r>
    </w:p>
    <w:p w:rsidR="008A5948" w:rsidRPr="0043327B" w:rsidRDefault="008A5948" w:rsidP="008A5948">
      <w:pPr>
        <w:autoSpaceDE w:val="0"/>
        <w:autoSpaceDN w:val="0"/>
        <w:adjustRightInd w:val="0"/>
        <w:jc w:val="both"/>
        <w:rPr>
          <w:color w:val="000000"/>
          <w:szCs w:val="22"/>
          <w:lang w:eastAsia="pl-PL"/>
        </w:rPr>
      </w:pPr>
      <w:r w:rsidRPr="0043327B">
        <w:rPr>
          <w:color w:val="000000"/>
          <w:szCs w:val="22"/>
          <w:lang w:eastAsia="pl-PL"/>
        </w:rPr>
        <w:t>m</w:t>
      </w:r>
      <w:r w:rsidRPr="0043327B">
        <w:rPr>
          <w:color w:val="000000"/>
          <w:szCs w:val="22"/>
          <w:vertAlign w:val="subscript"/>
          <w:lang w:eastAsia="pl-PL"/>
        </w:rPr>
        <w:t>rz</w:t>
      </w:r>
      <w:r w:rsidRPr="0043327B">
        <w:rPr>
          <w:color w:val="000000"/>
          <w:szCs w:val="22"/>
          <w:lang w:eastAsia="pl-PL"/>
        </w:rPr>
        <w:t xml:space="preserve"> większe od m</w:t>
      </w:r>
      <w:r w:rsidRPr="0043327B">
        <w:rPr>
          <w:color w:val="000000"/>
          <w:szCs w:val="22"/>
          <w:vertAlign w:val="subscript"/>
          <w:lang w:eastAsia="pl-PL"/>
        </w:rPr>
        <w:t>obl</w:t>
      </w:r>
    </w:p>
    <w:p w:rsidR="001A667F" w:rsidRPr="0043327B" w:rsidRDefault="001A667F" w:rsidP="001A667F">
      <w:pPr>
        <w:pStyle w:val="Standard"/>
        <w:jc w:val="both"/>
        <w:rPr>
          <w:rFonts w:eastAsia="AdvTT16f3b945.B"/>
          <w:spacing w:val="-3"/>
          <w:szCs w:val="22"/>
        </w:rPr>
      </w:pPr>
      <w:r w:rsidRPr="0043327B">
        <w:rPr>
          <w:rFonts w:ascii="Tahoma" w:eastAsia="AdvTT16f3b945.B" w:hAnsi="Tahoma" w:cs="Tahoma"/>
          <w:b/>
          <w:bCs/>
          <w:spacing w:val="-3"/>
          <w:sz w:val="22"/>
          <w:szCs w:val="22"/>
        </w:rPr>
        <w:t>Dobran</w:t>
      </w:r>
      <w:r w:rsidR="00214028" w:rsidRPr="0043327B">
        <w:rPr>
          <w:rFonts w:ascii="Tahoma" w:eastAsia="AdvTT16f3b945.B" w:hAnsi="Tahoma" w:cs="Tahoma"/>
          <w:b/>
          <w:bCs/>
          <w:spacing w:val="-3"/>
          <w:sz w:val="22"/>
          <w:szCs w:val="22"/>
        </w:rPr>
        <w:t xml:space="preserve">o zawór </w:t>
      </w:r>
      <w:r w:rsidR="007F6CCE" w:rsidRPr="0043327B">
        <w:rPr>
          <w:rFonts w:ascii="Tahoma" w:eastAsia="AdvTT16f3b945.B" w:hAnsi="Tahoma" w:cs="Tahoma"/>
          <w:b/>
          <w:bCs/>
          <w:spacing w:val="-3"/>
          <w:sz w:val="22"/>
          <w:szCs w:val="22"/>
        </w:rPr>
        <w:t>bezpieczeństwa 2” , d</w:t>
      </w:r>
      <w:r w:rsidRPr="0043327B">
        <w:rPr>
          <w:rFonts w:ascii="Tahoma" w:eastAsia="AdvTT16f3b945.B" w:hAnsi="Tahoma" w:cs="Tahoma"/>
          <w:b/>
          <w:bCs/>
          <w:spacing w:val="-3"/>
          <w:sz w:val="22"/>
          <w:szCs w:val="22"/>
          <w:vertAlign w:val="subscript"/>
        </w:rPr>
        <w:t xml:space="preserve"> </w:t>
      </w:r>
      <w:r w:rsidR="00214028" w:rsidRPr="0043327B">
        <w:rPr>
          <w:rFonts w:ascii="Tahoma" w:eastAsia="AdvTT16f3b945.B" w:hAnsi="Tahoma" w:cs="Tahoma"/>
          <w:b/>
          <w:bCs/>
          <w:spacing w:val="-3"/>
          <w:sz w:val="22"/>
          <w:szCs w:val="22"/>
        </w:rPr>
        <w:t xml:space="preserve">= </w:t>
      </w:r>
      <w:r w:rsidR="008E5B24" w:rsidRPr="0043327B">
        <w:rPr>
          <w:rFonts w:ascii="Tahoma" w:eastAsia="AdvTT16f3b945.B" w:hAnsi="Tahoma" w:cs="Tahoma"/>
          <w:b/>
          <w:bCs/>
          <w:spacing w:val="-3"/>
          <w:sz w:val="22"/>
          <w:szCs w:val="22"/>
        </w:rPr>
        <w:t>42</w:t>
      </w:r>
      <w:r w:rsidRPr="0043327B">
        <w:rPr>
          <w:rFonts w:ascii="Tahoma" w:eastAsia="AdvTT16f3b945.B" w:hAnsi="Tahoma" w:cs="Tahoma"/>
          <w:b/>
          <w:bCs/>
          <w:spacing w:val="-3"/>
          <w:sz w:val="22"/>
          <w:szCs w:val="22"/>
        </w:rPr>
        <w:t>mm i ciśnieniu początku otwarcia 5[bar] – 2 szt.</w:t>
      </w:r>
      <w:r w:rsidR="00214028" w:rsidRPr="0043327B">
        <w:rPr>
          <w:rFonts w:ascii="Tahoma" w:eastAsia="AdvTT16f3b945.B" w:hAnsi="Tahoma" w:cs="Tahoma"/>
          <w:b/>
          <w:bCs/>
          <w:spacing w:val="-3"/>
          <w:sz w:val="22"/>
          <w:szCs w:val="22"/>
        </w:rPr>
        <w:t>- indywidualnie dla każdego kotła.</w:t>
      </w:r>
    </w:p>
    <w:p w:rsidR="00586ACB" w:rsidRPr="0043327B" w:rsidRDefault="00586ACB" w:rsidP="005C5E9B">
      <w:pPr>
        <w:jc w:val="both"/>
        <w:rPr>
          <w:spacing w:val="-3"/>
          <w:kern w:val="1"/>
          <w:szCs w:val="22"/>
        </w:rPr>
      </w:pPr>
    </w:p>
    <w:p w:rsidR="00586ACB" w:rsidRPr="0043327B" w:rsidRDefault="00CB045B" w:rsidP="00512254">
      <w:pPr>
        <w:pStyle w:val="Akapitzlist"/>
        <w:numPr>
          <w:ilvl w:val="0"/>
          <w:numId w:val="12"/>
        </w:numPr>
        <w:jc w:val="both"/>
        <w:rPr>
          <w:b/>
          <w:bCs/>
          <w:szCs w:val="22"/>
          <w:shd w:val="clear" w:color="auto" w:fill="FFFF00"/>
        </w:rPr>
      </w:pPr>
      <w:r w:rsidRPr="0043327B">
        <w:rPr>
          <w:b/>
          <w:color w:val="000000"/>
        </w:rPr>
        <w:t>Układ stabilizacji ciśnienia, odgazowania i uzupełniania</w:t>
      </w:r>
    </w:p>
    <w:p w:rsidR="00CB045B" w:rsidRPr="0043327B" w:rsidRDefault="00CB045B" w:rsidP="00CB045B">
      <w:pPr>
        <w:pStyle w:val="Tekstpodstawowywcity21"/>
        <w:snapToGrid w:val="0"/>
        <w:spacing w:line="100" w:lineRule="atLeast"/>
        <w:ind w:left="0" w:right="284" w:firstLine="0"/>
        <w:rPr>
          <w:color w:val="000000"/>
        </w:rPr>
      </w:pPr>
    </w:p>
    <w:p w:rsidR="00CB045B" w:rsidRPr="0043327B" w:rsidRDefault="00CB045B" w:rsidP="00CB045B">
      <w:pPr>
        <w:pStyle w:val="Tekstpodstawowywcity21"/>
        <w:snapToGrid w:val="0"/>
        <w:spacing w:line="100" w:lineRule="atLeast"/>
        <w:ind w:left="0" w:right="284" w:firstLine="0"/>
        <w:rPr>
          <w:color w:val="000000"/>
        </w:rPr>
      </w:pPr>
      <w:r w:rsidRPr="0043327B">
        <w:rPr>
          <w:color w:val="000000"/>
        </w:rPr>
        <w:t>Celem zabezpieczenia przed wzrostem ciśnienia istniejących i projektowanych instalacji został dobrany zestaw mający również funkcje odgazowania i uzupełniania wody kotłowej.</w:t>
      </w:r>
    </w:p>
    <w:p w:rsidR="00CB045B" w:rsidRPr="0043327B" w:rsidRDefault="00CB045B" w:rsidP="00CB045B">
      <w:pPr>
        <w:pStyle w:val="Tekstpodstawowywcity21"/>
        <w:snapToGrid w:val="0"/>
        <w:spacing w:line="100" w:lineRule="atLeast"/>
        <w:ind w:left="0" w:right="284" w:firstLine="0"/>
        <w:rPr>
          <w:color w:val="000000"/>
        </w:rPr>
      </w:pPr>
      <w:r w:rsidRPr="0043327B">
        <w:rPr>
          <w:color w:val="000000"/>
        </w:rPr>
        <w:t xml:space="preserve">Ponadto </w:t>
      </w:r>
      <w:r w:rsidR="00C7218C" w:rsidRPr="0043327B">
        <w:rPr>
          <w:color w:val="000000"/>
        </w:rPr>
        <w:t xml:space="preserve">zostały dobrane naczynia wzbiorcze jako indywidualne zabezpieczenie urządzeń grzewczych.  </w:t>
      </w:r>
    </w:p>
    <w:p w:rsidR="00CB045B" w:rsidRPr="0043327B" w:rsidRDefault="00CB045B" w:rsidP="00CB045B">
      <w:pPr>
        <w:pStyle w:val="Tekstpodstawowywcity21"/>
        <w:snapToGrid w:val="0"/>
        <w:spacing w:line="100" w:lineRule="atLeast"/>
        <w:ind w:left="0" w:right="284" w:firstLine="0"/>
        <w:rPr>
          <w:color w:val="000000"/>
        </w:rPr>
      </w:pPr>
      <w:r w:rsidRPr="0043327B">
        <w:rPr>
          <w:color w:val="000000"/>
        </w:rPr>
        <w:t>Dobrano:</w:t>
      </w:r>
    </w:p>
    <w:p w:rsidR="00586ACB" w:rsidRPr="0043327B" w:rsidRDefault="00CB045B" w:rsidP="00512254">
      <w:pPr>
        <w:pStyle w:val="Tekstpodstawowywcity21"/>
        <w:numPr>
          <w:ilvl w:val="0"/>
          <w:numId w:val="12"/>
        </w:numPr>
        <w:snapToGrid w:val="0"/>
        <w:spacing w:line="100" w:lineRule="atLeast"/>
        <w:ind w:right="284"/>
        <w:rPr>
          <w:color w:val="000000"/>
        </w:rPr>
      </w:pPr>
      <w:r w:rsidRPr="0043327B">
        <w:rPr>
          <w:color w:val="000000"/>
        </w:rPr>
        <w:t>Układ stabilizacji ciśnienia, odgazowania i uzupełniania.</w:t>
      </w:r>
    </w:p>
    <w:p w:rsidR="00C7218C" w:rsidRPr="0043327B" w:rsidRDefault="00C7218C" w:rsidP="00512254">
      <w:pPr>
        <w:pStyle w:val="Tekstpodstawowywcity21"/>
        <w:numPr>
          <w:ilvl w:val="0"/>
          <w:numId w:val="12"/>
        </w:numPr>
        <w:snapToGrid w:val="0"/>
        <w:spacing w:line="100" w:lineRule="atLeast"/>
        <w:ind w:right="284"/>
        <w:rPr>
          <w:color w:val="000000"/>
        </w:rPr>
      </w:pPr>
      <w:r w:rsidRPr="0043327B">
        <w:rPr>
          <w:color w:val="000000"/>
        </w:rPr>
        <w:t xml:space="preserve">Naczynie wzbiorcze indywidualne </w:t>
      </w:r>
      <w:r w:rsidR="009815BF" w:rsidRPr="0043327B">
        <w:rPr>
          <w:color w:val="000000"/>
        </w:rPr>
        <w:t xml:space="preserve">o pojemności 200l </w:t>
      </w:r>
      <w:r w:rsidRPr="0043327B">
        <w:rPr>
          <w:color w:val="000000"/>
        </w:rPr>
        <w:t>dla każdego z kotłów</w:t>
      </w:r>
    </w:p>
    <w:p w:rsidR="00070834" w:rsidRPr="0043327B" w:rsidRDefault="00C7218C" w:rsidP="00512254">
      <w:pPr>
        <w:pStyle w:val="Tekstpodstawowywcity21"/>
        <w:numPr>
          <w:ilvl w:val="0"/>
          <w:numId w:val="12"/>
        </w:numPr>
        <w:snapToGrid w:val="0"/>
        <w:spacing w:line="100" w:lineRule="atLeast"/>
        <w:ind w:right="284"/>
        <w:rPr>
          <w:color w:val="000000"/>
        </w:rPr>
      </w:pPr>
      <w:r w:rsidRPr="0043327B">
        <w:rPr>
          <w:color w:val="000000"/>
        </w:rPr>
        <w:t xml:space="preserve">Naczynie wzbiorcze indywidualne dla każdej z gruntowych pomp ciepła: </w:t>
      </w:r>
    </w:p>
    <w:p w:rsidR="00C7218C" w:rsidRPr="0043327B" w:rsidRDefault="00070834" w:rsidP="00070834">
      <w:pPr>
        <w:pStyle w:val="Tekstpodstawowywcity21"/>
        <w:snapToGrid w:val="0"/>
        <w:spacing w:line="100" w:lineRule="atLeast"/>
        <w:ind w:left="720" w:right="284" w:firstLine="0"/>
        <w:rPr>
          <w:color w:val="000000"/>
        </w:rPr>
      </w:pPr>
      <w:r w:rsidRPr="0043327B">
        <w:rPr>
          <w:color w:val="000000"/>
        </w:rPr>
        <w:t xml:space="preserve">- pompa </w:t>
      </w:r>
      <w:r w:rsidR="009815BF" w:rsidRPr="0043327B">
        <w:rPr>
          <w:color w:val="000000"/>
        </w:rPr>
        <w:t>ciepła PC2</w:t>
      </w:r>
      <w:r w:rsidRPr="0043327B">
        <w:rPr>
          <w:color w:val="000000"/>
        </w:rPr>
        <w:t xml:space="preserve">: </w:t>
      </w:r>
      <w:r w:rsidR="009815BF" w:rsidRPr="0043327B">
        <w:rPr>
          <w:color w:val="000000"/>
        </w:rPr>
        <w:t>12l</w:t>
      </w:r>
      <w:r w:rsidR="00C7218C" w:rsidRPr="0043327B">
        <w:rPr>
          <w:color w:val="000000"/>
        </w:rPr>
        <w:t>.</w:t>
      </w:r>
    </w:p>
    <w:p w:rsidR="00070834" w:rsidRPr="0043327B" w:rsidRDefault="00C7218C" w:rsidP="00070834">
      <w:pPr>
        <w:pStyle w:val="Tekstpodstawowywcity21"/>
        <w:snapToGrid w:val="0"/>
        <w:spacing w:line="100" w:lineRule="atLeast"/>
        <w:ind w:right="284"/>
        <w:rPr>
          <w:color w:val="000000"/>
        </w:rPr>
      </w:pPr>
      <w:r w:rsidRPr="0043327B">
        <w:rPr>
          <w:color w:val="000000"/>
        </w:rPr>
        <w:t xml:space="preserve"> </w:t>
      </w:r>
      <w:r w:rsidR="00070834" w:rsidRPr="0043327B">
        <w:rPr>
          <w:color w:val="000000"/>
        </w:rPr>
        <w:t xml:space="preserve">- pompa </w:t>
      </w:r>
      <w:r w:rsidR="009815BF" w:rsidRPr="0043327B">
        <w:rPr>
          <w:color w:val="000000"/>
        </w:rPr>
        <w:t>ciepła PC1: 18l</w:t>
      </w:r>
      <w:r w:rsidR="00070834" w:rsidRPr="0043327B">
        <w:rPr>
          <w:color w:val="000000"/>
        </w:rPr>
        <w:t>.</w:t>
      </w:r>
    </w:p>
    <w:p w:rsidR="00070834" w:rsidRPr="0043327B" w:rsidRDefault="00070834" w:rsidP="00070834">
      <w:pPr>
        <w:pStyle w:val="Tekstpodstawowywcity21"/>
        <w:snapToGrid w:val="0"/>
        <w:spacing w:line="100" w:lineRule="atLeast"/>
        <w:ind w:right="284"/>
        <w:rPr>
          <w:color w:val="000000"/>
        </w:rPr>
      </w:pPr>
    </w:p>
    <w:p w:rsidR="00070834" w:rsidRPr="0043327B" w:rsidRDefault="00070834" w:rsidP="00070834">
      <w:pPr>
        <w:pStyle w:val="Tekstpodstawowywcity21"/>
        <w:snapToGrid w:val="0"/>
        <w:spacing w:line="100" w:lineRule="atLeast"/>
        <w:ind w:left="0" w:right="284" w:firstLine="0"/>
        <w:rPr>
          <w:i/>
          <w:color w:val="000000"/>
          <w:u w:val="single"/>
        </w:rPr>
      </w:pPr>
      <w:r w:rsidRPr="0043327B">
        <w:rPr>
          <w:i/>
          <w:color w:val="000000"/>
          <w:u w:val="single"/>
        </w:rPr>
        <w:t>Dobór powyższych zabezpieczeń – załącznik do dokumentacji.</w:t>
      </w:r>
    </w:p>
    <w:p w:rsidR="00586ACB" w:rsidRPr="0043327B" w:rsidRDefault="00586ACB" w:rsidP="005C5E9B">
      <w:pPr>
        <w:jc w:val="both"/>
        <w:rPr>
          <w:color w:val="000000"/>
          <w:szCs w:val="22"/>
        </w:rPr>
      </w:pPr>
    </w:p>
    <w:p w:rsidR="00586ACB" w:rsidRPr="0043327B" w:rsidRDefault="00970FF7" w:rsidP="00512254">
      <w:pPr>
        <w:pStyle w:val="Akapitzlist"/>
        <w:numPr>
          <w:ilvl w:val="0"/>
          <w:numId w:val="13"/>
        </w:numPr>
        <w:jc w:val="both"/>
        <w:rPr>
          <w:b/>
          <w:bCs/>
          <w:color w:val="000000"/>
          <w:szCs w:val="22"/>
        </w:rPr>
      </w:pPr>
      <w:r w:rsidRPr="0043327B">
        <w:rPr>
          <w:b/>
          <w:bCs/>
          <w:szCs w:val="22"/>
        </w:rPr>
        <w:t>Pr</w:t>
      </w:r>
      <w:r w:rsidR="007800C6" w:rsidRPr="0043327B">
        <w:rPr>
          <w:b/>
          <w:bCs/>
          <w:szCs w:val="22"/>
        </w:rPr>
        <w:t xml:space="preserve">zeponowe naczynie wzbiorcze dla układu c.w.u. </w:t>
      </w:r>
    </w:p>
    <w:p w:rsidR="00586ACB" w:rsidRPr="0043327B" w:rsidRDefault="00586ACB" w:rsidP="005C5E9B">
      <w:pPr>
        <w:jc w:val="both"/>
        <w:rPr>
          <w:b/>
          <w:bCs/>
          <w:color w:val="000000"/>
          <w:szCs w:val="22"/>
        </w:rPr>
      </w:pPr>
    </w:p>
    <w:p w:rsidR="00586ACB" w:rsidRPr="0043327B" w:rsidRDefault="00586ACB" w:rsidP="005C5E9B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43327B">
        <w:rPr>
          <w:rFonts w:ascii="Tahoma" w:hAnsi="Tahoma" w:cs="Tahoma"/>
          <w:sz w:val="22"/>
          <w:szCs w:val="22"/>
        </w:rPr>
        <w:t>Pojemność wodna zasobnika..................................................... 120 [dm</w:t>
      </w:r>
      <w:r w:rsidRPr="0043327B">
        <w:rPr>
          <w:rFonts w:ascii="Tahoma" w:hAnsi="Tahoma" w:cs="Tahoma"/>
          <w:sz w:val="22"/>
          <w:szCs w:val="22"/>
          <w:vertAlign w:val="superscript"/>
        </w:rPr>
        <w:t>3</w:t>
      </w:r>
      <w:r w:rsidRPr="0043327B">
        <w:rPr>
          <w:rFonts w:ascii="Tahoma" w:hAnsi="Tahoma" w:cs="Tahoma"/>
          <w:sz w:val="22"/>
          <w:szCs w:val="22"/>
        </w:rPr>
        <w:t>] = 0,120 [m</w:t>
      </w:r>
      <w:r w:rsidRPr="0043327B">
        <w:rPr>
          <w:rFonts w:ascii="Tahoma" w:hAnsi="Tahoma" w:cs="Tahoma"/>
          <w:sz w:val="22"/>
          <w:szCs w:val="22"/>
          <w:vertAlign w:val="superscript"/>
        </w:rPr>
        <w:t>3</w:t>
      </w:r>
      <w:r w:rsidRPr="0043327B">
        <w:rPr>
          <w:rFonts w:ascii="Tahoma" w:hAnsi="Tahoma" w:cs="Tahoma"/>
          <w:sz w:val="22"/>
          <w:szCs w:val="22"/>
        </w:rPr>
        <w:t>]</w:t>
      </w:r>
    </w:p>
    <w:p w:rsidR="00586ACB" w:rsidRPr="0043327B" w:rsidRDefault="00586ACB" w:rsidP="005C5E9B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43327B">
        <w:rPr>
          <w:rFonts w:ascii="Tahoma" w:hAnsi="Tahoma" w:cs="Tahoma"/>
          <w:sz w:val="22"/>
          <w:szCs w:val="22"/>
        </w:rPr>
        <w:t>Ciśnienie wstępne zasobnika ………………………………….................................... .4,0 [bar]</w:t>
      </w:r>
    </w:p>
    <w:p w:rsidR="00586ACB" w:rsidRPr="0043327B" w:rsidRDefault="00586ACB" w:rsidP="005C5E9B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43327B">
        <w:rPr>
          <w:rFonts w:ascii="Tahoma" w:hAnsi="Tahoma" w:cs="Tahoma"/>
          <w:sz w:val="22"/>
          <w:szCs w:val="22"/>
        </w:rPr>
        <w:t>Ciśnienie otwarcia zaworu bezpieczeństwa p</w:t>
      </w:r>
      <w:r w:rsidRPr="0043327B">
        <w:rPr>
          <w:rFonts w:ascii="Tahoma" w:hAnsi="Tahoma" w:cs="Tahoma"/>
          <w:sz w:val="22"/>
          <w:szCs w:val="22"/>
          <w:vertAlign w:val="subscript"/>
        </w:rPr>
        <w:t>sv</w:t>
      </w:r>
      <w:r w:rsidRPr="0043327B">
        <w:rPr>
          <w:rFonts w:ascii="Tahoma" w:hAnsi="Tahoma" w:cs="Tahoma"/>
          <w:sz w:val="22"/>
          <w:szCs w:val="22"/>
        </w:rPr>
        <w:t>................................................. 6,0 [bar]</w:t>
      </w:r>
    </w:p>
    <w:p w:rsidR="00586ACB" w:rsidRPr="0043327B" w:rsidRDefault="00586ACB" w:rsidP="005C5E9B">
      <w:pPr>
        <w:pStyle w:val="NormalnyWeb"/>
        <w:jc w:val="both"/>
      </w:pPr>
      <w:r w:rsidRPr="0043327B">
        <w:rPr>
          <w:rFonts w:ascii="Tahoma" w:hAnsi="Tahoma" w:cs="Tahoma"/>
          <w:sz w:val="22"/>
          <w:szCs w:val="22"/>
        </w:rPr>
        <w:t>p</w:t>
      </w:r>
      <w:r w:rsidRPr="0043327B">
        <w:rPr>
          <w:rFonts w:ascii="Tahoma" w:hAnsi="Tahoma" w:cs="Tahoma"/>
          <w:sz w:val="22"/>
          <w:szCs w:val="22"/>
          <w:vertAlign w:val="subscript"/>
        </w:rPr>
        <w:t>o</w:t>
      </w:r>
      <w:r w:rsidRPr="0043327B">
        <w:rPr>
          <w:rFonts w:ascii="Tahoma" w:hAnsi="Tahoma" w:cs="Tahoma"/>
          <w:sz w:val="22"/>
          <w:szCs w:val="22"/>
        </w:rPr>
        <w:t xml:space="preserve"> = 4,2 [bar] - ciśnienie wstępne w naczyniu wzbiorczym,</w:t>
      </w:r>
    </w:p>
    <w:p w:rsidR="00586ACB" w:rsidRPr="0043327B" w:rsidRDefault="00586ACB" w:rsidP="005C5E9B">
      <w:pPr>
        <w:pStyle w:val="NormalnyWeb"/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  <w:r w:rsidRPr="0043327B">
        <w:rPr>
          <w:rFonts w:ascii="Tahoma" w:hAnsi="Tahoma" w:cs="Tahoma"/>
          <w:color w:val="000000"/>
          <w:sz w:val="22"/>
          <w:szCs w:val="22"/>
          <w:lang w:val="en-US"/>
        </w:rPr>
        <w:t>V</w:t>
      </w:r>
      <w:r w:rsidRPr="0043327B">
        <w:rPr>
          <w:rFonts w:ascii="Tahoma" w:hAnsi="Tahoma" w:cs="Tahoma"/>
          <w:color w:val="000000"/>
          <w:sz w:val="22"/>
          <w:szCs w:val="22"/>
          <w:vertAlign w:val="subscript"/>
          <w:lang w:val="en-US"/>
        </w:rPr>
        <w:t>e</w:t>
      </w:r>
      <w:r w:rsidRPr="0043327B">
        <w:rPr>
          <w:rFonts w:ascii="Tahoma" w:hAnsi="Tahoma" w:cs="Tahoma"/>
          <w:color w:val="000000"/>
          <w:sz w:val="22"/>
          <w:szCs w:val="22"/>
          <w:lang w:val="en-US"/>
        </w:rPr>
        <w:t xml:space="preserve"> = 120x1,67/100 = 2,0[l]</w:t>
      </w:r>
    </w:p>
    <w:p w:rsidR="00586ACB" w:rsidRPr="0043327B" w:rsidRDefault="00586ACB" w:rsidP="005C5E9B">
      <w:pPr>
        <w:pStyle w:val="NormalnyWeb"/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  <w:r w:rsidRPr="0043327B">
        <w:rPr>
          <w:rFonts w:ascii="Tahoma" w:hAnsi="Tahoma" w:cs="Tahoma"/>
          <w:color w:val="000000"/>
          <w:sz w:val="22"/>
          <w:szCs w:val="22"/>
          <w:lang w:val="en-US"/>
        </w:rPr>
        <w:t>D</w:t>
      </w:r>
      <w:r w:rsidRPr="0043327B">
        <w:rPr>
          <w:rFonts w:ascii="Tahoma" w:hAnsi="Tahoma" w:cs="Tahoma"/>
          <w:color w:val="000000"/>
          <w:sz w:val="22"/>
          <w:szCs w:val="22"/>
          <w:vertAlign w:val="subscript"/>
          <w:lang w:val="en-US"/>
        </w:rPr>
        <w:t>f</w:t>
      </w:r>
      <w:r w:rsidRPr="0043327B">
        <w:rPr>
          <w:rFonts w:ascii="Tahoma" w:hAnsi="Tahoma" w:cs="Tahoma"/>
          <w:color w:val="000000"/>
          <w:sz w:val="22"/>
          <w:szCs w:val="22"/>
          <w:lang w:val="en-US"/>
        </w:rPr>
        <w:t xml:space="preserve"> = (5,4+1)-(4,2+1)/(5,4+1) =0,1875</w:t>
      </w:r>
    </w:p>
    <w:p w:rsidR="00586ACB" w:rsidRPr="0043327B" w:rsidRDefault="00586ACB" w:rsidP="005C5E9B">
      <w:pPr>
        <w:pStyle w:val="NormalnyWeb"/>
        <w:jc w:val="both"/>
        <w:rPr>
          <w:rFonts w:ascii="Tahoma" w:hAnsi="Tahoma" w:cs="Tahoma"/>
          <w:color w:val="000000"/>
          <w:sz w:val="22"/>
          <w:szCs w:val="22"/>
          <w:lang w:val="en-US"/>
        </w:rPr>
      </w:pPr>
      <w:r w:rsidRPr="0043327B">
        <w:rPr>
          <w:rFonts w:ascii="Tahoma" w:hAnsi="Tahoma" w:cs="Tahoma"/>
          <w:color w:val="000000"/>
          <w:sz w:val="22"/>
          <w:szCs w:val="22"/>
          <w:lang w:val="en-US"/>
        </w:rPr>
        <w:t>V</w:t>
      </w:r>
      <w:r w:rsidRPr="0043327B">
        <w:rPr>
          <w:rFonts w:ascii="Tahoma" w:hAnsi="Tahoma" w:cs="Tahoma"/>
          <w:color w:val="000000"/>
          <w:sz w:val="22"/>
          <w:szCs w:val="22"/>
          <w:vertAlign w:val="subscript"/>
          <w:lang w:val="en-US"/>
        </w:rPr>
        <w:t>n</w:t>
      </w:r>
      <w:r w:rsidRPr="0043327B">
        <w:rPr>
          <w:rFonts w:ascii="Tahoma" w:hAnsi="Tahoma" w:cs="Tahoma"/>
          <w:color w:val="000000"/>
          <w:sz w:val="22"/>
          <w:szCs w:val="22"/>
          <w:lang w:val="en-US"/>
        </w:rPr>
        <w:t xml:space="preserve"> = V</w:t>
      </w:r>
      <w:r w:rsidRPr="0043327B">
        <w:rPr>
          <w:rFonts w:ascii="Tahoma" w:hAnsi="Tahoma" w:cs="Tahoma"/>
          <w:color w:val="000000"/>
          <w:sz w:val="22"/>
          <w:szCs w:val="22"/>
          <w:vertAlign w:val="subscript"/>
          <w:lang w:val="en-US"/>
        </w:rPr>
        <w:t>e</w:t>
      </w:r>
      <w:r w:rsidRPr="0043327B">
        <w:rPr>
          <w:rFonts w:ascii="Tahoma" w:hAnsi="Tahoma" w:cs="Tahoma"/>
          <w:color w:val="000000"/>
          <w:sz w:val="22"/>
          <w:szCs w:val="22"/>
          <w:lang w:val="en-US"/>
        </w:rPr>
        <w:t>/D</w:t>
      </w:r>
      <w:r w:rsidRPr="0043327B">
        <w:rPr>
          <w:rFonts w:ascii="Tahoma" w:hAnsi="Tahoma" w:cs="Tahoma"/>
          <w:color w:val="000000"/>
          <w:sz w:val="22"/>
          <w:szCs w:val="22"/>
          <w:vertAlign w:val="subscript"/>
          <w:lang w:val="en-US"/>
        </w:rPr>
        <w:t>f</w:t>
      </w:r>
      <w:r w:rsidRPr="0043327B">
        <w:rPr>
          <w:rFonts w:ascii="Tahoma" w:hAnsi="Tahoma" w:cs="Tahoma"/>
          <w:color w:val="000000"/>
          <w:sz w:val="22"/>
          <w:szCs w:val="22"/>
          <w:lang w:val="en-US"/>
        </w:rPr>
        <w:t xml:space="preserve"> </w:t>
      </w:r>
    </w:p>
    <w:p w:rsidR="00586ACB" w:rsidRPr="0043327B" w:rsidRDefault="00586ACB" w:rsidP="005C5E9B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43327B">
        <w:rPr>
          <w:rFonts w:ascii="Tahoma" w:hAnsi="Tahoma" w:cs="Tahoma"/>
          <w:color w:val="000000"/>
          <w:sz w:val="22"/>
          <w:szCs w:val="22"/>
        </w:rPr>
        <w:t>V</w:t>
      </w:r>
      <w:r w:rsidRPr="0043327B">
        <w:rPr>
          <w:rFonts w:ascii="Tahoma" w:hAnsi="Tahoma" w:cs="Tahoma"/>
          <w:color w:val="000000"/>
          <w:sz w:val="22"/>
          <w:szCs w:val="22"/>
          <w:vertAlign w:val="subscript"/>
        </w:rPr>
        <w:t>n</w:t>
      </w:r>
      <w:r w:rsidRPr="0043327B">
        <w:rPr>
          <w:rFonts w:ascii="Tahoma" w:hAnsi="Tahoma" w:cs="Tahoma"/>
          <w:color w:val="000000"/>
          <w:sz w:val="22"/>
          <w:szCs w:val="22"/>
        </w:rPr>
        <w:t xml:space="preserve"> = 2,0/0,1875 = 10,69 [l]</w:t>
      </w:r>
    </w:p>
    <w:p w:rsidR="00586ACB" w:rsidRPr="0043327B" w:rsidRDefault="00586ACB" w:rsidP="005C5E9B">
      <w:pPr>
        <w:pStyle w:val="NormalnyWeb"/>
        <w:jc w:val="both"/>
        <w:rPr>
          <w:rFonts w:ascii="Tahoma" w:hAnsi="Tahoma" w:cs="Tahoma"/>
          <w:sz w:val="22"/>
          <w:szCs w:val="22"/>
        </w:rPr>
      </w:pPr>
      <w:r w:rsidRPr="0043327B">
        <w:rPr>
          <w:rFonts w:ascii="Tahoma" w:hAnsi="Tahoma" w:cs="Tahoma"/>
          <w:sz w:val="22"/>
          <w:szCs w:val="22"/>
        </w:rPr>
        <w:t xml:space="preserve">Dobrano naczynie wzbiorcze </w:t>
      </w:r>
      <w:r w:rsidRPr="0043327B">
        <w:rPr>
          <w:rFonts w:ascii="Tahoma" w:hAnsi="Tahoma" w:cs="Tahoma"/>
          <w:b/>
          <w:bCs/>
          <w:sz w:val="22"/>
          <w:szCs w:val="22"/>
        </w:rPr>
        <w:t>12</w:t>
      </w:r>
      <w:r w:rsidR="009815BF" w:rsidRPr="0043327B">
        <w:rPr>
          <w:rFonts w:ascii="Tahoma" w:hAnsi="Tahoma" w:cs="Tahoma"/>
          <w:b/>
          <w:bCs/>
          <w:sz w:val="22"/>
          <w:szCs w:val="22"/>
        </w:rPr>
        <w:t>l</w:t>
      </w:r>
      <w:r w:rsidRPr="0043327B">
        <w:rPr>
          <w:rFonts w:ascii="Tahoma" w:hAnsi="Tahoma" w:cs="Tahoma"/>
          <w:b/>
          <w:bCs/>
          <w:sz w:val="22"/>
          <w:szCs w:val="22"/>
        </w:rPr>
        <w:t>; 3/4"</w:t>
      </w:r>
      <w:r w:rsidRPr="0043327B">
        <w:rPr>
          <w:rFonts w:ascii="Tahoma" w:hAnsi="Tahoma" w:cs="Tahoma"/>
          <w:color w:val="000000"/>
          <w:sz w:val="22"/>
          <w:szCs w:val="22"/>
        </w:rPr>
        <w:t>.</w:t>
      </w:r>
    </w:p>
    <w:p w:rsidR="00586ACB" w:rsidRPr="0043327B" w:rsidRDefault="00586ACB" w:rsidP="005C5E9B">
      <w:pPr>
        <w:pStyle w:val="NormalnyWeb"/>
        <w:jc w:val="both"/>
      </w:pPr>
      <w:r w:rsidRPr="0043327B">
        <w:rPr>
          <w:rFonts w:ascii="Tahoma" w:hAnsi="Tahoma" w:cs="Tahoma"/>
          <w:sz w:val="22"/>
          <w:szCs w:val="22"/>
        </w:rPr>
        <w:lastRenderedPageBreak/>
        <w:t>Dobrane naczynie należy włączyć w obieg (przewód wody zimnej), przepływowo.</w:t>
      </w:r>
    </w:p>
    <w:p w:rsidR="00586ACB" w:rsidRPr="0043327B" w:rsidRDefault="00586ACB" w:rsidP="005C5E9B">
      <w:pPr>
        <w:pStyle w:val="NormalnyWeb"/>
        <w:jc w:val="both"/>
      </w:pPr>
    </w:p>
    <w:p w:rsidR="00586ACB" w:rsidRPr="0043327B" w:rsidRDefault="007800C6" w:rsidP="006004E4">
      <w:pPr>
        <w:pStyle w:val="Akapitzlist"/>
        <w:numPr>
          <w:ilvl w:val="0"/>
          <w:numId w:val="13"/>
        </w:numPr>
        <w:jc w:val="both"/>
      </w:pPr>
      <w:r w:rsidRPr="0043327B">
        <w:rPr>
          <w:b/>
          <w:bCs/>
          <w:szCs w:val="22"/>
        </w:rPr>
        <w:t xml:space="preserve">Zawór bezpieczeństwa – układ c.w.u. </w:t>
      </w:r>
    </w:p>
    <w:p w:rsidR="006004E4" w:rsidRPr="0043327B" w:rsidRDefault="006004E4" w:rsidP="006004E4">
      <w:pPr>
        <w:jc w:val="both"/>
      </w:pPr>
    </w:p>
    <w:p w:rsidR="00586ACB" w:rsidRPr="0043327B" w:rsidRDefault="00586ACB" w:rsidP="005C5E9B">
      <w:pPr>
        <w:jc w:val="both"/>
      </w:pPr>
      <w:r w:rsidRPr="0043327B">
        <w:t xml:space="preserve">Obliczenia zaworu bezpieczeństwa wg PN-76/02440 i zaleceniami UDT </w:t>
      </w:r>
    </w:p>
    <w:p w:rsidR="00586ACB" w:rsidRPr="0043327B" w:rsidRDefault="00586ACB" w:rsidP="005C5E9B">
      <w:pPr>
        <w:jc w:val="both"/>
      </w:pPr>
      <w:r w:rsidRPr="0043327B">
        <w:t>Przepustowość zaworu bezpieczeństwa:</w:t>
      </w:r>
    </w:p>
    <w:p w:rsidR="00586ACB" w:rsidRPr="0043327B" w:rsidRDefault="00586ACB" w:rsidP="005C5E9B">
      <w:pPr>
        <w:jc w:val="both"/>
      </w:pPr>
      <w:r w:rsidRPr="0043327B">
        <w:t>G = 0,16·V;  kg/h</w:t>
      </w:r>
    </w:p>
    <w:p w:rsidR="00586ACB" w:rsidRPr="0043327B" w:rsidRDefault="00586ACB" w:rsidP="005C5E9B">
      <w:pPr>
        <w:jc w:val="both"/>
      </w:pPr>
      <w:r w:rsidRPr="0043327B">
        <w:t>V – pojemność wodna podgrzewacza , dm3</w:t>
      </w:r>
    </w:p>
    <w:p w:rsidR="00586ACB" w:rsidRPr="0043327B" w:rsidRDefault="00586ACB" w:rsidP="005C5E9B">
      <w:pPr>
        <w:jc w:val="both"/>
      </w:pPr>
      <w:r w:rsidRPr="0043327B">
        <w:t>G = 0,16·300 = 48,0 kg/h</w:t>
      </w:r>
    </w:p>
    <w:p w:rsidR="00586ACB" w:rsidRPr="0043327B" w:rsidRDefault="007D174A" w:rsidP="005C5E9B">
      <w:pPr>
        <w:jc w:val="both"/>
      </w:pPr>
      <w:r w:rsidRPr="0043327B">
        <w:rPr>
          <w:noProof/>
          <w:lang w:eastAsia="pl-PL"/>
        </w:rPr>
        <w:drawing>
          <wp:inline distT="0" distB="0" distL="0" distR="0" wp14:anchorId="5ADAEB70" wp14:editId="1B8703C7">
            <wp:extent cx="2628900" cy="5429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ACB" w:rsidRPr="0043327B" w:rsidRDefault="00586ACB" w:rsidP="005C5E9B">
      <w:pPr>
        <w:jc w:val="both"/>
      </w:pPr>
      <w:r w:rsidRPr="0043327B">
        <w:t>α</w:t>
      </w:r>
      <w:r w:rsidRPr="0043327B">
        <w:rPr>
          <w:vertAlign w:val="subscript"/>
        </w:rPr>
        <w:t>c</w:t>
      </w:r>
      <w:r w:rsidRPr="0043327B">
        <w:t xml:space="preserve">  = 0,20</w:t>
      </w:r>
    </w:p>
    <w:p w:rsidR="00586ACB" w:rsidRPr="0043327B" w:rsidRDefault="00586ACB" w:rsidP="005C5E9B">
      <w:pPr>
        <w:jc w:val="both"/>
      </w:pPr>
      <w:r w:rsidRPr="0043327B">
        <w:t>γ = 999,7 kg/m3</w:t>
      </w:r>
    </w:p>
    <w:p w:rsidR="00586ACB" w:rsidRPr="0043327B" w:rsidRDefault="00586ACB" w:rsidP="005C5E9B">
      <w:pPr>
        <w:jc w:val="both"/>
      </w:pPr>
      <w:r w:rsidRPr="0043327B">
        <w:t>p1 = 0,6 MPa – dopuszczalne ciśnienie,</w:t>
      </w:r>
    </w:p>
    <w:p w:rsidR="00586ACB" w:rsidRPr="0043327B" w:rsidRDefault="00586ACB" w:rsidP="005C5E9B">
      <w:pPr>
        <w:jc w:val="both"/>
      </w:pPr>
      <w:r w:rsidRPr="0043327B">
        <w:t>p2 = 0,0 MPa- ciśnienie na wylocie z zaworu</w:t>
      </w:r>
    </w:p>
    <w:p w:rsidR="00586ACB" w:rsidRPr="0043327B" w:rsidRDefault="00586ACB" w:rsidP="005C5E9B">
      <w:pPr>
        <w:jc w:val="both"/>
      </w:pPr>
      <w:r w:rsidRPr="0043327B">
        <w:t>dmin = 2,73 mm</w:t>
      </w: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jc w:val="both"/>
      </w:pPr>
      <w:r w:rsidRPr="0043327B">
        <w:t xml:space="preserve">Dobrano zawór bezpieczeństwa </w:t>
      </w:r>
      <w:r w:rsidRPr="0043327B">
        <w:rPr>
          <w:b/>
        </w:rPr>
        <w:t>Dn3/4” i ciśnieniu początku otwarcia 6[bar]</w:t>
      </w:r>
      <w:r w:rsidRPr="0043327B">
        <w:t>.</w:t>
      </w:r>
    </w:p>
    <w:p w:rsidR="00586ACB" w:rsidRPr="0043327B" w:rsidRDefault="00586ACB" w:rsidP="005C5E9B">
      <w:pPr>
        <w:jc w:val="both"/>
      </w:pPr>
    </w:p>
    <w:p w:rsidR="005C285D" w:rsidRPr="0043327B" w:rsidRDefault="005C285D" w:rsidP="005C285D">
      <w:pPr>
        <w:tabs>
          <w:tab w:val="right" w:leader="dot" w:pos="9026"/>
        </w:tabs>
        <w:autoSpaceDE w:val="0"/>
        <w:spacing w:line="100" w:lineRule="atLeast"/>
        <w:jc w:val="both"/>
        <w:rPr>
          <w:b/>
          <w:bCs/>
          <w:szCs w:val="22"/>
        </w:rPr>
      </w:pPr>
      <w:r w:rsidRPr="0043327B">
        <w:rPr>
          <w:b/>
          <w:bCs/>
          <w:szCs w:val="22"/>
        </w:rPr>
        <w:t>UWAGA!</w:t>
      </w:r>
    </w:p>
    <w:p w:rsidR="005C285D" w:rsidRPr="0043327B" w:rsidRDefault="005C285D" w:rsidP="005C285D">
      <w:pPr>
        <w:tabs>
          <w:tab w:val="right" w:leader="dot" w:pos="9026"/>
        </w:tabs>
        <w:autoSpaceDE w:val="0"/>
        <w:spacing w:line="100" w:lineRule="atLeast"/>
        <w:jc w:val="both"/>
        <w:rPr>
          <w:b/>
          <w:bCs/>
          <w:sz w:val="28"/>
          <w:szCs w:val="28"/>
          <w:u w:val="single"/>
        </w:rPr>
      </w:pPr>
      <w:r w:rsidRPr="0043327B">
        <w:rPr>
          <w:b/>
          <w:bCs/>
          <w:szCs w:val="22"/>
        </w:rPr>
        <w:t>PROJEKTOWANA KONFIGURACJA INSTALACJI CHŁODU ZOSTAŁA PRZEPROW</w:t>
      </w:r>
      <w:r w:rsidRPr="0043327B">
        <w:rPr>
          <w:b/>
          <w:bCs/>
          <w:szCs w:val="22"/>
        </w:rPr>
        <w:t>A</w:t>
      </w:r>
      <w:r w:rsidRPr="0043327B">
        <w:rPr>
          <w:b/>
          <w:bCs/>
          <w:szCs w:val="22"/>
        </w:rPr>
        <w:t>DZONA DLA NASTAWY CIŚNIENIA POCZĄTKU OTWARCIA ZAWORU BEZBIECZE</w:t>
      </w:r>
      <w:r w:rsidRPr="0043327B">
        <w:rPr>
          <w:b/>
          <w:bCs/>
          <w:szCs w:val="22"/>
        </w:rPr>
        <w:t>Ń</w:t>
      </w:r>
      <w:r w:rsidRPr="0043327B">
        <w:rPr>
          <w:b/>
          <w:bCs/>
          <w:szCs w:val="22"/>
        </w:rPr>
        <w:t>STWA.</w:t>
      </w:r>
    </w:p>
    <w:p w:rsidR="005C285D" w:rsidRPr="0043327B" w:rsidRDefault="005C285D" w:rsidP="005C285D">
      <w:pPr>
        <w:tabs>
          <w:tab w:val="right" w:leader="dot" w:pos="9026"/>
        </w:tabs>
        <w:autoSpaceDE w:val="0"/>
        <w:spacing w:line="100" w:lineRule="atLeast"/>
        <w:jc w:val="both"/>
        <w:rPr>
          <w:rFonts w:eastAsia="AdvTT16f3b945.B"/>
          <w:spacing w:val="-3"/>
          <w:sz w:val="24"/>
          <w:szCs w:val="24"/>
        </w:rPr>
      </w:pPr>
      <w:r w:rsidRPr="0043327B">
        <w:rPr>
          <w:b/>
          <w:bCs/>
          <w:sz w:val="24"/>
          <w:szCs w:val="24"/>
          <w:u w:val="single"/>
        </w:rPr>
        <w:t>p</w:t>
      </w:r>
      <w:r w:rsidRPr="0043327B">
        <w:rPr>
          <w:b/>
          <w:bCs/>
          <w:sz w:val="24"/>
          <w:szCs w:val="24"/>
          <w:u w:val="single"/>
          <w:vertAlign w:val="subscript"/>
        </w:rPr>
        <w:t>o</w:t>
      </w:r>
      <w:r w:rsidRPr="0043327B">
        <w:rPr>
          <w:b/>
          <w:bCs/>
          <w:sz w:val="24"/>
          <w:szCs w:val="24"/>
          <w:u w:val="single"/>
        </w:rPr>
        <w:t xml:space="preserve"> = 4bar</w:t>
      </w:r>
    </w:p>
    <w:p w:rsidR="005C285D" w:rsidRPr="0043327B" w:rsidRDefault="005C285D" w:rsidP="005C285D">
      <w:pPr>
        <w:tabs>
          <w:tab w:val="right" w:leader="dot" w:pos="9026"/>
        </w:tabs>
        <w:autoSpaceDE w:val="0"/>
        <w:spacing w:line="100" w:lineRule="atLeast"/>
        <w:jc w:val="both"/>
        <w:rPr>
          <w:rFonts w:eastAsia="AdvTT16f3b945.B"/>
          <w:spacing w:val="-3"/>
          <w:szCs w:val="22"/>
        </w:rPr>
      </w:pPr>
    </w:p>
    <w:p w:rsidR="005C285D" w:rsidRPr="0043327B" w:rsidRDefault="005C285D" w:rsidP="00512254">
      <w:pPr>
        <w:pStyle w:val="Akapitzlist"/>
        <w:numPr>
          <w:ilvl w:val="0"/>
          <w:numId w:val="13"/>
        </w:numPr>
        <w:tabs>
          <w:tab w:val="left" w:pos="1080"/>
        </w:tabs>
        <w:spacing w:line="100" w:lineRule="atLeast"/>
        <w:jc w:val="both"/>
        <w:rPr>
          <w:rFonts w:eastAsia="Arial"/>
          <w:spacing w:val="-3"/>
          <w:szCs w:val="22"/>
        </w:rPr>
      </w:pPr>
      <w:r w:rsidRPr="0043327B">
        <w:rPr>
          <w:b/>
          <w:bCs/>
          <w:szCs w:val="22"/>
        </w:rPr>
        <w:t>Zawór bezpieczeństwa instalacji chłodu</w:t>
      </w:r>
    </w:p>
    <w:p w:rsidR="005C285D" w:rsidRPr="0043327B" w:rsidRDefault="005C285D" w:rsidP="005C285D">
      <w:pPr>
        <w:spacing w:line="100" w:lineRule="atLeast"/>
        <w:jc w:val="both"/>
        <w:rPr>
          <w:rFonts w:eastAsia="Arial"/>
          <w:spacing w:val="-3"/>
          <w:szCs w:val="22"/>
        </w:rPr>
      </w:pPr>
    </w:p>
    <w:p w:rsidR="005C285D" w:rsidRPr="0043327B" w:rsidRDefault="005C285D" w:rsidP="005C285D">
      <w:pPr>
        <w:pStyle w:val="Standard"/>
        <w:jc w:val="both"/>
        <w:rPr>
          <w:rFonts w:ascii="Tahoma" w:hAnsi="Tahoma" w:cs="Tahoma"/>
          <w:sz w:val="22"/>
          <w:szCs w:val="22"/>
          <w:lang w:val="en-US"/>
        </w:rPr>
      </w:pPr>
      <w:r w:rsidRPr="0043327B">
        <w:rPr>
          <w:rFonts w:ascii="Tahoma" w:hAnsi="Tahoma" w:cs="Tahoma"/>
          <w:sz w:val="22"/>
          <w:szCs w:val="22"/>
          <w:lang w:val="en-US"/>
        </w:rPr>
        <w:t>m = 3600 x (Q</w:t>
      </w:r>
      <w:r w:rsidRPr="0043327B">
        <w:rPr>
          <w:rFonts w:ascii="Tahoma" w:hAnsi="Tahoma" w:cs="Tahoma"/>
          <w:sz w:val="22"/>
          <w:szCs w:val="22"/>
          <w:vertAlign w:val="subscript"/>
          <w:lang w:val="en-US"/>
        </w:rPr>
        <w:t>max</w:t>
      </w:r>
      <w:r w:rsidRPr="0043327B">
        <w:rPr>
          <w:rFonts w:ascii="Tahoma" w:hAnsi="Tahoma" w:cs="Tahoma"/>
          <w:sz w:val="22"/>
          <w:szCs w:val="22"/>
          <w:lang w:val="en-US"/>
        </w:rPr>
        <w:t>/r) [ kg/h]</w:t>
      </w:r>
    </w:p>
    <w:p w:rsidR="005C285D" w:rsidRPr="0043327B" w:rsidRDefault="005C285D" w:rsidP="005C285D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43327B">
        <w:rPr>
          <w:rFonts w:ascii="Tahoma" w:hAnsi="Tahoma" w:cs="Tahoma"/>
          <w:sz w:val="22"/>
          <w:szCs w:val="22"/>
        </w:rPr>
        <w:t>Q</w:t>
      </w:r>
      <w:r w:rsidRPr="0043327B">
        <w:rPr>
          <w:rFonts w:ascii="Tahoma" w:hAnsi="Tahoma" w:cs="Tahoma"/>
          <w:sz w:val="22"/>
          <w:szCs w:val="22"/>
          <w:vertAlign w:val="subscript"/>
        </w:rPr>
        <w:t>max</w:t>
      </w:r>
      <w:r w:rsidRPr="0043327B">
        <w:rPr>
          <w:rFonts w:ascii="Tahoma" w:hAnsi="Tahoma" w:cs="Tahoma"/>
          <w:sz w:val="22"/>
          <w:szCs w:val="22"/>
        </w:rPr>
        <w:t xml:space="preserve"> = 858 [kW]</w:t>
      </w:r>
    </w:p>
    <w:p w:rsidR="005C285D" w:rsidRPr="0043327B" w:rsidRDefault="005C285D" w:rsidP="005C285D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43327B">
        <w:rPr>
          <w:rFonts w:ascii="Tahoma" w:hAnsi="Tahoma" w:cs="Tahoma"/>
          <w:sz w:val="22"/>
          <w:szCs w:val="22"/>
        </w:rPr>
        <w:t>r=2002,5 [kJ/kg]</w:t>
      </w:r>
    </w:p>
    <w:p w:rsidR="005C285D" w:rsidRPr="0043327B" w:rsidRDefault="005C285D" w:rsidP="005C285D">
      <w:pPr>
        <w:pStyle w:val="Standard"/>
        <w:jc w:val="both"/>
        <w:rPr>
          <w:rFonts w:ascii="Tahoma" w:hAnsi="Tahoma" w:cs="Tahoma"/>
          <w:spacing w:val="-3"/>
          <w:sz w:val="22"/>
          <w:szCs w:val="22"/>
          <w:lang w:val="en-US"/>
        </w:rPr>
      </w:pPr>
      <w:r w:rsidRPr="0043327B">
        <w:rPr>
          <w:rFonts w:ascii="Tahoma" w:hAnsi="Tahoma" w:cs="Tahoma"/>
          <w:sz w:val="22"/>
          <w:szCs w:val="22"/>
          <w:lang w:val="en-US"/>
        </w:rPr>
        <w:t>m = 1542,47 kg/h]</w:t>
      </w:r>
    </w:p>
    <w:p w:rsidR="005C285D" w:rsidRPr="0043327B" w:rsidRDefault="005C285D" w:rsidP="005C285D">
      <w:pPr>
        <w:pStyle w:val="Standard"/>
        <w:jc w:val="both"/>
        <w:rPr>
          <w:rFonts w:ascii="Tahoma" w:hAnsi="Tahoma" w:cs="Tahoma"/>
          <w:spacing w:val="-3"/>
          <w:sz w:val="22"/>
          <w:szCs w:val="22"/>
          <w:lang w:val="en-US"/>
        </w:rPr>
      </w:pPr>
      <w:r w:rsidRPr="0043327B">
        <w:rPr>
          <w:rFonts w:ascii="Tahoma" w:hAnsi="Tahoma" w:cs="Tahoma"/>
          <w:spacing w:val="-3"/>
          <w:sz w:val="22"/>
          <w:szCs w:val="22"/>
          <w:lang w:val="en-US"/>
        </w:rPr>
        <w:t>p</w:t>
      </w:r>
      <w:r w:rsidRPr="0043327B">
        <w:rPr>
          <w:rFonts w:ascii="Tahoma" w:hAnsi="Tahoma" w:cs="Tahoma"/>
          <w:spacing w:val="-3"/>
          <w:sz w:val="22"/>
          <w:szCs w:val="22"/>
          <w:vertAlign w:val="subscript"/>
          <w:lang w:val="en-US"/>
        </w:rPr>
        <w:t>1</w:t>
      </w:r>
      <w:r w:rsidRPr="0043327B">
        <w:rPr>
          <w:rFonts w:ascii="Tahoma" w:hAnsi="Tahoma" w:cs="Tahoma"/>
          <w:spacing w:val="-3"/>
          <w:sz w:val="22"/>
          <w:szCs w:val="22"/>
          <w:lang w:val="en-US"/>
        </w:rPr>
        <w:t xml:space="preserve"> = 4 [bar] = 0,4 [Mpa]</w:t>
      </w:r>
    </w:p>
    <w:p w:rsidR="005C285D" w:rsidRPr="0043327B" w:rsidRDefault="005C285D" w:rsidP="005C285D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43327B">
        <w:rPr>
          <w:rFonts w:ascii="Tahoma" w:hAnsi="Tahoma" w:cs="Tahoma"/>
          <w:spacing w:val="-3"/>
          <w:sz w:val="22"/>
          <w:szCs w:val="22"/>
        </w:rPr>
        <w:t>A = m / (10 x K</w:t>
      </w:r>
      <w:r w:rsidRPr="0043327B">
        <w:rPr>
          <w:rFonts w:ascii="Tahoma" w:hAnsi="Tahoma" w:cs="Tahoma"/>
          <w:spacing w:val="-3"/>
          <w:sz w:val="22"/>
          <w:szCs w:val="22"/>
          <w:vertAlign w:val="subscript"/>
        </w:rPr>
        <w:t>1</w:t>
      </w:r>
      <w:r w:rsidRPr="0043327B">
        <w:rPr>
          <w:rFonts w:ascii="Tahoma" w:hAnsi="Tahoma" w:cs="Tahoma"/>
          <w:spacing w:val="-3"/>
          <w:sz w:val="22"/>
          <w:szCs w:val="22"/>
        </w:rPr>
        <w:t xml:space="preserve"> x α x (p</w:t>
      </w:r>
      <w:r w:rsidRPr="0043327B">
        <w:rPr>
          <w:rFonts w:ascii="Tahoma" w:hAnsi="Tahoma" w:cs="Tahoma"/>
          <w:spacing w:val="-3"/>
          <w:sz w:val="22"/>
          <w:szCs w:val="22"/>
          <w:vertAlign w:val="subscript"/>
        </w:rPr>
        <w:t>1</w:t>
      </w:r>
      <w:r w:rsidRPr="0043327B">
        <w:rPr>
          <w:rFonts w:ascii="Tahoma" w:hAnsi="Tahoma" w:cs="Tahoma"/>
          <w:spacing w:val="-3"/>
          <w:sz w:val="22"/>
          <w:szCs w:val="22"/>
        </w:rPr>
        <w:t xml:space="preserve"> + 0,1))</w:t>
      </w:r>
    </w:p>
    <w:p w:rsidR="005C285D" w:rsidRPr="0043327B" w:rsidRDefault="005C285D" w:rsidP="005C285D">
      <w:pPr>
        <w:pStyle w:val="Standard"/>
        <w:jc w:val="both"/>
        <w:rPr>
          <w:rFonts w:ascii="Tahoma" w:hAnsi="Tahoma" w:cs="Tahoma"/>
          <w:spacing w:val="-3"/>
          <w:sz w:val="22"/>
          <w:szCs w:val="22"/>
        </w:rPr>
      </w:pPr>
      <w:r w:rsidRPr="0043327B">
        <w:rPr>
          <w:rFonts w:ascii="Tahoma" w:hAnsi="Tahoma" w:cs="Tahoma"/>
          <w:sz w:val="22"/>
          <w:szCs w:val="22"/>
        </w:rPr>
        <w:t>A = 199,61 [mm2]</w:t>
      </w:r>
    </w:p>
    <w:p w:rsidR="005C285D" w:rsidRPr="0043327B" w:rsidRDefault="005C285D" w:rsidP="005C285D">
      <w:pPr>
        <w:pStyle w:val="Standard"/>
        <w:jc w:val="both"/>
        <w:rPr>
          <w:rFonts w:ascii="Tahoma" w:hAnsi="Tahoma" w:cs="Tahoma"/>
          <w:spacing w:val="-3"/>
          <w:sz w:val="22"/>
          <w:szCs w:val="22"/>
        </w:rPr>
      </w:pPr>
      <w:r w:rsidRPr="0043327B">
        <w:rPr>
          <w:rFonts w:ascii="Tahoma" w:hAnsi="Tahoma" w:cs="Tahoma"/>
          <w:spacing w:val="-3"/>
          <w:sz w:val="22"/>
          <w:szCs w:val="22"/>
        </w:rPr>
        <w:t>K</w:t>
      </w:r>
      <w:r w:rsidRPr="0043327B">
        <w:rPr>
          <w:rFonts w:ascii="Tahoma" w:hAnsi="Tahoma" w:cs="Tahoma"/>
          <w:spacing w:val="-3"/>
          <w:sz w:val="22"/>
          <w:szCs w:val="22"/>
          <w:vertAlign w:val="subscript"/>
        </w:rPr>
        <w:t>1</w:t>
      </w:r>
      <w:r w:rsidRPr="0043327B">
        <w:rPr>
          <w:rFonts w:ascii="Tahoma" w:hAnsi="Tahoma" w:cs="Tahoma"/>
          <w:spacing w:val="-3"/>
          <w:sz w:val="22"/>
          <w:szCs w:val="22"/>
        </w:rPr>
        <w:t xml:space="preserve"> = 0,53</w:t>
      </w:r>
    </w:p>
    <w:p w:rsidR="005C285D" w:rsidRPr="0043327B" w:rsidRDefault="005C285D" w:rsidP="005C285D">
      <w:pPr>
        <w:pStyle w:val="Standard"/>
        <w:jc w:val="both"/>
        <w:rPr>
          <w:rFonts w:ascii="Tahoma" w:hAnsi="Tahoma" w:cs="Tahoma"/>
          <w:spacing w:val="-3"/>
          <w:sz w:val="22"/>
          <w:szCs w:val="22"/>
        </w:rPr>
      </w:pPr>
      <w:r w:rsidRPr="0043327B">
        <w:rPr>
          <w:rFonts w:ascii="Tahoma" w:hAnsi="Tahoma" w:cs="Tahoma"/>
          <w:spacing w:val="-3"/>
          <w:sz w:val="22"/>
          <w:szCs w:val="22"/>
        </w:rPr>
        <w:t>α = 0,36</w:t>
      </w:r>
    </w:p>
    <w:p w:rsidR="005C285D" w:rsidRPr="0043327B" w:rsidRDefault="005C285D" w:rsidP="005C285D">
      <w:pPr>
        <w:pStyle w:val="Standard"/>
        <w:jc w:val="both"/>
        <w:rPr>
          <w:rFonts w:ascii="Tahoma" w:hAnsi="Tahoma" w:cs="Tahoma"/>
          <w:spacing w:val="-3"/>
          <w:sz w:val="22"/>
          <w:szCs w:val="22"/>
        </w:rPr>
      </w:pPr>
      <w:r w:rsidRPr="0043327B">
        <w:rPr>
          <w:rFonts w:ascii="Tahoma" w:hAnsi="Tahoma" w:cs="Tahoma"/>
          <w:spacing w:val="-3"/>
          <w:sz w:val="22"/>
          <w:szCs w:val="22"/>
        </w:rPr>
        <w:t>d</w:t>
      </w:r>
      <w:r w:rsidRPr="0043327B">
        <w:rPr>
          <w:rFonts w:ascii="Tahoma" w:hAnsi="Tahoma" w:cs="Tahoma"/>
          <w:spacing w:val="-3"/>
          <w:sz w:val="22"/>
          <w:szCs w:val="22"/>
          <w:vertAlign w:val="subscript"/>
        </w:rPr>
        <w:t>o</w:t>
      </w:r>
      <w:r w:rsidRPr="0043327B">
        <w:rPr>
          <w:rFonts w:ascii="Tahoma" w:hAnsi="Tahoma" w:cs="Tahoma"/>
          <w:spacing w:val="-3"/>
          <w:sz w:val="22"/>
          <w:szCs w:val="22"/>
        </w:rPr>
        <w:t xml:space="preserve"> = ((4 x A)/Π)</w:t>
      </w:r>
      <w:r w:rsidRPr="0043327B">
        <w:rPr>
          <w:rFonts w:ascii="Tahoma" w:hAnsi="Tahoma" w:cs="Tahoma"/>
          <w:spacing w:val="-3"/>
          <w:sz w:val="22"/>
          <w:szCs w:val="22"/>
          <w:vertAlign w:val="superscript"/>
        </w:rPr>
        <w:t>0,5</w:t>
      </w:r>
    </w:p>
    <w:p w:rsidR="005C285D" w:rsidRPr="0043327B" w:rsidRDefault="005C285D" w:rsidP="005C285D">
      <w:pPr>
        <w:pStyle w:val="Standard"/>
        <w:jc w:val="both"/>
        <w:rPr>
          <w:rFonts w:ascii="Tahoma" w:eastAsia="AdvTT16f3b945.B" w:hAnsi="Tahoma" w:cs="Tahoma"/>
          <w:b/>
          <w:bCs/>
          <w:spacing w:val="-3"/>
          <w:sz w:val="22"/>
          <w:szCs w:val="22"/>
        </w:rPr>
      </w:pPr>
      <w:r w:rsidRPr="0043327B">
        <w:rPr>
          <w:rFonts w:ascii="Tahoma" w:hAnsi="Tahoma" w:cs="Tahoma"/>
          <w:spacing w:val="-3"/>
          <w:sz w:val="22"/>
          <w:szCs w:val="22"/>
        </w:rPr>
        <w:t>d</w:t>
      </w:r>
      <w:r w:rsidRPr="0043327B">
        <w:rPr>
          <w:rFonts w:ascii="Tahoma" w:hAnsi="Tahoma" w:cs="Tahoma"/>
          <w:spacing w:val="-3"/>
          <w:sz w:val="22"/>
          <w:szCs w:val="22"/>
          <w:vertAlign w:val="subscript"/>
        </w:rPr>
        <w:t>o</w:t>
      </w:r>
      <w:r w:rsidRPr="0043327B">
        <w:rPr>
          <w:rFonts w:ascii="Tahoma" w:hAnsi="Tahoma" w:cs="Tahoma"/>
          <w:spacing w:val="-3"/>
          <w:sz w:val="22"/>
          <w:szCs w:val="22"/>
        </w:rPr>
        <w:t xml:space="preserve"> </w:t>
      </w:r>
      <w:r w:rsidRPr="0043327B">
        <w:rPr>
          <w:rFonts w:ascii="Tahoma" w:eastAsia="Arial" w:hAnsi="Tahoma" w:cs="Tahoma"/>
          <w:spacing w:val="-3"/>
          <w:sz w:val="22"/>
          <w:szCs w:val="22"/>
        </w:rPr>
        <w:t>= 15,95 [mm]</w:t>
      </w:r>
    </w:p>
    <w:p w:rsidR="005C285D" w:rsidRPr="0043327B" w:rsidRDefault="005C285D" w:rsidP="005C285D">
      <w:pPr>
        <w:pStyle w:val="Standard"/>
        <w:jc w:val="both"/>
        <w:rPr>
          <w:rFonts w:ascii="Tahoma" w:eastAsia="AdvTT16f3b945.B" w:hAnsi="Tahoma" w:cs="Tahoma"/>
          <w:b/>
          <w:bCs/>
          <w:spacing w:val="-3"/>
          <w:sz w:val="22"/>
          <w:szCs w:val="22"/>
        </w:rPr>
      </w:pPr>
    </w:p>
    <w:p w:rsidR="005C285D" w:rsidRPr="0043327B" w:rsidRDefault="005C285D" w:rsidP="005C285D">
      <w:pPr>
        <w:pStyle w:val="Standard"/>
        <w:jc w:val="both"/>
        <w:rPr>
          <w:rFonts w:eastAsia="AdvTT16f3b945.B"/>
          <w:spacing w:val="-3"/>
          <w:szCs w:val="22"/>
        </w:rPr>
      </w:pPr>
      <w:r w:rsidRPr="0043327B">
        <w:rPr>
          <w:rFonts w:ascii="Tahoma" w:eastAsia="AdvTT16f3b945.B" w:hAnsi="Tahoma" w:cs="Tahoma"/>
          <w:b/>
          <w:bCs/>
          <w:spacing w:val="-3"/>
          <w:sz w:val="22"/>
          <w:szCs w:val="22"/>
        </w:rPr>
        <w:t>Dobrano zawór bezpieczeństwa 1915 1”, d</w:t>
      </w:r>
      <w:r w:rsidRPr="0043327B">
        <w:rPr>
          <w:rFonts w:ascii="Tahoma" w:eastAsia="AdvTT16f3b945.B" w:hAnsi="Tahoma" w:cs="Tahoma"/>
          <w:b/>
          <w:bCs/>
          <w:spacing w:val="-3"/>
          <w:sz w:val="22"/>
          <w:szCs w:val="22"/>
          <w:vertAlign w:val="subscript"/>
        </w:rPr>
        <w:t xml:space="preserve"> </w:t>
      </w:r>
      <w:r w:rsidRPr="0043327B">
        <w:rPr>
          <w:rFonts w:ascii="Tahoma" w:eastAsia="AdvTT16f3b945.B" w:hAnsi="Tahoma" w:cs="Tahoma"/>
          <w:b/>
          <w:bCs/>
          <w:spacing w:val="-3"/>
          <w:sz w:val="22"/>
          <w:szCs w:val="22"/>
        </w:rPr>
        <w:t>= 20mm i ciśnieniu początku otwarcia 4[bar],</w:t>
      </w:r>
      <w:r w:rsidRPr="0043327B">
        <w:rPr>
          <w:rFonts w:ascii="Tahoma" w:eastAsia="AdvTT16f3b945.B" w:hAnsi="Tahoma" w:cs="Tahoma"/>
          <w:bCs/>
          <w:spacing w:val="-3"/>
          <w:sz w:val="22"/>
          <w:szCs w:val="22"/>
        </w:rPr>
        <w:t xml:space="preserve"> (lub równoważny).</w:t>
      </w:r>
    </w:p>
    <w:p w:rsidR="005C285D" w:rsidRPr="0043327B" w:rsidRDefault="005C285D" w:rsidP="005C285D">
      <w:pPr>
        <w:spacing w:line="100" w:lineRule="atLeast"/>
        <w:jc w:val="both"/>
        <w:rPr>
          <w:rFonts w:eastAsia="AdvTT16f3b945.B"/>
          <w:spacing w:val="-3"/>
          <w:szCs w:val="22"/>
        </w:rPr>
      </w:pPr>
    </w:p>
    <w:p w:rsidR="005C285D" w:rsidRPr="0043327B" w:rsidRDefault="005C285D" w:rsidP="00512254">
      <w:pPr>
        <w:pStyle w:val="Akapitzlist"/>
        <w:numPr>
          <w:ilvl w:val="0"/>
          <w:numId w:val="13"/>
        </w:numPr>
        <w:tabs>
          <w:tab w:val="left" w:pos="1080"/>
        </w:tabs>
        <w:autoSpaceDE w:val="0"/>
        <w:spacing w:line="100" w:lineRule="atLeast"/>
        <w:jc w:val="both"/>
        <w:rPr>
          <w:spacing w:val="-3"/>
          <w:szCs w:val="22"/>
        </w:rPr>
      </w:pPr>
      <w:r w:rsidRPr="0043327B">
        <w:rPr>
          <w:rFonts w:eastAsia="Helvetica-Bold"/>
          <w:b/>
          <w:bCs/>
          <w:szCs w:val="22"/>
        </w:rPr>
        <w:t>Naczynie przeponowe – instalacja chłodu – nowa część</w:t>
      </w:r>
    </w:p>
    <w:p w:rsidR="005C285D" w:rsidRPr="0043327B" w:rsidRDefault="005C285D" w:rsidP="005C285D">
      <w:pPr>
        <w:tabs>
          <w:tab w:val="left" w:pos="1080"/>
        </w:tabs>
        <w:autoSpaceDE w:val="0"/>
        <w:spacing w:line="100" w:lineRule="atLeast"/>
        <w:jc w:val="both"/>
        <w:rPr>
          <w:rFonts w:eastAsia="Helvetica-Bold"/>
          <w:b/>
          <w:bCs/>
          <w:szCs w:val="22"/>
        </w:rPr>
      </w:pPr>
    </w:p>
    <w:p w:rsidR="005C285D" w:rsidRPr="0043327B" w:rsidRDefault="005C285D" w:rsidP="005C285D">
      <w:pPr>
        <w:tabs>
          <w:tab w:val="left" w:pos="1080"/>
        </w:tabs>
        <w:autoSpaceDE w:val="0"/>
        <w:spacing w:line="100" w:lineRule="atLeast"/>
        <w:jc w:val="both"/>
        <w:rPr>
          <w:spacing w:val="-3"/>
          <w:szCs w:val="22"/>
        </w:rPr>
      </w:pPr>
      <w:r w:rsidRPr="0043327B">
        <w:rPr>
          <w:rStyle w:val="Domylnaczcionkaakapitu1"/>
          <w:spacing w:val="-3"/>
          <w:szCs w:val="22"/>
        </w:rPr>
        <w:t>Pojemność instalacji.........................................................3482+10000x1,15 [dm</w:t>
      </w:r>
      <w:r w:rsidRPr="0043327B">
        <w:rPr>
          <w:rStyle w:val="Domylnaczcionkaakapitu1"/>
          <w:spacing w:val="-3"/>
          <w:szCs w:val="22"/>
          <w:vertAlign w:val="superscript"/>
        </w:rPr>
        <w:t>3</w:t>
      </w:r>
      <w:r w:rsidRPr="0043327B">
        <w:rPr>
          <w:rStyle w:val="Domylnaczcionkaakapitu1"/>
          <w:spacing w:val="-3"/>
          <w:szCs w:val="22"/>
        </w:rPr>
        <w:t>] = 11890 [dm</w:t>
      </w:r>
      <w:r w:rsidRPr="0043327B">
        <w:rPr>
          <w:rStyle w:val="Domylnaczcionkaakapitu1"/>
          <w:spacing w:val="-3"/>
          <w:szCs w:val="22"/>
          <w:vertAlign w:val="superscript"/>
        </w:rPr>
        <w:t>3</w:t>
      </w:r>
      <w:r w:rsidRPr="0043327B">
        <w:rPr>
          <w:rStyle w:val="Domylnaczcionkaakapitu1"/>
          <w:spacing w:val="-3"/>
          <w:szCs w:val="22"/>
        </w:rPr>
        <w:t>]</w:t>
      </w:r>
    </w:p>
    <w:p w:rsidR="005C285D" w:rsidRPr="0043327B" w:rsidRDefault="005C285D" w:rsidP="005C285D">
      <w:pPr>
        <w:tabs>
          <w:tab w:val="right" w:leader="dot" w:pos="9026"/>
        </w:tabs>
        <w:spacing w:line="100" w:lineRule="atLeast"/>
        <w:jc w:val="both"/>
        <w:rPr>
          <w:rStyle w:val="Domylnaczcionkaakapitu1"/>
          <w:spacing w:val="-3"/>
          <w:szCs w:val="22"/>
        </w:rPr>
      </w:pPr>
      <w:r w:rsidRPr="0043327B">
        <w:rPr>
          <w:spacing w:val="-3"/>
          <w:szCs w:val="22"/>
        </w:rPr>
        <w:t>Wysokość statyczna instalacji ………………………………….....................6,5 [m.s.w] = 0,7 [bar]</w:t>
      </w:r>
    </w:p>
    <w:p w:rsidR="005C285D" w:rsidRPr="0043327B" w:rsidRDefault="005C285D" w:rsidP="005C285D">
      <w:pPr>
        <w:tabs>
          <w:tab w:val="right" w:leader="dot" w:pos="9026"/>
        </w:tabs>
        <w:spacing w:line="100" w:lineRule="atLeast"/>
        <w:jc w:val="both"/>
        <w:rPr>
          <w:szCs w:val="22"/>
        </w:rPr>
      </w:pPr>
      <w:r w:rsidRPr="0043327B">
        <w:rPr>
          <w:rStyle w:val="Domylnaczcionkaakapitu1"/>
          <w:spacing w:val="-3"/>
          <w:szCs w:val="22"/>
        </w:rPr>
        <w:t>Ciśnienie otwarcia zaworu bezpieczeństwa p</w:t>
      </w:r>
      <w:r w:rsidRPr="0043327B">
        <w:rPr>
          <w:rStyle w:val="Domylnaczcionkaakapitu1"/>
          <w:spacing w:val="-3"/>
          <w:szCs w:val="22"/>
          <w:vertAlign w:val="subscript"/>
        </w:rPr>
        <w:t>sv</w:t>
      </w:r>
      <w:r w:rsidRPr="0043327B">
        <w:rPr>
          <w:rStyle w:val="Domylnaczcionkaakapitu1"/>
          <w:spacing w:val="-3"/>
          <w:szCs w:val="22"/>
        </w:rPr>
        <w:t>.......................................................4,0 [bar]</w:t>
      </w:r>
    </w:p>
    <w:p w:rsidR="005C285D" w:rsidRPr="0043327B" w:rsidRDefault="005C285D" w:rsidP="005C285D">
      <w:pPr>
        <w:pStyle w:val="Default0"/>
        <w:spacing w:line="100" w:lineRule="atLeast"/>
        <w:jc w:val="both"/>
        <w:rPr>
          <w:rStyle w:val="Domylnaczcionkaakapitu1"/>
          <w:color w:val="auto"/>
          <w:szCs w:val="22"/>
        </w:rPr>
      </w:pPr>
      <w:r w:rsidRPr="0043327B">
        <w:rPr>
          <w:rFonts w:ascii="Tahoma" w:hAnsi="Tahoma" w:cs="Tahoma"/>
          <w:color w:val="auto"/>
          <w:sz w:val="22"/>
          <w:szCs w:val="22"/>
        </w:rPr>
        <w:t>Dobór naczynia wg PN-EN 12828</w:t>
      </w:r>
    </w:p>
    <w:p w:rsidR="005C285D" w:rsidRPr="0043327B" w:rsidRDefault="005C285D" w:rsidP="005C285D">
      <w:pPr>
        <w:spacing w:line="100" w:lineRule="atLeast"/>
        <w:jc w:val="both"/>
        <w:rPr>
          <w:rStyle w:val="Domylnaczcionkaakapitu1"/>
          <w:spacing w:val="-3"/>
          <w:szCs w:val="22"/>
        </w:rPr>
      </w:pPr>
      <w:r w:rsidRPr="0043327B">
        <w:rPr>
          <w:rStyle w:val="Domylnaczcionkaakapitu1"/>
          <w:szCs w:val="22"/>
        </w:rPr>
        <w:lastRenderedPageBreak/>
        <w:t>p</w:t>
      </w:r>
      <w:r w:rsidRPr="0043327B">
        <w:rPr>
          <w:rStyle w:val="Domylnaczcionkaakapitu1"/>
          <w:szCs w:val="22"/>
          <w:vertAlign w:val="subscript"/>
        </w:rPr>
        <w:t>o</w:t>
      </w:r>
      <w:r w:rsidRPr="0043327B">
        <w:rPr>
          <w:rStyle w:val="Domylnaczcionkaakapitu1"/>
          <w:szCs w:val="22"/>
        </w:rPr>
        <w:t xml:space="preserve"> = 1,0 [bar] - ciśnienie wstępne w naczyniu wzbiorczym,</w:t>
      </w:r>
    </w:p>
    <w:p w:rsidR="005C285D" w:rsidRPr="0043327B" w:rsidRDefault="005C285D" w:rsidP="005C285D">
      <w:pPr>
        <w:tabs>
          <w:tab w:val="right" w:leader="dot" w:pos="9026"/>
        </w:tabs>
        <w:spacing w:line="100" w:lineRule="atLeast"/>
        <w:jc w:val="both"/>
        <w:rPr>
          <w:rStyle w:val="Domylnaczcionkaakapitu1"/>
          <w:b/>
          <w:spacing w:val="-3"/>
          <w:szCs w:val="22"/>
        </w:rPr>
      </w:pPr>
      <w:r w:rsidRPr="0043327B">
        <w:rPr>
          <w:rStyle w:val="Domylnaczcionkaakapitu1"/>
          <w:spacing w:val="-3"/>
          <w:szCs w:val="22"/>
        </w:rPr>
        <w:t xml:space="preserve">Dobrano naczynie </w:t>
      </w:r>
      <w:r w:rsidR="001C5D1E" w:rsidRPr="0043327B">
        <w:rPr>
          <w:rStyle w:val="Domylnaczcionkaakapitu1"/>
          <w:spacing w:val="-3"/>
          <w:szCs w:val="22"/>
        </w:rPr>
        <w:t xml:space="preserve">wzbiorcze </w:t>
      </w:r>
      <w:r w:rsidRPr="0043327B">
        <w:rPr>
          <w:rStyle w:val="Domylnaczcionkaakapitu1"/>
          <w:b/>
          <w:spacing w:val="-3"/>
          <w:szCs w:val="22"/>
        </w:rPr>
        <w:t>500</w:t>
      </w:r>
      <w:r w:rsidR="009815BF" w:rsidRPr="0043327B">
        <w:rPr>
          <w:rStyle w:val="Domylnaczcionkaakapitu1"/>
          <w:b/>
          <w:spacing w:val="-3"/>
          <w:szCs w:val="22"/>
        </w:rPr>
        <w:t>l</w:t>
      </w:r>
      <w:r w:rsidRPr="0043327B">
        <w:rPr>
          <w:rStyle w:val="Domylnaczcionkaakapitu1"/>
          <w:b/>
          <w:spacing w:val="-3"/>
          <w:szCs w:val="22"/>
        </w:rPr>
        <w:t xml:space="preserve"> – średnica przyłącza DN25</w:t>
      </w:r>
      <w:r w:rsidRPr="0043327B">
        <w:rPr>
          <w:b/>
          <w:szCs w:val="22"/>
        </w:rPr>
        <w:t xml:space="preserve"> </w:t>
      </w:r>
      <w:r w:rsidRPr="0043327B">
        <w:rPr>
          <w:rStyle w:val="Domylnaczcionkaakapitu1"/>
          <w:b/>
          <w:spacing w:val="-3"/>
          <w:szCs w:val="22"/>
        </w:rPr>
        <w:t xml:space="preserve"> </w:t>
      </w:r>
    </w:p>
    <w:p w:rsidR="005C285D" w:rsidRPr="0043327B" w:rsidRDefault="005C285D" w:rsidP="005C285D">
      <w:pPr>
        <w:tabs>
          <w:tab w:val="right" w:leader="dot" w:pos="9026"/>
        </w:tabs>
        <w:spacing w:line="100" w:lineRule="atLeast"/>
        <w:jc w:val="both"/>
        <w:rPr>
          <w:rStyle w:val="Domylnaczcionkaakapitu1"/>
          <w:b/>
          <w:spacing w:val="-3"/>
          <w:szCs w:val="22"/>
        </w:rPr>
      </w:pPr>
    </w:p>
    <w:p w:rsidR="005C285D" w:rsidRPr="0043327B" w:rsidRDefault="005C285D" w:rsidP="00512254">
      <w:pPr>
        <w:pStyle w:val="Akapitzlist"/>
        <w:numPr>
          <w:ilvl w:val="0"/>
          <w:numId w:val="13"/>
        </w:numPr>
        <w:tabs>
          <w:tab w:val="left" w:pos="1080"/>
        </w:tabs>
        <w:autoSpaceDE w:val="0"/>
        <w:spacing w:line="100" w:lineRule="atLeast"/>
        <w:jc w:val="both"/>
        <w:rPr>
          <w:rFonts w:eastAsia="Arial"/>
          <w:spacing w:val="-3"/>
          <w:szCs w:val="22"/>
        </w:rPr>
      </w:pPr>
      <w:r w:rsidRPr="0043327B">
        <w:rPr>
          <w:b/>
          <w:bCs/>
          <w:szCs w:val="22"/>
        </w:rPr>
        <w:t xml:space="preserve">Zawór </w:t>
      </w:r>
      <w:r w:rsidRPr="0043327B">
        <w:rPr>
          <w:rFonts w:eastAsia="Helvetica-Bold"/>
          <w:b/>
          <w:bCs/>
          <w:szCs w:val="22"/>
        </w:rPr>
        <w:t>bezpieczeństwa</w:t>
      </w:r>
      <w:r w:rsidRPr="0043327B">
        <w:rPr>
          <w:b/>
          <w:bCs/>
          <w:szCs w:val="22"/>
        </w:rPr>
        <w:t xml:space="preserve"> pompy ciepła -  dolne źródło</w:t>
      </w:r>
    </w:p>
    <w:p w:rsidR="005C285D" w:rsidRPr="0043327B" w:rsidRDefault="005C285D" w:rsidP="005C285D">
      <w:pPr>
        <w:tabs>
          <w:tab w:val="left" w:pos="1080"/>
        </w:tabs>
        <w:autoSpaceDE w:val="0"/>
        <w:spacing w:line="100" w:lineRule="atLeast"/>
        <w:jc w:val="both"/>
        <w:rPr>
          <w:rFonts w:eastAsia="Arial"/>
          <w:spacing w:val="-3"/>
          <w:szCs w:val="22"/>
        </w:rPr>
      </w:pPr>
    </w:p>
    <w:p w:rsidR="005C285D" w:rsidRPr="0043327B" w:rsidRDefault="005C285D" w:rsidP="005C285D">
      <w:pPr>
        <w:autoSpaceDE w:val="0"/>
        <w:autoSpaceDN w:val="0"/>
        <w:adjustRightInd w:val="0"/>
        <w:jc w:val="both"/>
        <w:rPr>
          <w:b/>
          <w:bCs/>
          <w:szCs w:val="22"/>
          <w:lang w:eastAsia="pl-PL"/>
        </w:rPr>
      </w:pPr>
      <w:r w:rsidRPr="0043327B">
        <w:rPr>
          <w:b/>
          <w:bCs/>
          <w:szCs w:val="22"/>
          <w:lang w:eastAsia="pl-PL"/>
        </w:rPr>
        <w:t>Dobór zaworu bezpiecze</w:t>
      </w:r>
      <w:r w:rsidRPr="0043327B">
        <w:rPr>
          <w:rFonts w:eastAsia="Arial,Bold"/>
          <w:b/>
          <w:bCs/>
          <w:szCs w:val="22"/>
          <w:lang w:eastAsia="pl-PL"/>
        </w:rPr>
        <w:t>ń</w:t>
      </w:r>
      <w:r w:rsidRPr="0043327B">
        <w:rPr>
          <w:b/>
          <w:bCs/>
          <w:szCs w:val="22"/>
          <w:lang w:eastAsia="pl-PL"/>
        </w:rPr>
        <w:t>stwa wg opracowania UDT „Urz</w:t>
      </w:r>
      <w:r w:rsidRPr="0043327B">
        <w:rPr>
          <w:rFonts w:eastAsia="Arial,Bold"/>
          <w:b/>
          <w:bCs/>
          <w:szCs w:val="22"/>
          <w:lang w:eastAsia="pl-PL"/>
        </w:rPr>
        <w:t>ą</w:t>
      </w:r>
      <w:r w:rsidRPr="0043327B">
        <w:rPr>
          <w:b/>
          <w:bCs/>
          <w:szCs w:val="22"/>
          <w:lang w:eastAsia="pl-PL"/>
        </w:rPr>
        <w:t>dzenia ci</w:t>
      </w:r>
      <w:r w:rsidRPr="0043327B">
        <w:rPr>
          <w:rFonts w:eastAsia="Arial,Bold"/>
          <w:b/>
          <w:bCs/>
          <w:szCs w:val="22"/>
          <w:lang w:eastAsia="pl-PL"/>
        </w:rPr>
        <w:t>ś</w:t>
      </w:r>
      <w:r w:rsidRPr="0043327B">
        <w:rPr>
          <w:b/>
          <w:bCs/>
          <w:szCs w:val="22"/>
          <w:lang w:eastAsia="pl-PL"/>
        </w:rPr>
        <w:t>nieniowe – wymagania ogólne”</w:t>
      </w:r>
    </w:p>
    <w:p w:rsidR="005C285D" w:rsidRPr="0043327B" w:rsidRDefault="005C285D" w:rsidP="005C285D">
      <w:pPr>
        <w:autoSpaceDE w:val="0"/>
        <w:autoSpaceDN w:val="0"/>
        <w:adjustRightInd w:val="0"/>
        <w:jc w:val="both"/>
        <w:rPr>
          <w:b/>
          <w:bCs/>
          <w:szCs w:val="22"/>
          <w:lang w:eastAsia="pl-PL"/>
        </w:rPr>
      </w:pPr>
      <w:r w:rsidRPr="0043327B">
        <w:rPr>
          <w:b/>
          <w:bCs/>
          <w:szCs w:val="22"/>
          <w:lang w:eastAsia="pl-PL"/>
        </w:rPr>
        <w:t>WUDT/UC/2003</w:t>
      </w:r>
    </w:p>
    <w:p w:rsidR="005C285D" w:rsidRPr="0043327B" w:rsidRDefault="005C285D" w:rsidP="005C285D">
      <w:pPr>
        <w:autoSpaceDE w:val="0"/>
        <w:autoSpaceDN w:val="0"/>
        <w:adjustRightInd w:val="0"/>
        <w:jc w:val="both"/>
        <w:rPr>
          <w:b/>
          <w:bCs/>
          <w:szCs w:val="22"/>
          <w:lang w:eastAsia="pl-PL"/>
        </w:rPr>
      </w:pPr>
      <w:r w:rsidRPr="0043327B">
        <w:rPr>
          <w:b/>
          <w:bCs/>
          <w:szCs w:val="22"/>
          <w:lang w:eastAsia="pl-PL"/>
        </w:rPr>
        <w:t>Obliczeniowa przepustowo</w:t>
      </w:r>
      <w:r w:rsidRPr="0043327B">
        <w:rPr>
          <w:rFonts w:eastAsia="Arial,Bold"/>
          <w:b/>
          <w:bCs/>
          <w:szCs w:val="22"/>
          <w:lang w:eastAsia="pl-PL"/>
        </w:rPr>
        <w:t xml:space="preserve">ść </w:t>
      </w:r>
      <w:r w:rsidRPr="0043327B">
        <w:rPr>
          <w:b/>
          <w:bCs/>
          <w:szCs w:val="22"/>
          <w:lang w:eastAsia="pl-PL"/>
        </w:rPr>
        <w:t>zaworu bezpiecze</w:t>
      </w:r>
      <w:r w:rsidRPr="0043327B">
        <w:rPr>
          <w:rFonts w:eastAsia="Arial,Bold"/>
          <w:b/>
          <w:bCs/>
          <w:szCs w:val="22"/>
          <w:lang w:eastAsia="pl-PL"/>
        </w:rPr>
        <w:t>ń</w:t>
      </w:r>
      <w:r w:rsidRPr="0043327B">
        <w:rPr>
          <w:b/>
          <w:bCs/>
          <w:szCs w:val="22"/>
          <w:lang w:eastAsia="pl-PL"/>
        </w:rPr>
        <w:t>stwa</w:t>
      </w:r>
    </w:p>
    <w:p w:rsidR="005C285D" w:rsidRPr="0043327B" w:rsidRDefault="005C285D" w:rsidP="005C285D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wymagana przepustowość zaworu bezpieczeństwa, [kg/h]</w:t>
      </w:r>
    </w:p>
    <w:p w:rsidR="005C285D" w:rsidRPr="0043327B" w:rsidRDefault="005C285D" w:rsidP="005C285D">
      <w:pPr>
        <w:autoSpaceDE w:val="0"/>
        <w:autoSpaceDN w:val="0"/>
        <w:adjustRightInd w:val="0"/>
        <w:jc w:val="both"/>
        <w:rPr>
          <w:szCs w:val="22"/>
          <w:lang w:eastAsia="pl-PL"/>
        </w:rPr>
      </w:pPr>
    </w:p>
    <w:p w:rsidR="005C285D" w:rsidRPr="0043327B" w:rsidRDefault="006E6CB9" w:rsidP="005C285D">
      <w:pPr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sz w:val="24"/>
                  <w:szCs w:val="24"/>
                  <w:lang w:eastAsia="pl-PL"/>
                </w:rPr>
              </m:ctrlPr>
            </m:sSubPr>
            <m:e>
              <m:r>
                <w:rPr>
                  <w:rFonts w:ascii="Cambria Math" w:hAnsi="Cambria Math" w:cs="Cambria Math"/>
                  <w:sz w:val="24"/>
                  <w:szCs w:val="24"/>
                  <w:lang w:eastAsia="pl-PL"/>
                </w:rPr>
                <m:t>m</m:t>
              </m:r>
            </m:e>
            <m:sub>
              <m:r>
                <w:rPr>
                  <w:rFonts w:ascii="Cambria Math" w:hAnsi="Cambria Math" w:cs="Cambria Math"/>
                  <w:sz w:val="24"/>
                  <w:szCs w:val="24"/>
                  <w:lang w:eastAsia="pl-PL"/>
                </w:rPr>
                <m:t>obl.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  <w:lang w:eastAsia="pl-PL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eastAsia="pl-PL"/>
                </w:rPr>
                <m:t>V*∆V*</m:t>
              </m:r>
              <m:sSub>
                <m:sSubPr>
                  <m:ctrlPr>
                    <w:rPr>
                      <w:rFonts w:ascii="Cambria Math" w:hAnsi="Cambria Math" w:cs="Cambria Math"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  <w:lang w:eastAsia="pl-PL"/>
                    </w:rPr>
                    <m:t>ρ</m:t>
                  </m:r>
                </m:e>
                <m:sub>
                  <m:r>
                    <w:rPr>
                      <w:rFonts w:ascii="Cambria Math" w:hAnsi="Cambria Math" w:cs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eastAsia="pl-PL"/>
                </w:rPr>
                <m:t>∆t</m:t>
              </m:r>
            </m:den>
          </m:f>
          <m:r>
            <w:rPr>
              <w:rFonts w:ascii="Cambria Math" w:hAnsi="Cambria Math"/>
              <w:sz w:val="24"/>
              <w:szCs w:val="24"/>
              <w:lang w:eastAsia="pl-PL"/>
            </w:rPr>
            <m:t>*3600*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pl-PL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pl-PL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pl-PL"/>
                </w:rPr>
                <m:t>2</m:t>
              </m:r>
            </m:sub>
          </m:sSub>
        </m:oMath>
      </m:oMathPara>
    </w:p>
    <w:p w:rsidR="005C285D" w:rsidRPr="0043327B" w:rsidRDefault="005C285D" w:rsidP="005C285D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gdzie:</w:t>
      </w:r>
    </w:p>
    <w:p w:rsidR="005C285D" w:rsidRPr="0043327B" w:rsidRDefault="005C285D" w:rsidP="005C285D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m</w:t>
      </w:r>
      <w:r w:rsidRPr="0043327B">
        <w:rPr>
          <w:szCs w:val="22"/>
          <w:vertAlign w:val="subscript"/>
          <w:lang w:eastAsia="pl-PL"/>
        </w:rPr>
        <w:t>obl.</w:t>
      </w:r>
      <w:r w:rsidRPr="0043327B">
        <w:rPr>
          <w:szCs w:val="22"/>
          <w:lang w:eastAsia="pl-PL"/>
        </w:rPr>
        <w:t xml:space="preserve"> - obliczeniowa przepustowość zaworu bezpieczeństwa [kg/h]</w:t>
      </w:r>
    </w:p>
    <w:p w:rsidR="005C285D" w:rsidRPr="0043327B" w:rsidRDefault="005C285D" w:rsidP="005C285D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V – objętość instalacji [m3],</w:t>
      </w:r>
    </w:p>
    <w:p w:rsidR="005C285D" w:rsidRPr="0043327B" w:rsidRDefault="005C285D" w:rsidP="005C285D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ΔV – przyrost objętości czynnika od temp. początkowej T1 do temp. maksymalnej T2 [m3/kg],</w:t>
      </w:r>
    </w:p>
    <w:p w:rsidR="005C285D" w:rsidRPr="0043327B" w:rsidRDefault="005C285D" w:rsidP="005C285D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ρ</w:t>
      </w:r>
      <w:r w:rsidRPr="0043327B">
        <w:rPr>
          <w:szCs w:val="22"/>
          <w:vertAlign w:val="subscript"/>
          <w:lang w:eastAsia="pl-PL"/>
        </w:rPr>
        <w:t>1</w:t>
      </w:r>
      <w:r w:rsidRPr="0043327B">
        <w:rPr>
          <w:szCs w:val="22"/>
          <w:lang w:eastAsia="pl-PL"/>
        </w:rPr>
        <w:t xml:space="preserve"> – gęstość czynnika w temperaturze początkowej T1,</w:t>
      </w:r>
    </w:p>
    <w:p w:rsidR="005C285D" w:rsidRPr="0043327B" w:rsidRDefault="005C285D" w:rsidP="005C285D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Δt – czas wypływu cieczy [s]</w:t>
      </w:r>
    </w:p>
    <w:p w:rsidR="005C285D" w:rsidRPr="0043327B" w:rsidRDefault="005C285D" w:rsidP="005C285D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Rodzaj czynnika chłodniczego:</w:t>
      </w:r>
    </w:p>
    <w:p w:rsidR="005C285D" w:rsidRPr="0043327B" w:rsidRDefault="005C285D" w:rsidP="005C285D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glikol etylenowy-25%</w:t>
      </w:r>
    </w:p>
    <w:p w:rsidR="005C285D" w:rsidRPr="0043327B" w:rsidRDefault="005C285D" w:rsidP="005C285D">
      <w:pPr>
        <w:autoSpaceDE w:val="0"/>
        <w:autoSpaceDN w:val="0"/>
        <w:adjustRightInd w:val="0"/>
        <w:jc w:val="both"/>
        <w:rPr>
          <w:szCs w:val="22"/>
          <w:lang w:val="en-US" w:eastAsia="pl-PL"/>
        </w:rPr>
      </w:pPr>
      <w:r w:rsidRPr="0043327B">
        <w:rPr>
          <w:szCs w:val="22"/>
          <w:lang w:val="en-US" w:eastAsia="pl-PL"/>
        </w:rPr>
        <w:t>V= 76,000 m3</w:t>
      </w:r>
    </w:p>
    <w:p w:rsidR="005C285D" w:rsidRPr="0043327B" w:rsidRDefault="005C285D" w:rsidP="005C285D">
      <w:pPr>
        <w:autoSpaceDE w:val="0"/>
        <w:autoSpaceDN w:val="0"/>
        <w:adjustRightInd w:val="0"/>
        <w:jc w:val="both"/>
        <w:rPr>
          <w:szCs w:val="22"/>
          <w:lang w:val="en-US" w:eastAsia="pl-PL"/>
        </w:rPr>
      </w:pPr>
      <w:r w:rsidRPr="0043327B">
        <w:rPr>
          <w:szCs w:val="22"/>
          <w:lang w:val="en-US" w:eastAsia="pl-PL"/>
        </w:rPr>
        <w:t>T</w:t>
      </w:r>
      <w:r w:rsidRPr="0043327B">
        <w:rPr>
          <w:szCs w:val="22"/>
          <w:vertAlign w:val="subscript"/>
          <w:lang w:val="en-US" w:eastAsia="pl-PL"/>
        </w:rPr>
        <w:t>1</w:t>
      </w:r>
      <w:r w:rsidRPr="0043327B">
        <w:rPr>
          <w:szCs w:val="22"/>
          <w:lang w:val="en-US" w:eastAsia="pl-PL"/>
        </w:rPr>
        <w:t>= 6 °C</w:t>
      </w:r>
    </w:p>
    <w:p w:rsidR="005C285D" w:rsidRPr="0043327B" w:rsidRDefault="005C285D" w:rsidP="005C285D">
      <w:pPr>
        <w:autoSpaceDE w:val="0"/>
        <w:autoSpaceDN w:val="0"/>
        <w:adjustRightInd w:val="0"/>
        <w:jc w:val="both"/>
        <w:rPr>
          <w:szCs w:val="22"/>
          <w:lang w:val="en-US" w:eastAsia="pl-PL"/>
        </w:rPr>
      </w:pPr>
      <w:r w:rsidRPr="0043327B">
        <w:rPr>
          <w:szCs w:val="22"/>
          <w:lang w:val="en-US" w:eastAsia="pl-PL"/>
        </w:rPr>
        <w:t>T</w:t>
      </w:r>
      <w:r w:rsidRPr="0043327B">
        <w:rPr>
          <w:szCs w:val="22"/>
          <w:vertAlign w:val="subscript"/>
          <w:lang w:val="en-US" w:eastAsia="pl-PL"/>
        </w:rPr>
        <w:t>2</w:t>
      </w:r>
      <w:r w:rsidRPr="0043327B">
        <w:rPr>
          <w:szCs w:val="22"/>
          <w:lang w:val="en-US" w:eastAsia="pl-PL"/>
        </w:rPr>
        <w:t>= 40 °C</w:t>
      </w:r>
    </w:p>
    <w:p w:rsidR="005C285D" w:rsidRPr="0043327B" w:rsidRDefault="005C285D" w:rsidP="005C285D">
      <w:pPr>
        <w:autoSpaceDE w:val="0"/>
        <w:autoSpaceDN w:val="0"/>
        <w:adjustRightInd w:val="0"/>
        <w:jc w:val="both"/>
        <w:rPr>
          <w:szCs w:val="22"/>
          <w:lang w:val="en-US" w:eastAsia="pl-PL"/>
        </w:rPr>
      </w:pPr>
      <w:r w:rsidRPr="0043327B">
        <w:rPr>
          <w:szCs w:val="22"/>
          <w:lang w:eastAsia="pl-PL"/>
        </w:rPr>
        <w:t>ρ</w:t>
      </w:r>
      <w:r w:rsidRPr="0043327B">
        <w:rPr>
          <w:szCs w:val="22"/>
          <w:vertAlign w:val="subscript"/>
          <w:lang w:val="en-US" w:eastAsia="pl-PL"/>
        </w:rPr>
        <w:t>1</w:t>
      </w:r>
      <w:r w:rsidRPr="0043327B">
        <w:rPr>
          <w:szCs w:val="22"/>
          <w:lang w:val="en-US" w:eastAsia="pl-PL"/>
        </w:rPr>
        <w:t>= 1036,0 kg/m3</w:t>
      </w:r>
    </w:p>
    <w:p w:rsidR="005C285D" w:rsidRPr="0043327B" w:rsidRDefault="005C285D" w:rsidP="005C285D">
      <w:pPr>
        <w:autoSpaceDE w:val="0"/>
        <w:autoSpaceDN w:val="0"/>
        <w:adjustRightInd w:val="0"/>
        <w:jc w:val="both"/>
        <w:rPr>
          <w:szCs w:val="22"/>
          <w:lang w:val="en-US" w:eastAsia="pl-PL"/>
        </w:rPr>
      </w:pPr>
      <w:r w:rsidRPr="0043327B">
        <w:rPr>
          <w:szCs w:val="22"/>
          <w:lang w:eastAsia="pl-PL"/>
        </w:rPr>
        <w:t>ρ</w:t>
      </w:r>
      <w:r w:rsidRPr="0043327B">
        <w:rPr>
          <w:szCs w:val="22"/>
          <w:vertAlign w:val="subscript"/>
          <w:lang w:val="en-US" w:eastAsia="pl-PL"/>
        </w:rPr>
        <w:t>2</w:t>
      </w:r>
      <w:r w:rsidRPr="0043327B">
        <w:rPr>
          <w:szCs w:val="22"/>
          <w:lang w:val="en-US" w:eastAsia="pl-PL"/>
        </w:rPr>
        <w:t>= 1024,5 kg/m3</w:t>
      </w:r>
    </w:p>
    <w:p w:rsidR="005C285D" w:rsidRPr="0043327B" w:rsidRDefault="005C285D" w:rsidP="005C285D">
      <w:pPr>
        <w:autoSpaceDE w:val="0"/>
        <w:autoSpaceDN w:val="0"/>
        <w:adjustRightInd w:val="0"/>
        <w:jc w:val="both"/>
        <w:rPr>
          <w:szCs w:val="22"/>
          <w:lang w:val="en-US" w:eastAsia="pl-PL"/>
        </w:rPr>
      </w:pPr>
      <w:r w:rsidRPr="0043327B">
        <w:rPr>
          <w:szCs w:val="22"/>
          <w:lang w:val="en-US" w:eastAsia="pl-PL"/>
        </w:rPr>
        <w:t>V</w:t>
      </w:r>
      <w:r w:rsidRPr="0043327B">
        <w:rPr>
          <w:szCs w:val="22"/>
          <w:vertAlign w:val="subscript"/>
          <w:lang w:val="en-US" w:eastAsia="pl-PL"/>
        </w:rPr>
        <w:t>1</w:t>
      </w:r>
      <w:r w:rsidRPr="0043327B">
        <w:rPr>
          <w:szCs w:val="22"/>
          <w:lang w:val="en-US" w:eastAsia="pl-PL"/>
        </w:rPr>
        <w:t>= 0,000965251 m3/kg</w:t>
      </w:r>
    </w:p>
    <w:p w:rsidR="005C285D" w:rsidRPr="0043327B" w:rsidRDefault="005C285D" w:rsidP="005C285D">
      <w:pPr>
        <w:autoSpaceDE w:val="0"/>
        <w:autoSpaceDN w:val="0"/>
        <w:adjustRightInd w:val="0"/>
        <w:jc w:val="both"/>
        <w:rPr>
          <w:szCs w:val="22"/>
          <w:lang w:val="en-US" w:eastAsia="pl-PL"/>
        </w:rPr>
      </w:pPr>
      <w:r w:rsidRPr="0043327B">
        <w:rPr>
          <w:szCs w:val="22"/>
          <w:lang w:val="en-US" w:eastAsia="pl-PL"/>
        </w:rPr>
        <w:t>V</w:t>
      </w:r>
      <w:r w:rsidRPr="0043327B">
        <w:rPr>
          <w:szCs w:val="22"/>
          <w:vertAlign w:val="subscript"/>
          <w:lang w:val="en-US" w:eastAsia="pl-PL"/>
        </w:rPr>
        <w:t>2</w:t>
      </w:r>
      <w:r w:rsidRPr="0043327B">
        <w:rPr>
          <w:szCs w:val="22"/>
          <w:lang w:val="en-US" w:eastAsia="pl-PL"/>
        </w:rPr>
        <w:t>= 0,000976086 m3/kg</w:t>
      </w:r>
    </w:p>
    <w:p w:rsidR="005C285D" w:rsidRPr="0043327B" w:rsidRDefault="005C285D" w:rsidP="005C285D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Δt= 180 s</w:t>
      </w:r>
    </w:p>
    <w:p w:rsidR="005C285D" w:rsidRPr="0043327B" w:rsidRDefault="005C285D" w:rsidP="005C285D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Ilość przyjętych do obliczeń zaworów bezpieczeństwa: 1 szt.</w:t>
      </w:r>
    </w:p>
    <w:p w:rsidR="005C285D" w:rsidRPr="0043327B" w:rsidRDefault="005C285D" w:rsidP="005C285D">
      <w:pPr>
        <w:autoSpaceDE w:val="0"/>
        <w:autoSpaceDN w:val="0"/>
        <w:adjustRightInd w:val="0"/>
        <w:jc w:val="both"/>
        <w:rPr>
          <w:b/>
          <w:bCs/>
          <w:szCs w:val="22"/>
          <w:lang w:eastAsia="pl-PL"/>
        </w:rPr>
      </w:pPr>
      <w:r w:rsidRPr="0043327B">
        <w:rPr>
          <w:b/>
          <w:bCs/>
          <w:szCs w:val="22"/>
          <w:lang w:eastAsia="pl-PL"/>
        </w:rPr>
        <w:t>Wymagana sumaryczna przepustowo</w:t>
      </w:r>
      <w:r w:rsidRPr="0043327B">
        <w:rPr>
          <w:rFonts w:eastAsia="Arial,Bold"/>
          <w:b/>
          <w:bCs/>
          <w:szCs w:val="22"/>
          <w:lang w:eastAsia="pl-PL"/>
        </w:rPr>
        <w:t xml:space="preserve">ść </w:t>
      </w:r>
      <w:r w:rsidRPr="0043327B">
        <w:rPr>
          <w:b/>
          <w:bCs/>
          <w:szCs w:val="22"/>
          <w:lang w:eastAsia="pl-PL"/>
        </w:rPr>
        <w:t>zaworów bezpiecze</w:t>
      </w:r>
      <w:r w:rsidRPr="0043327B">
        <w:rPr>
          <w:rFonts w:eastAsia="Arial,Bold"/>
          <w:b/>
          <w:bCs/>
          <w:szCs w:val="22"/>
          <w:lang w:eastAsia="pl-PL"/>
        </w:rPr>
        <w:t>ń</w:t>
      </w:r>
      <w:r w:rsidRPr="0043327B">
        <w:rPr>
          <w:b/>
          <w:bCs/>
          <w:szCs w:val="22"/>
          <w:lang w:eastAsia="pl-PL"/>
        </w:rPr>
        <w:t>stwa:</w:t>
      </w:r>
    </w:p>
    <w:p w:rsidR="005C285D" w:rsidRPr="0043327B" w:rsidRDefault="005C285D" w:rsidP="005C285D">
      <w:pPr>
        <w:autoSpaceDE w:val="0"/>
        <w:autoSpaceDN w:val="0"/>
        <w:adjustRightInd w:val="0"/>
        <w:jc w:val="both"/>
        <w:rPr>
          <w:b/>
          <w:bCs/>
          <w:szCs w:val="22"/>
          <w:lang w:eastAsia="pl-PL"/>
        </w:rPr>
      </w:pPr>
      <w:r w:rsidRPr="0043327B">
        <w:rPr>
          <w:b/>
          <w:bCs/>
          <w:szCs w:val="22"/>
          <w:lang w:eastAsia="pl-PL"/>
        </w:rPr>
        <w:t>mobl.</w:t>
      </w:r>
      <w:r w:rsidRPr="0043327B">
        <w:rPr>
          <w:rFonts w:eastAsia="Arial,Bold"/>
          <w:b/>
          <w:bCs/>
          <w:szCs w:val="22"/>
          <w:lang w:eastAsia="pl-PL"/>
        </w:rPr>
        <w:t xml:space="preserve">≥ </w:t>
      </w:r>
      <w:r w:rsidRPr="0043327B">
        <w:rPr>
          <w:b/>
          <w:bCs/>
          <w:szCs w:val="22"/>
          <w:lang w:eastAsia="pl-PL"/>
        </w:rPr>
        <w:t>17676,2 kg/h</w:t>
      </w:r>
    </w:p>
    <w:p w:rsidR="005C285D" w:rsidRPr="0043327B" w:rsidRDefault="005C285D" w:rsidP="005C285D">
      <w:pPr>
        <w:autoSpaceDE w:val="0"/>
        <w:autoSpaceDN w:val="0"/>
        <w:adjustRightInd w:val="0"/>
        <w:jc w:val="both"/>
        <w:rPr>
          <w:b/>
          <w:bCs/>
          <w:szCs w:val="22"/>
          <w:lang w:eastAsia="pl-PL"/>
        </w:rPr>
      </w:pPr>
      <w:r w:rsidRPr="0043327B">
        <w:rPr>
          <w:b/>
          <w:bCs/>
          <w:szCs w:val="22"/>
          <w:lang w:eastAsia="pl-PL"/>
        </w:rPr>
        <w:t>Wymagana przepustowo</w:t>
      </w:r>
      <w:r w:rsidRPr="0043327B">
        <w:rPr>
          <w:rFonts w:eastAsia="Arial,Bold"/>
          <w:b/>
          <w:bCs/>
          <w:szCs w:val="22"/>
          <w:lang w:eastAsia="pl-PL"/>
        </w:rPr>
        <w:t xml:space="preserve">ść </w:t>
      </w:r>
      <w:r w:rsidRPr="0043327B">
        <w:rPr>
          <w:b/>
          <w:bCs/>
          <w:szCs w:val="22"/>
          <w:lang w:eastAsia="pl-PL"/>
        </w:rPr>
        <w:t>pojedynczego zaworu bezpiecze</w:t>
      </w:r>
      <w:r w:rsidRPr="0043327B">
        <w:rPr>
          <w:rFonts w:eastAsia="Arial,Bold"/>
          <w:b/>
          <w:bCs/>
          <w:szCs w:val="22"/>
          <w:lang w:eastAsia="pl-PL"/>
        </w:rPr>
        <w:t>ń</w:t>
      </w:r>
      <w:r w:rsidRPr="0043327B">
        <w:rPr>
          <w:b/>
          <w:bCs/>
          <w:szCs w:val="22"/>
          <w:lang w:eastAsia="pl-PL"/>
        </w:rPr>
        <w:t>stwa:</w:t>
      </w:r>
    </w:p>
    <w:p w:rsidR="005C285D" w:rsidRPr="0043327B" w:rsidRDefault="005C285D" w:rsidP="005C285D">
      <w:pPr>
        <w:autoSpaceDE w:val="0"/>
        <w:autoSpaceDN w:val="0"/>
        <w:adjustRightInd w:val="0"/>
        <w:jc w:val="both"/>
        <w:rPr>
          <w:b/>
          <w:bCs/>
          <w:szCs w:val="22"/>
          <w:lang w:eastAsia="pl-PL"/>
        </w:rPr>
      </w:pPr>
      <w:r w:rsidRPr="0043327B">
        <w:rPr>
          <w:b/>
          <w:bCs/>
          <w:szCs w:val="22"/>
          <w:lang w:eastAsia="pl-PL"/>
        </w:rPr>
        <w:t>mobl.poj.</w:t>
      </w:r>
      <w:r w:rsidRPr="0043327B">
        <w:rPr>
          <w:rFonts w:eastAsia="Arial,Bold"/>
          <w:b/>
          <w:bCs/>
          <w:szCs w:val="22"/>
          <w:lang w:eastAsia="pl-PL"/>
        </w:rPr>
        <w:t xml:space="preserve">≥ </w:t>
      </w:r>
      <w:r w:rsidRPr="0043327B">
        <w:rPr>
          <w:b/>
          <w:bCs/>
          <w:szCs w:val="22"/>
          <w:lang w:eastAsia="pl-PL"/>
        </w:rPr>
        <w:t>17676,2 kg/h</w:t>
      </w:r>
    </w:p>
    <w:p w:rsidR="005C285D" w:rsidRPr="0043327B" w:rsidRDefault="005C285D" w:rsidP="005C285D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Sprawdzenie rzeczywistej przepustowości dla dobranego zaworu, [kg/h]</w:t>
      </w:r>
    </w:p>
    <w:p w:rsidR="005C285D" w:rsidRPr="0043327B" w:rsidRDefault="005C285D" w:rsidP="005C285D">
      <w:pPr>
        <w:autoSpaceDE w:val="0"/>
        <w:autoSpaceDN w:val="0"/>
        <w:adjustRightInd w:val="0"/>
        <w:jc w:val="both"/>
        <w:rPr>
          <w:szCs w:val="22"/>
          <w:lang w:eastAsia="pl-PL"/>
        </w:rPr>
      </w:pPr>
    </w:p>
    <w:p w:rsidR="005C285D" w:rsidRPr="0043327B" w:rsidRDefault="006E6CB9" w:rsidP="005C285D">
      <w:pPr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pl-PL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pl-PL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pl-PL"/>
                </w:rPr>
                <m:t>rz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  <w:lang w:eastAsia="pl-PL"/>
            </w:rPr>
            <m:t>=5,03*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lang w:eastAsia="pl-P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pl-PL"/>
                </w:rPr>
                <m:t>∝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pl-PL"/>
                </w:rPr>
                <m:t>c</m:t>
              </m:r>
            </m:sub>
          </m:sSub>
          <m:r>
            <w:rPr>
              <w:rFonts w:ascii="Cambria Math" w:hAnsi="Cambria Math"/>
              <w:sz w:val="24"/>
              <w:szCs w:val="24"/>
              <w:lang w:eastAsia="pl-PL"/>
            </w:rPr>
            <m:t>*A*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eastAsia="pl-PL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pl-PL"/>
                    </w:rPr>
                    <m:t>(p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pl-PL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pl-PL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pl-PL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pl-PL"/>
                </w:rPr>
                <m:t>)*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pl-PL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</m:e>
          </m:rad>
        </m:oMath>
      </m:oMathPara>
    </w:p>
    <w:p w:rsidR="005C285D" w:rsidRPr="0043327B" w:rsidRDefault="005C285D" w:rsidP="005C285D">
      <w:pPr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:rsidR="005C285D" w:rsidRPr="0043327B" w:rsidRDefault="005C285D" w:rsidP="005C285D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m</w:t>
      </w:r>
      <w:r w:rsidRPr="0043327B">
        <w:rPr>
          <w:szCs w:val="22"/>
          <w:vertAlign w:val="subscript"/>
          <w:lang w:eastAsia="pl-PL"/>
        </w:rPr>
        <w:t>rz</w:t>
      </w:r>
      <w:r w:rsidRPr="0043327B">
        <w:rPr>
          <w:szCs w:val="22"/>
          <w:lang w:eastAsia="pl-PL"/>
        </w:rPr>
        <w:t xml:space="preserve"> – rzeczywista przepustowość dobranego zaworu bezpieczeństwa, [kg/h]</w:t>
      </w:r>
    </w:p>
    <w:p w:rsidR="005C285D" w:rsidRPr="0043327B" w:rsidRDefault="005C285D" w:rsidP="005C285D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α</w:t>
      </w:r>
      <w:r w:rsidRPr="0043327B">
        <w:rPr>
          <w:szCs w:val="22"/>
          <w:vertAlign w:val="subscript"/>
          <w:lang w:eastAsia="pl-PL"/>
        </w:rPr>
        <w:t>c</w:t>
      </w:r>
      <w:r w:rsidRPr="0043327B">
        <w:rPr>
          <w:szCs w:val="22"/>
          <w:lang w:eastAsia="pl-PL"/>
        </w:rPr>
        <w:t xml:space="preserve"> - dopuszczony współczynnik wypływu zaworu bezpieczeństwa dla cieczy</w:t>
      </w:r>
    </w:p>
    <w:p w:rsidR="005C285D" w:rsidRPr="0043327B" w:rsidRDefault="005C285D" w:rsidP="005C285D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A - powierzchnia przekroju kanału dopływowego zaworu bezpieczeństwa [mm2],</w:t>
      </w:r>
    </w:p>
    <w:p w:rsidR="005C285D" w:rsidRPr="0043327B" w:rsidRDefault="005C285D" w:rsidP="005C285D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p</w:t>
      </w:r>
      <w:r w:rsidRPr="0043327B">
        <w:rPr>
          <w:szCs w:val="22"/>
          <w:vertAlign w:val="subscript"/>
          <w:lang w:eastAsia="pl-PL"/>
        </w:rPr>
        <w:t>1</w:t>
      </w:r>
      <w:r w:rsidRPr="0043327B">
        <w:rPr>
          <w:szCs w:val="22"/>
          <w:lang w:eastAsia="pl-PL"/>
        </w:rPr>
        <w:t xml:space="preserve"> – ciśnienie otwarcia zaworu bezpieczeństwa [MPa],</w:t>
      </w:r>
    </w:p>
    <w:p w:rsidR="005C285D" w:rsidRPr="0043327B" w:rsidRDefault="005C285D" w:rsidP="005C285D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p</w:t>
      </w:r>
      <w:r w:rsidRPr="0043327B">
        <w:rPr>
          <w:szCs w:val="22"/>
          <w:vertAlign w:val="subscript"/>
          <w:lang w:eastAsia="pl-PL"/>
        </w:rPr>
        <w:t>2</w:t>
      </w:r>
      <w:r w:rsidRPr="0043327B">
        <w:rPr>
          <w:szCs w:val="22"/>
          <w:lang w:eastAsia="pl-PL"/>
        </w:rPr>
        <w:t xml:space="preserve"> – ciśnienie atmosferyczne [MPa],</w:t>
      </w:r>
    </w:p>
    <w:p w:rsidR="005C285D" w:rsidRPr="0043327B" w:rsidRDefault="005C285D" w:rsidP="005C285D">
      <w:pPr>
        <w:tabs>
          <w:tab w:val="left" w:pos="1080"/>
        </w:tabs>
        <w:autoSpaceDE w:val="0"/>
        <w:spacing w:line="100" w:lineRule="atLeast"/>
        <w:jc w:val="both"/>
        <w:rPr>
          <w:rFonts w:eastAsia="Arial"/>
          <w:spacing w:val="-3"/>
          <w:szCs w:val="22"/>
        </w:rPr>
      </w:pPr>
      <w:r w:rsidRPr="0043327B">
        <w:rPr>
          <w:szCs w:val="22"/>
          <w:lang w:eastAsia="pl-PL"/>
        </w:rPr>
        <w:t>ρ</w:t>
      </w:r>
      <w:r w:rsidRPr="0043327B">
        <w:rPr>
          <w:szCs w:val="22"/>
          <w:vertAlign w:val="subscript"/>
          <w:lang w:eastAsia="pl-PL"/>
        </w:rPr>
        <w:t>1</w:t>
      </w:r>
      <w:r w:rsidRPr="0043327B">
        <w:rPr>
          <w:szCs w:val="22"/>
          <w:lang w:eastAsia="pl-PL"/>
        </w:rPr>
        <w:t xml:space="preserve"> – gęstość czynnika w temperaturze początkowej [kg/m3]</w:t>
      </w:r>
    </w:p>
    <w:p w:rsidR="005C285D" w:rsidRPr="0043327B" w:rsidRDefault="005C285D" w:rsidP="005C285D">
      <w:pPr>
        <w:autoSpaceDE w:val="0"/>
        <w:autoSpaceDN w:val="0"/>
        <w:adjustRightInd w:val="0"/>
        <w:rPr>
          <w:szCs w:val="22"/>
          <w:lang w:eastAsia="pl-PL"/>
        </w:rPr>
      </w:pPr>
      <w:r w:rsidRPr="0043327B">
        <w:rPr>
          <w:szCs w:val="22"/>
          <w:lang w:eastAsia="pl-PL"/>
        </w:rPr>
        <w:t>Sprawdzenie poprawności doboru wg warunku:</w:t>
      </w:r>
    </w:p>
    <w:p w:rsidR="005C285D" w:rsidRPr="0043327B" w:rsidRDefault="005C285D" w:rsidP="005C285D">
      <w:pPr>
        <w:autoSpaceDE w:val="0"/>
        <w:autoSpaceDN w:val="0"/>
        <w:adjustRightInd w:val="0"/>
        <w:rPr>
          <w:iCs/>
          <w:szCs w:val="22"/>
          <w:lang w:eastAsia="pl-PL"/>
        </w:rPr>
      </w:pPr>
      <w:r w:rsidRPr="0043327B">
        <w:rPr>
          <w:iCs/>
          <w:szCs w:val="22"/>
          <w:lang w:eastAsia="pl-PL"/>
        </w:rPr>
        <w:t>m</w:t>
      </w:r>
      <w:r w:rsidRPr="0043327B">
        <w:rPr>
          <w:iCs/>
          <w:szCs w:val="22"/>
          <w:vertAlign w:val="subscript"/>
          <w:lang w:eastAsia="pl-PL"/>
        </w:rPr>
        <w:t xml:space="preserve">rz </w:t>
      </w:r>
      <w:r w:rsidRPr="0043327B">
        <w:rPr>
          <w:iCs/>
          <w:szCs w:val="22"/>
          <w:lang w:eastAsia="pl-PL"/>
        </w:rPr>
        <w:t xml:space="preserve">dobranego zaworu </w:t>
      </w:r>
      <w:r w:rsidRPr="0043327B">
        <w:rPr>
          <w:rFonts w:eastAsia="Arial,BoldItalic"/>
          <w:b/>
          <w:bCs/>
          <w:iCs/>
          <w:szCs w:val="22"/>
          <w:lang w:eastAsia="pl-PL"/>
        </w:rPr>
        <w:t xml:space="preserve">≥ </w:t>
      </w:r>
      <w:r w:rsidRPr="0043327B">
        <w:rPr>
          <w:iCs/>
          <w:szCs w:val="22"/>
          <w:lang w:eastAsia="pl-PL"/>
        </w:rPr>
        <w:t>m</w:t>
      </w:r>
      <w:r w:rsidRPr="0043327B">
        <w:rPr>
          <w:iCs/>
          <w:szCs w:val="22"/>
          <w:vertAlign w:val="subscript"/>
          <w:lang w:eastAsia="pl-PL"/>
        </w:rPr>
        <w:t xml:space="preserve">obl.poj. </w:t>
      </w:r>
      <w:r w:rsidRPr="0043327B">
        <w:rPr>
          <w:iCs/>
          <w:szCs w:val="22"/>
          <w:lang w:eastAsia="pl-PL"/>
        </w:rPr>
        <w:t>obliczeniowe</w:t>
      </w:r>
    </w:p>
    <w:p w:rsidR="005C285D" w:rsidRPr="0043327B" w:rsidRDefault="005C285D" w:rsidP="005C285D">
      <w:pPr>
        <w:pStyle w:val="Standard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3327B">
        <w:rPr>
          <w:rFonts w:ascii="Tahoma" w:hAnsi="Tahoma" w:cs="Tahoma"/>
          <w:b/>
          <w:bCs/>
          <w:sz w:val="22"/>
          <w:szCs w:val="22"/>
          <w:lang w:eastAsia="pl-PL"/>
        </w:rPr>
        <w:t>30888 kg/h wi</w:t>
      </w:r>
      <w:r w:rsidRPr="0043327B">
        <w:rPr>
          <w:rFonts w:ascii="Tahoma" w:eastAsia="Arial,Bold" w:hAnsi="Tahoma" w:cs="Tahoma"/>
          <w:b/>
          <w:bCs/>
          <w:sz w:val="22"/>
          <w:szCs w:val="22"/>
          <w:lang w:eastAsia="pl-PL"/>
        </w:rPr>
        <w:t>ę</w:t>
      </w:r>
      <w:r w:rsidRPr="0043327B">
        <w:rPr>
          <w:rFonts w:ascii="Tahoma" w:hAnsi="Tahoma" w:cs="Tahoma"/>
          <w:b/>
          <w:bCs/>
          <w:sz w:val="22"/>
          <w:szCs w:val="22"/>
          <w:lang w:eastAsia="pl-PL"/>
        </w:rPr>
        <w:t>ksze od 17676,2 kg/h</w:t>
      </w:r>
    </w:p>
    <w:p w:rsidR="005C285D" w:rsidRPr="0043327B" w:rsidRDefault="005C285D" w:rsidP="005C285D">
      <w:pPr>
        <w:pStyle w:val="Standard"/>
        <w:jc w:val="both"/>
        <w:rPr>
          <w:rFonts w:ascii="Tahoma" w:eastAsia="AdvTT16f3b945.B" w:hAnsi="Tahoma" w:cs="Tahoma"/>
          <w:b/>
          <w:bCs/>
          <w:spacing w:val="-3"/>
          <w:sz w:val="22"/>
          <w:szCs w:val="22"/>
        </w:rPr>
      </w:pPr>
    </w:p>
    <w:p w:rsidR="005C285D" w:rsidRPr="0043327B" w:rsidRDefault="005C285D" w:rsidP="005C285D">
      <w:pPr>
        <w:pStyle w:val="Standard"/>
        <w:jc w:val="both"/>
        <w:rPr>
          <w:rFonts w:eastAsia="AdvTT16f3b945.B"/>
          <w:spacing w:val="-3"/>
          <w:szCs w:val="22"/>
        </w:rPr>
      </w:pPr>
      <w:r w:rsidRPr="0043327B">
        <w:rPr>
          <w:rFonts w:ascii="Tahoma" w:eastAsia="AdvTT16f3b945.B" w:hAnsi="Tahoma" w:cs="Tahoma"/>
          <w:b/>
          <w:bCs/>
          <w:spacing w:val="-3"/>
          <w:sz w:val="22"/>
          <w:szCs w:val="22"/>
        </w:rPr>
        <w:t>Dobrano zawór bezpieczeństwa 3/4” , d</w:t>
      </w:r>
      <w:r w:rsidRPr="0043327B">
        <w:rPr>
          <w:rFonts w:ascii="Tahoma" w:eastAsia="AdvTT16f3b945.B" w:hAnsi="Tahoma" w:cs="Tahoma"/>
          <w:b/>
          <w:bCs/>
          <w:spacing w:val="-3"/>
          <w:sz w:val="22"/>
          <w:szCs w:val="22"/>
          <w:vertAlign w:val="subscript"/>
        </w:rPr>
        <w:t xml:space="preserve"> </w:t>
      </w:r>
      <w:r w:rsidRPr="0043327B">
        <w:rPr>
          <w:rFonts w:ascii="Tahoma" w:eastAsia="AdvTT16f3b945.B" w:hAnsi="Tahoma" w:cs="Tahoma"/>
          <w:b/>
          <w:bCs/>
          <w:spacing w:val="-3"/>
          <w:sz w:val="22"/>
          <w:szCs w:val="22"/>
        </w:rPr>
        <w:t xml:space="preserve">= 14mm i ciśnieniu początku otwarcia </w:t>
      </w:r>
      <w:r w:rsidRPr="0043327B">
        <w:rPr>
          <w:rFonts w:ascii="Tahoma" w:eastAsia="AdvTT16f3b945.B" w:hAnsi="Tahoma" w:cs="Tahoma"/>
          <w:b/>
          <w:bCs/>
          <w:spacing w:val="-3"/>
          <w:sz w:val="22"/>
          <w:szCs w:val="22"/>
        </w:rPr>
        <w:lastRenderedPageBreak/>
        <w:t>2,5[bar] – 2 szt.</w:t>
      </w:r>
    </w:p>
    <w:p w:rsidR="005C285D" w:rsidRPr="0043327B" w:rsidRDefault="005C285D" w:rsidP="005C285D">
      <w:pPr>
        <w:spacing w:line="100" w:lineRule="atLeast"/>
        <w:jc w:val="both"/>
        <w:rPr>
          <w:rFonts w:eastAsia="AdvTT16f3b945.B"/>
          <w:spacing w:val="-3"/>
          <w:szCs w:val="22"/>
        </w:rPr>
      </w:pPr>
    </w:p>
    <w:p w:rsidR="005C285D" w:rsidRPr="0043327B" w:rsidRDefault="005C285D" w:rsidP="00512254">
      <w:pPr>
        <w:numPr>
          <w:ilvl w:val="0"/>
          <w:numId w:val="2"/>
        </w:numPr>
        <w:tabs>
          <w:tab w:val="clear" w:pos="0"/>
          <w:tab w:val="left" w:pos="1080"/>
        </w:tabs>
        <w:spacing w:line="100" w:lineRule="atLeast"/>
        <w:ind w:left="1080"/>
        <w:jc w:val="both"/>
        <w:rPr>
          <w:spacing w:val="-3"/>
          <w:szCs w:val="22"/>
        </w:rPr>
      </w:pPr>
      <w:r w:rsidRPr="0043327B">
        <w:rPr>
          <w:rFonts w:eastAsia="Helvetica-Bold"/>
          <w:b/>
          <w:bCs/>
          <w:szCs w:val="22"/>
        </w:rPr>
        <w:t xml:space="preserve"> naczynie przeponowe dolne źródło </w:t>
      </w:r>
      <w:r w:rsidRPr="0043327B">
        <w:rPr>
          <w:b/>
          <w:bCs/>
          <w:szCs w:val="22"/>
        </w:rPr>
        <w:t>pompy ciepła</w:t>
      </w:r>
    </w:p>
    <w:p w:rsidR="005C285D" w:rsidRPr="0043327B" w:rsidRDefault="005C285D" w:rsidP="005C285D">
      <w:pPr>
        <w:tabs>
          <w:tab w:val="left" w:pos="1080"/>
        </w:tabs>
        <w:autoSpaceDE w:val="0"/>
        <w:spacing w:line="100" w:lineRule="atLeast"/>
        <w:jc w:val="both"/>
        <w:rPr>
          <w:spacing w:val="-3"/>
          <w:szCs w:val="22"/>
        </w:rPr>
      </w:pPr>
      <w:r w:rsidRPr="0043327B">
        <w:rPr>
          <w:rStyle w:val="Domylnaczcionkaakapitu1"/>
          <w:spacing w:val="-3"/>
          <w:szCs w:val="22"/>
        </w:rPr>
        <w:t>Pojemność instalacji.....................................................................................76 [m</w:t>
      </w:r>
      <w:r w:rsidRPr="0043327B">
        <w:rPr>
          <w:rStyle w:val="Domylnaczcionkaakapitu1"/>
          <w:spacing w:val="-3"/>
          <w:szCs w:val="22"/>
          <w:vertAlign w:val="superscript"/>
        </w:rPr>
        <w:t>3</w:t>
      </w:r>
      <w:r w:rsidRPr="0043327B">
        <w:rPr>
          <w:rStyle w:val="Domylnaczcionkaakapitu1"/>
          <w:spacing w:val="-3"/>
          <w:szCs w:val="22"/>
        </w:rPr>
        <w:t>]</w:t>
      </w:r>
    </w:p>
    <w:p w:rsidR="005C285D" w:rsidRPr="0043327B" w:rsidRDefault="005C285D" w:rsidP="005C285D">
      <w:pPr>
        <w:tabs>
          <w:tab w:val="right" w:leader="dot" w:pos="9026"/>
        </w:tabs>
        <w:spacing w:line="100" w:lineRule="atLeast"/>
        <w:jc w:val="both"/>
        <w:rPr>
          <w:rStyle w:val="Domylnaczcionkaakapitu1"/>
          <w:spacing w:val="-3"/>
          <w:szCs w:val="22"/>
        </w:rPr>
      </w:pPr>
      <w:r w:rsidRPr="0043327B">
        <w:rPr>
          <w:spacing w:val="-3"/>
          <w:szCs w:val="22"/>
        </w:rPr>
        <w:t>Wysokość statyczna instalacji ………………………………….....................5 [m.s.w] = 0,5 [bar]</w:t>
      </w:r>
    </w:p>
    <w:p w:rsidR="005C285D" w:rsidRPr="0043327B" w:rsidRDefault="005C285D" w:rsidP="005C285D">
      <w:pPr>
        <w:tabs>
          <w:tab w:val="right" w:leader="dot" w:pos="9026"/>
        </w:tabs>
        <w:spacing w:line="100" w:lineRule="atLeast"/>
        <w:jc w:val="both"/>
        <w:rPr>
          <w:szCs w:val="22"/>
        </w:rPr>
      </w:pPr>
      <w:r w:rsidRPr="0043327B">
        <w:rPr>
          <w:rStyle w:val="Domylnaczcionkaakapitu1"/>
          <w:spacing w:val="-3"/>
          <w:szCs w:val="22"/>
        </w:rPr>
        <w:t>Ciśnienie otwarcia zaworu bezpieczeństwa p</w:t>
      </w:r>
      <w:r w:rsidRPr="0043327B">
        <w:rPr>
          <w:rStyle w:val="Domylnaczcionkaakapitu1"/>
          <w:spacing w:val="-3"/>
          <w:szCs w:val="22"/>
          <w:vertAlign w:val="subscript"/>
        </w:rPr>
        <w:t>sv</w:t>
      </w:r>
      <w:r w:rsidRPr="0043327B">
        <w:rPr>
          <w:rStyle w:val="Domylnaczcionkaakapitu1"/>
          <w:spacing w:val="-3"/>
          <w:szCs w:val="22"/>
        </w:rPr>
        <w:t>..................................................2,5 [bar]</w:t>
      </w:r>
    </w:p>
    <w:p w:rsidR="005C285D" w:rsidRPr="0043327B" w:rsidRDefault="005C285D" w:rsidP="005C285D">
      <w:pPr>
        <w:pStyle w:val="Default0"/>
        <w:spacing w:line="100" w:lineRule="atLeast"/>
        <w:jc w:val="both"/>
        <w:rPr>
          <w:rStyle w:val="Domylnaczcionkaakapitu1"/>
          <w:color w:val="auto"/>
          <w:szCs w:val="22"/>
        </w:rPr>
      </w:pPr>
      <w:r w:rsidRPr="0043327B">
        <w:rPr>
          <w:rFonts w:ascii="Tahoma" w:hAnsi="Tahoma" w:cs="Tahoma"/>
          <w:color w:val="auto"/>
          <w:sz w:val="22"/>
          <w:szCs w:val="22"/>
        </w:rPr>
        <w:t>Dobór naczynia wg PN-EN 12828</w:t>
      </w:r>
    </w:p>
    <w:p w:rsidR="005C285D" w:rsidRPr="0043327B" w:rsidRDefault="005C285D" w:rsidP="005C285D">
      <w:pPr>
        <w:spacing w:line="100" w:lineRule="atLeast"/>
        <w:jc w:val="both"/>
        <w:rPr>
          <w:rStyle w:val="Domylnaczcionkaakapitu1"/>
          <w:szCs w:val="22"/>
        </w:rPr>
      </w:pPr>
      <w:r w:rsidRPr="0043327B">
        <w:rPr>
          <w:rStyle w:val="Domylnaczcionkaakapitu1"/>
          <w:szCs w:val="22"/>
        </w:rPr>
        <w:t>p</w:t>
      </w:r>
      <w:r w:rsidRPr="0043327B">
        <w:rPr>
          <w:rStyle w:val="Domylnaczcionkaakapitu1"/>
          <w:szCs w:val="22"/>
          <w:vertAlign w:val="subscript"/>
        </w:rPr>
        <w:t>o</w:t>
      </w:r>
      <w:r w:rsidRPr="0043327B">
        <w:rPr>
          <w:rStyle w:val="Domylnaczcionkaakapitu1"/>
          <w:szCs w:val="22"/>
        </w:rPr>
        <w:t xml:space="preserve"> = 0,8 [bar] - ciśnienie wstępne w naczyniu wzbiorczym,</w:t>
      </w:r>
    </w:p>
    <w:p w:rsidR="005C285D" w:rsidRPr="0043327B" w:rsidRDefault="005C285D" w:rsidP="005C285D">
      <w:pPr>
        <w:spacing w:line="100" w:lineRule="atLeast"/>
        <w:jc w:val="both"/>
        <w:rPr>
          <w:rStyle w:val="Domylnaczcionkaakapitu1"/>
          <w:spacing w:val="-3"/>
          <w:szCs w:val="22"/>
        </w:rPr>
      </w:pPr>
      <w:r w:rsidRPr="0043327B">
        <w:rPr>
          <w:rStyle w:val="Domylnaczcionkaakapitu1"/>
          <w:szCs w:val="22"/>
        </w:rPr>
        <w:t>p</w:t>
      </w:r>
      <w:r w:rsidRPr="0043327B">
        <w:rPr>
          <w:rStyle w:val="Domylnaczcionkaakapitu1"/>
          <w:szCs w:val="22"/>
          <w:vertAlign w:val="subscript"/>
        </w:rPr>
        <w:t>s</w:t>
      </w:r>
      <w:r w:rsidRPr="0043327B">
        <w:rPr>
          <w:rStyle w:val="Domylnaczcionkaakapitu1"/>
          <w:szCs w:val="22"/>
        </w:rPr>
        <w:t xml:space="preserve"> = 1,0 [bar] - ciśnienie napełnienia instalacji,</w:t>
      </w:r>
    </w:p>
    <w:p w:rsidR="005C285D" w:rsidRPr="0043327B" w:rsidRDefault="005C285D" w:rsidP="005C285D">
      <w:pPr>
        <w:tabs>
          <w:tab w:val="right" w:leader="dot" w:pos="9026"/>
        </w:tabs>
        <w:spacing w:line="100" w:lineRule="atLeast"/>
        <w:jc w:val="both"/>
      </w:pPr>
      <w:r w:rsidRPr="0043327B">
        <w:rPr>
          <w:rStyle w:val="Domylnaczcionkaakapitu1"/>
          <w:spacing w:val="-3"/>
          <w:szCs w:val="22"/>
        </w:rPr>
        <w:t xml:space="preserve">Dobrano naczynie wzbiorcze  </w:t>
      </w:r>
      <w:r w:rsidRPr="0043327B">
        <w:rPr>
          <w:rStyle w:val="Domylnaczcionkaakapitu1"/>
          <w:b/>
          <w:spacing w:val="-3"/>
          <w:szCs w:val="22"/>
        </w:rPr>
        <w:t>4000</w:t>
      </w:r>
      <w:r w:rsidR="009815BF" w:rsidRPr="0043327B">
        <w:rPr>
          <w:rStyle w:val="Domylnaczcionkaakapitu1"/>
          <w:b/>
          <w:spacing w:val="-3"/>
          <w:szCs w:val="22"/>
        </w:rPr>
        <w:t>l</w:t>
      </w:r>
      <w:r w:rsidRPr="0043327B">
        <w:t xml:space="preserve"> – średnica rury wzbiorczej DN25.</w:t>
      </w:r>
    </w:p>
    <w:p w:rsidR="00104291" w:rsidRPr="0043327B" w:rsidRDefault="00104291" w:rsidP="005C285D">
      <w:pPr>
        <w:tabs>
          <w:tab w:val="right" w:leader="dot" w:pos="9026"/>
        </w:tabs>
        <w:spacing w:line="100" w:lineRule="atLeast"/>
        <w:jc w:val="both"/>
      </w:pPr>
    </w:p>
    <w:p w:rsidR="00104291" w:rsidRPr="0043327B" w:rsidRDefault="00104291" w:rsidP="00104291">
      <w:pPr>
        <w:pStyle w:val="Akapitzlist"/>
        <w:numPr>
          <w:ilvl w:val="0"/>
          <w:numId w:val="13"/>
        </w:numPr>
        <w:tabs>
          <w:tab w:val="left" w:pos="1080"/>
        </w:tabs>
        <w:autoSpaceDE w:val="0"/>
        <w:spacing w:line="100" w:lineRule="atLeast"/>
        <w:jc w:val="both"/>
        <w:rPr>
          <w:rFonts w:eastAsia="Arial"/>
          <w:spacing w:val="-3"/>
          <w:szCs w:val="22"/>
        </w:rPr>
      </w:pPr>
      <w:r w:rsidRPr="0043327B">
        <w:rPr>
          <w:b/>
          <w:bCs/>
          <w:szCs w:val="22"/>
        </w:rPr>
        <w:t xml:space="preserve">Zawór </w:t>
      </w:r>
      <w:r w:rsidRPr="0043327B">
        <w:rPr>
          <w:rFonts w:eastAsia="Helvetica-Bold"/>
          <w:b/>
          <w:bCs/>
          <w:szCs w:val="22"/>
        </w:rPr>
        <w:t>bezpieczeństwa</w:t>
      </w:r>
      <w:r w:rsidRPr="0043327B">
        <w:rPr>
          <w:b/>
          <w:bCs/>
          <w:szCs w:val="22"/>
        </w:rPr>
        <w:t xml:space="preserve"> – dry-cooler</w:t>
      </w:r>
    </w:p>
    <w:p w:rsidR="00104291" w:rsidRPr="0043327B" w:rsidRDefault="00104291" w:rsidP="00104291">
      <w:pPr>
        <w:tabs>
          <w:tab w:val="left" w:pos="1080"/>
        </w:tabs>
        <w:autoSpaceDE w:val="0"/>
        <w:spacing w:line="100" w:lineRule="atLeast"/>
        <w:jc w:val="both"/>
        <w:rPr>
          <w:rFonts w:eastAsia="Arial"/>
          <w:spacing w:val="-3"/>
          <w:szCs w:val="22"/>
        </w:rPr>
      </w:pPr>
    </w:p>
    <w:p w:rsidR="00104291" w:rsidRPr="0043327B" w:rsidRDefault="00104291" w:rsidP="00104291">
      <w:pPr>
        <w:autoSpaceDE w:val="0"/>
        <w:autoSpaceDN w:val="0"/>
        <w:adjustRightInd w:val="0"/>
        <w:jc w:val="both"/>
        <w:rPr>
          <w:b/>
          <w:bCs/>
          <w:szCs w:val="22"/>
          <w:lang w:eastAsia="pl-PL"/>
        </w:rPr>
      </w:pPr>
      <w:r w:rsidRPr="0043327B">
        <w:rPr>
          <w:b/>
          <w:bCs/>
          <w:szCs w:val="22"/>
          <w:lang w:eastAsia="pl-PL"/>
        </w:rPr>
        <w:t>Dobór zaworu bezpiecze</w:t>
      </w:r>
      <w:r w:rsidRPr="0043327B">
        <w:rPr>
          <w:rFonts w:eastAsia="Arial,Bold"/>
          <w:b/>
          <w:bCs/>
          <w:szCs w:val="22"/>
          <w:lang w:eastAsia="pl-PL"/>
        </w:rPr>
        <w:t>ń</w:t>
      </w:r>
      <w:r w:rsidRPr="0043327B">
        <w:rPr>
          <w:b/>
          <w:bCs/>
          <w:szCs w:val="22"/>
          <w:lang w:eastAsia="pl-PL"/>
        </w:rPr>
        <w:t>stwa wg opracowania UDT „Urz</w:t>
      </w:r>
      <w:r w:rsidRPr="0043327B">
        <w:rPr>
          <w:rFonts w:eastAsia="Arial,Bold"/>
          <w:b/>
          <w:bCs/>
          <w:szCs w:val="22"/>
          <w:lang w:eastAsia="pl-PL"/>
        </w:rPr>
        <w:t>ą</w:t>
      </w:r>
      <w:r w:rsidRPr="0043327B">
        <w:rPr>
          <w:b/>
          <w:bCs/>
          <w:szCs w:val="22"/>
          <w:lang w:eastAsia="pl-PL"/>
        </w:rPr>
        <w:t>dzenia ci</w:t>
      </w:r>
      <w:r w:rsidRPr="0043327B">
        <w:rPr>
          <w:rFonts w:eastAsia="Arial,Bold"/>
          <w:b/>
          <w:bCs/>
          <w:szCs w:val="22"/>
          <w:lang w:eastAsia="pl-PL"/>
        </w:rPr>
        <w:t>ś</w:t>
      </w:r>
      <w:r w:rsidRPr="0043327B">
        <w:rPr>
          <w:b/>
          <w:bCs/>
          <w:szCs w:val="22"/>
          <w:lang w:eastAsia="pl-PL"/>
        </w:rPr>
        <w:t>nieniowe – wymagania ogólne”</w:t>
      </w:r>
    </w:p>
    <w:p w:rsidR="00104291" w:rsidRPr="0043327B" w:rsidRDefault="00104291" w:rsidP="00104291">
      <w:pPr>
        <w:autoSpaceDE w:val="0"/>
        <w:autoSpaceDN w:val="0"/>
        <w:adjustRightInd w:val="0"/>
        <w:jc w:val="both"/>
        <w:rPr>
          <w:b/>
          <w:bCs/>
          <w:szCs w:val="22"/>
          <w:lang w:eastAsia="pl-PL"/>
        </w:rPr>
      </w:pPr>
      <w:r w:rsidRPr="0043327B">
        <w:rPr>
          <w:b/>
          <w:bCs/>
          <w:szCs w:val="22"/>
          <w:lang w:eastAsia="pl-PL"/>
        </w:rPr>
        <w:t>WUDT/UC/2003</w:t>
      </w:r>
    </w:p>
    <w:p w:rsidR="00104291" w:rsidRPr="0043327B" w:rsidRDefault="00104291" w:rsidP="00104291">
      <w:pPr>
        <w:autoSpaceDE w:val="0"/>
        <w:autoSpaceDN w:val="0"/>
        <w:adjustRightInd w:val="0"/>
        <w:jc w:val="both"/>
        <w:rPr>
          <w:b/>
          <w:bCs/>
          <w:szCs w:val="22"/>
          <w:lang w:eastAsia="pl-PL"/>
        </w:rPr>
      </w:pPr>
      <w:r w:rsidRPr="0043327B">
        <w:rPr>
          <w:b/>
          <w:bCs/>
          <w:szCs w:val="22"/>
          <w:lang w:eastAsia="pl-PL"/>
        </w:rPr>
        <w:t>Obliczeniowa przepustowo</w:t>
      </w:r>
      <w:r w:rsidRPr="0043327B">
        <w:rPr>
          <w:rFonts w:eastAsia="Arial,Bold"/>
          <w:b/>
          <w:bCs/>
          <w:szCs w:val="22"/>
          <w:lang w:eastAsia="pl-PL"/>
        </w:rPr>
        <w:t xml:space="preserve">ść </w:t>
      </w:r>
      <w:r w:rsidRPr="0043327B">
        <w:rPr>
          <w:b/>
          <w:bCs/>
          <w:szCs w:val="22"/>
          <w:lang w:eastAsia="pl-PL"/>
        </w:rPr>
        <w:t>zaworu bezpiecze</w:t>
      </w:r>
      <w:r w:rsidRPr="0043327B">
        <w:rPr>
          <w:rFonts w:eastAsia="Arial,Bold"/>
          <w:b/>
          <w:bCs/>
          <w:szCs w:val="22"/>
          <w:lang w:eastAsia="pl-PL"/>
        </w:rPr>
        <w:t>ń</w:t>
      </w:r>
      <w:r w:rsidRPr="0043327B">
        <w:rPr>
          <w:b/>
          <w:bCs/>
          <w:szCs w:val="22"/>
          <w:lang w:eastAsia="pl-PL"/>
        </w:rPr>
        <w:t>stwa</w:t>
      </w:r>
    </w:p>
    <w:p w:rsidR="00104291" w:rsidRPr="0043327B" w:rsidRDefault="00104291" w:rsidP="00104291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wymagana przepustowość zaworu bezpieczeństwa, [kg/h]</w:t>
      </w:r>
    </w:p>
    <w:p w:rsidR="00104291" w:rsidRPr="0043327B" w:rsidRDefault="00104291" w:rsidP="00104291">
      <w:pPr>
        <w:autoSpaceDE w:val="0"/>
        <w:autoSpaceDN w:val="0"/>
        <w:adjustRightInd w:val="0"/>
        <w:jc w:val="both"/>
        <w:rPr>
          <w:szCs w:val="22"/>
          <w:lang w:eastAsia="pl-PL"/>
        </w:rPr>
      </w:pPr>
    </w:p>
    <w:p w:rsidR="00104291" w:rsidRPr="0043327B" w:rsidRDefault="006E6CB9" w:rsidP="00104291">
      <w:pPr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sz w:val="24"/>
                  <w:szCs w:val="24"/>
                  <w:lang w:eastAsia="pl-PL"/>
                </w:rPr>
              </m:ctrlPr>
            </m:sSubPr>
            <m:e>
              <m:r>
                <w:rPr>
                  <w:rFonts w:ascii="Cambria Math" w:hAnsi="Cambria Math" w:cs="Cambria Math"/>
                  <w:sz w:val="24"/>
                  <w:szCs w:val="24"/>
                  <w:lang w:eastAsia="pl-PL"/>
                </w:rPr>
                <m:t>m</m:t>
              </m:r>
            </m:e>
            <m:sub>
              <m:r>
                <w:rPr>
                  <w:rFonts w:ascii="Cambria Math" w:hAnsi="Cambria Math" w:cs="Cambria Math"/>
                  <w:sz w:val="24"/>
                  <w:szCs w:val="24"/>
                  <w:lang w:eastAsia="pl-PL"/>
                </w:rPr>
                <m:t>obl.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  <w:lang w:eastAsia="pl-PL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eastAsia="pl-PL"/>
                </w:rPr>
                <m:t>V*∆V*</m:t>
              </m:r>
              <m:sSub>
                <m:sSubPr>
                  <m:ctrlPr>
                    <w:rPr>
                      <w:rFonts w:ascii="Cambria Math" w:hAnsi="Cambria Math" w:cs="Cambria Math"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  <w:lang w:eastAsia="pl-PL"/>
                    </w:rPr>
                    <m:t>ρ</m:t>
                  </m:r>
                </m:e>
                <m:sub>
                  <m:r>
                    <w:rPr>
                      <w:rFonts w:ascii="Cambria Math" w:hAnsi="Cambria Math" w:cs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lang w:eastAsia="pl-PL"/>
                </w:rPr>
                <m:t>∆t</m:t>
              </m:r>
            </m:den>
          </m:f>
          <m:r>
            <w:rPr>
              <w:rFonts w:ascii="Cambria Math" w:hAnsi="Cambria Math"/>
              <w:sz w:val="24"/>
              <w:szCs w:val="24"/>
              <w:lang w:eastAsia="pl-PL"/>
            </w:rPr>
            <m:t>*3600*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pl-PL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pl-PL"/>
                </w:rPr>
                <m:t>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pl-PL"/>
                </w:rPr>
                <m:t>2</m:t>
              </m:r>
            </m:sub>
          </m:sSub>
        </m:oMath>
      </m:oMathPara>
    </w:p>
    <w:p w:rsidR="00104291" w:rsidRPr="0043327B" w:rsidRDefault="00104291" w:rsidP="00104291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gdzie:</w:t>
      </w:r>
    </w:p>
    <w:p w:rsidR="00104291" w:rsidRPr="0043327B" w:rsidRDefault="00104291" w:rsidP="00104291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m</w:t>
      </w:r>
      <w:r w:rsidRPr="0043327B">
        <w:rPr>
          <w:szCs w:val="22"/>
          <w:vertAlign w:val="subscript"/>
          <w:lang w:eastAsia="pl-PL"/>
        </w:rPr>
        <w:t>obl.</w:t>
      </w:r>
      <w:r w:rsidRPr="0043327B">
        <w:rPr>
          <w:szCs w:val="22"/>
          <w:lang w:eastAsia="pl-PL"/>
        </w:rPr>
        <w:t xml:space="preserve"> - obliczeniowa przepustowość zaworu bezpieczeństwa [kg/h]</w:t>
      </w:r>
    </w:p>
    <w:p w:rsidR="00104291" w:rsidRPr="0043327B" w:rsidRDefault="00104291" w:rsidP="00104291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V – objętość instalacji [m3],</w:t>
      </w:r>
    </w:p>
    <w:p w:rsidR="00104291" w:rsidRPr="0043327B" w:rsidRDefault="00104291" w:rsidP="00104291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ΔV – przyrost objętości czynnika od temp. początkowej T1 do temp. maksymalnej T2 [m3/kg],</w:t>
      </w:r>
    </w:p>
    <w:p w:rsidR="00104291" w:rsidRPr="0043327B" w:rsidRDefault="00104291" w:rsidP="00104291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ρ</w:t>
      </w:r>
      <w:r w:rsidRPr="0043327B">
        <w:rPr>
          <w:szCs w:val="22"/>
          <w:vertAlign w:val="subscript"/>
          <w:lang w:eastAsia="pl-PL"/>
        </w:rPr>
        <w:t>1</w:t>
      </w:r>
      <w:r w:rsidRPr="0043327B">
        <w:rPr>
          <w:szCs w:val="22"/>
          <w:lang w:eastAsia="pl-PL"/>
        </w:rPr>
        <w:t xml:space="preserve"> – gęstość czynnika w temperaturze początkowej T1,</w:t>
      </w:r>
    </w:p>
    <w:p w:rsidR="00104291" w:rsidRPr="0043327B" w:rsidRDefault="00104291" w:rsidP="00104291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Δt – czas wypływu cieczy [s]</w:t>
      </w:r>
    </w:p>
    <w:p w:rsidR="00104291" w:rsidRPr="0043327B" w:rsidRDefault="00104291" w:rsidP="00104291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Rodzaj czynnika chłodniczego:</w:t>
      </w:r>
    </w:p>
    <w:p w:rsidR="00104291" w:rsidRPr="0043327B" w:rsidRDefault="00104291" w:rsidP="00104291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glikol propylenowy-30%</w:t>
      </w:r>
    </w:p>
    <w:p w:rsidR="00104291" w:rsidRPr="0043327B" w:rsidRDefault="00104291" w:rsidP="00104291">
      <w:pPr>
        <w:autoSpaceDE w:val="0"/>
        <w:autoSpaceDN w:val="0"/>
        <w:adjustRightInd w:val="0"/>
        <w:jc w:val="both"/>
        <w:rPr>
          <w:szCs w:val="22"/>
          <w:lang w:val="en-US" w:eastAsia="pl-PL"/>
        </w:rPr>
      </w:pPr>
      <w:r w:rsidRPr="0043327B">
        <w:rPr>
          <w:szCs w:val="22"/>
          <w:lang w:val="en-US" w:eastAsia="pl-PL"/>
        </w:rPr>
        <w:t>V= 2,000 m3</w:t>
      </w:r>
    </w:p>
    <w:p w:rsidR="00104291" w:rsidRPr="0043327B" w:rsidRDefault="00104291" w:rsidP="00104291">
      <w:pPr>
        <w:autoSpaceDE w:val="0"/>
        <w:autoSpaceDN w:val="0"/>
        <w:adjustRightInd w:val="0"/>
        <w:jc w:val="both"/>
        <w:rPr>
          <w:szCs w:val="22"/>
          <w:lang w:val="en-US" w:eastAsia="pl-PL"/>
        </w:rPr>
      </w:pPr>
      <w:r w:rsidRPr="0043327B">
        <w:rPr>
          <w:szCs w:val="22"/>
          <w:lang w:val="en-US" w:eastAsia="pl-PL"/>
        </w:rPr>
        <w:t>T</w:t>
      </w:r>
      <w:r w:rsidRPr="0043327B">
        <w:rPr>
          <w:szCs w:val="22"/>
          <w:vertAlign w:val="subscript"/>
          <w:lang w:val="en-US" w:eastAsia="pl-PL"/>
        </w:rPr>
        <w:t>1</w:t>
      </w:r>
      <w:r w:rsidRPr="0043327B">
        <w:rPr>
          <w:szCs w:val="22"/>
          <w:lang w:val="en-US" w:eastAsia="pl-PL"/>
        </w:rPr>
        <w:t>= 6 °C</w:t>
      </w:r>
    </w:p>
    <w:p w:rsidR="00104291" w:rsidRPr="0043327B" w:rsidRDefault="00104291" w:rsidP="00104291">
      <w:pPr>
        <w:autoSpaceDE w:val="0"/>
        <w:autoSpaceDN w:val="0"/>
        <w:adjustRightInd w:val="0"/>
        <w:jc w:val="both"/>
        <w:rPr>
          <w:szCs w:val="22"/>
          <w:lang w:val="en-US" w:eastAsia="pl-PL"/>
        </w:rPr>
      </w:pPr>
      <w:r w:rsidRPr="0043327B">
        <w:rPr>
          <w:szCs w:val="22"/>
          <w:lang w:val="en-US" w:eastAsia="pl-PL"/>
        </w:rPr>
        <w:t>T</w:t>
      </w:r>
      <w:r w:rsidRPr="0043327B">
        <w:rPr>
          <w:szCs w:val="22"/>
          <w:vertAlign w:val="subscript"/>
          <w:lang w:val="en-US" w:eastAsia="pl-PL"/>
        </w:rPr>
        <w:t>2</w:t>
      </w:r>
      <w:r w:rsidRPr="0043327B">
        <w:rPr>
          <w:szCs w:val="22"/>
          <w:lang w:val="en-US" w:eastAsia="pl-PL"/>
        </w:rPr>
        <w:t>= 40 °C</w:t>
      </w:r>
    </w:p>
    <w:p w:rsidR="00104291" w:rsidRPr="0043327B" w:rsidRDefault="00104291" w:rsidP="00104291">
      <w:pPr>
        <w:autoSpaceDE w:val="0"/>
        <w:autoSpaceDN w:val="0"/>
        <w:adjustRightInd w:val="0"/>
        <w:jc w:val="both"/>
        <w:rPr>
          <w:szCs w:val="22"/>
          <w:lang w:val="en-US" w:eastAsia="pl-PL"/>
        </w:rPr>
      </w:pPr>
      <w:r w:rsidRPr="0043327B">
        <w:rPr>
          <w:szCs w:val="22"/>
          <w:lang w:eastAsia="pl-PL"/>
        </w:rPr>
        <w:t>ρ</w:t>
      </w:r>
      <w:r w:rsidRPr="0043327B">
        <w:rPr>
          <w:szCs w:val="22"/>
          <w:vertAlign w:val="subscript"/>
          <w:lang w:val="en-US" w:eastAsia="pl-PL"/>
        </w:rPr>
        <w:t>1</w:t>
      </w:r>
      <w:r w:rsidRPr="0043327B">
        <w:rPr>
          <w:szCs w:val="22"/>
          <w:lang w:val="en-US" w:eastAsia="pl-PL"/>
        </w:rPr>
        <w:t>= 1036,0 kg/m3</w:t>
      </w:r>
    </w:p>
    <w:p w:rsidR="00104291" w:rsidRPr="0043327B" w:rsidRDefault="00104291" w:rsidP="00104291">
      <w:pPr>
        <w:autoSpaceDE w:val="0"/>
        <w:autoSpaceDN w:val="0"/>
        <w:adjustRightInd w:val="0"/>
        <w:jc w:val="both"/>
        <w:rPr>
          <w:szCs w:val="22"/>
          <w:lang w:val="en-US" w:eastAsia="pl-PL"/>
        </w:rPr>
      </w:pPr>
      <w:r w:rsidRPr="0043327B">
        <w:rPr>
          <w:szCs w:val="22"/>
          <w:lang w:eastAsia="pl-PL"/>
        </w:rPr>
        <w:t>ρ</w:t>
      </w:r>
      <w:r w:rsidRPr="0043327B">
        <w:rPr>
          <w:szCs w:val="22"/>
          <w:vertAlign w:val="subscript"/>
          <w:lang w:val="en-US" w:eastAsia="pl-PL"/>
        </w:rPr>
        <w:t>2</w:t>
      </w:r>
      <w:r w:rsidRPr="0043327B">
        <w:rPr>
          <w:szCs w:val="22"/>
          <w:lang w:val="en-US" w:eastAsia="pl-PL"/>
        </w:rPr>
        <w:t>= 1024,5 kg/m3</w:t>
      </w:r>
    </w:p>
    <w:p w:rsidR="00104291" w:rsidRPr="0043327B" w:rsidRDefault="00104291" w:rsidP="00104291">
      <w:pPr>
        <w:autoSpaceDE w:val="0"/>
        <w:autoSpaceDN w:val="0"/>
        <w:adjustRightInd w:val="0"/>
        <w:jc w:val="both"/>
        <w:rPr>
          <w:szCs w:val="22"/>
          <w:lang w:val="en-US" w:eastAsia="pl-PL"/>
        </w:rPr>
      </w:pPr>
      <w:r w:rsidRPr="0043327B">
        <w:rPr>
          <w:szCs w:val="22"/>
          <w:lang w:val="en-US" w:eastAsia="pl-PL"/>
        </w:rPr>
        <w:t>V</w:t>
      </w:r>
      <w:r w:rsidRPr="0043327B">
        <w:rPr>
          <w:szCs w:val="22"/>
          <w:vertAlign w:val="subscript"/>
          <w:lang w:val="en-US" w:eastAsia="pl-PL"/>
        </w:rPr>
        <w:t>1</w:t>
      </w:r>
      <w:r w:rsidRPr="0043327B">
        <w:rPr>
          <w:szCs w:val="22"/>
          <w:lang w:val="en-US" w:eastAsia="pl-PL"/>
        </w:rPr>
        <w:t>= 0,000965251 m3/kg</w:t>
      </w:r>
    </w:p>
    <w:p w:rsidR="00104291" w:rsidRPr="0043327B" w:rsidRDefault="00104291" w:rsidP="00104291">
      <w:pPr>
        <w:autoSpaceDE w:val="0"/>
        <w:autoSpaceDN w:val="0"/>
        <w:adjustRightInd w:val="0"/>
        <w:jc w:val="both"/>
        <w:rPr>
          <w:szCs w:val="22"/>
          <w:lang w:val="en-US" w:eastAsia="pl-PL"/>
        </w:rPr>
      </w:pPr>
      <w:r w:rsidRPr="0043327B">
        <w:rPr>
          <w:szCs w:val="22"/>
          <w:lang w:val="en-US" w:eastAsia="pl-PL"/>
        </w:rPr>
        <w:t>V</w:t>
      </w:r>
      <w:r w:rsidRPr="0043327B">
        <w:rPr>
          <w:szCs w:val="22"/>
          <w:vertAlign w:val="subscript"/>
          <w:lang w:val="en-US" w:eastAsia="pl-PL"/>
        </w:rPr>
        <w:t>2</w:t>
      </w:r>
      <w:r w:rsidRPr="0043327B">
        <w:rPr>
          <w:szCs w:val="22"/>
          <w:lang w:val="en-US" w:eastAsia="pl-PL"/>
        </w:rPr>
        <w:t>= 0,000976086 m3/kg</w:t>
      </w:r>
    </w:p>
    <w:p w:rsidR="00104291" w:rsidRPr="0043327B" w:rsidRDefault="00104291" w:rsidP="00104291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Δt= 180 s</w:t>
      </w:r>
    </w:p>
    <w:p w:rsidR="00104291" w:rsidRPr="0043327B" w:rsidRDefault="00104291" w:rsidP="00104291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Ilość przyjętych do obliczeń zaworów bezpieczeństwa: 1 szt.</w:t>
      </w:r>
    </w:p>
    <w:p w:rsidR="00104291" w:rsidRPr="0043327B" w:rsidRDefault="00104291" w:rsidP="00104291">
      <w:pPr>
        <w:autoSpaceDE w:val="0"/>
        <w:autoSpaceDN w:val="0"/>
        <w:adjustRightInd w:val="0"/>
        <w:jc w:val="both"/>
        <w:rPr>
          <w:b/>
          <w:bCs/>
          <w:szCs w:val="22"/>
          <w:lang w:eastAsia="pl-PL"/>
        </w:rPr>
      </w:pPr>
      <w:r w:rsidRPr="0043327B">
        <w:rPr>
          <w:b/>
          <w:bCs/>
          <w:szCs w:val="22"/>
          <w:lang w:eastAsia="pl-PL"/>
        </w:rPr>
        <w:t>Wymagana sumaryczna przepustowo</w:t>
      </w:r>
      <w:r w:rsidRPr="0043327B">
        <w:rPr>
          <w:rFonts w:eastAsia="Arial,Bold"/>
          <w:b/>
          <w:bCs/>
          <w:szCs w:val="22"/>
          <w:lang w:eastAsia="pl-PL"/>
        </w:rPr>
        <w:t xml:space="preserve">ść </w:t>
      </w:r>
      <w:r w:rsidRPr="0043327B">
        <w:rPr>
          <w:b/>
          <w:bCs/>
          <w:szCs w:val="22"/>
          <w:lang w:eastAsia="pl-PL"/>
        </w:rPr>
        <w:t>zaworów bezpiecze</w:t>
      </w:r>
      <w:r w:rsidRPr="0043327B">
        <w:rPr>
          <w:rFonts w:eastAsia="Arial,Bold"/>
          <w:b/>
          <w:bCs/>
          <w:szCs w:val="22"/>
          <w:lang w:eastAsia="pl-PL"/>
        </w:rPr>
        <w:t>ń</w:t>
      </w:r>
      <w:r w:rsidRPr="0043327B">
        <w:rPr>
          <w:b/>
          <w:bCs/>
          <w:szCs w:val="22"/>
          <w:lang w:eastAsia="pl-PL"/>
        </w:rPr>
        <w:t>stwa:</w:t>
      </w:r>
    </w:p>
    <w:p w:rsidR="00104291" w:rsidRPr="0043327B" w:rsidRDefault="00104291" w:rsidP="00104291">
      <w:pPr>
        <w:autoSpaceDE w:val="0"/>
        <w:autoSpaceDN w:val="0"/>
        <w:adjustRightInd w:val="0"/>
        <w:jc w:val="both"/>
        <w:rPr>
          <w:b/>
          <w:bCs/>
          <w:szCs w:val="22"/>
          <w:lang w:eastAsia="pl-PL"/>
        </w:rPr>
      </w:pPr>
      <w:r w:rsidRPr="0043327B">
        <w:rPr>
          <w:b/>
          <w:bCs/>
          <w:szCs w:val="22"/>
          <w:lang w:eastAsia="pl-PL"/>
        </w:rPr>
        <w:t>mobl.</w:t>
      </w:r>
      <w:r w:rsidRPr="0043327B">
        <w:rPr>
          <w:rFonts w:eastAsia="Arial,Bold"/>
          <w:b/>
          <w:bCs/>
          <w:szCs w:val="22"/>
          <w:lang w:eastAsia="pl-PL"/>
        </w:rPr>
        <w:t>≥ 645</w:t>
      </w:r>
      <w:r w:rsidRPr="0043327B">
        <w:rPr>
          <w:b/>
          <w:bCs/>
          <w:szCs w:val="22"/>
          <w:lang w:eastAsia="pl-PL"/>
        </w:rPr>
        <w:t>,9 kg/h</w:t>
      </w:r>
    </w:p>
    <w:p w:rsidR="00104291" w:rsidRPr="0043327B" w:rsidRDefault="00104291" w:rsidP="00104291">
      <w:pPr>
        <w:autoSpaceDE w:val="0"/>
        <w:autoSpaceDN w:val="0"/>
        <w:adjustRightInd w:val="0"/>
        <w:jc w:val="both"/>
        <w:rPr>
          <w:b/>
          <w:bCs/>
          <w:szCs w:val="22"/>
          <w:lang w:eastAsia="pl-PL"/>
        </w:rPr>
      </w:pPr>
      <w:r w:rsidRPr="0043327B">
        <w:rPr>
          <w:b/>
          <w:bCs/>
          <w:szCs w:val="22"/>
          <w:lang w:eastAsia="pl-PL"/>
        </w:rPr>
        <w:t>Wymagana przepustowo</w:t>
      </w:r>
      <w:r w:rsidRPr="0043327B">
        <w:rPr>
          <w:rFonts w:eastAsia="Arial,Bold"/>
          <w:b/>
          <w:bCs/>
          <w:szCs w:val="22"/>
          <w:lang w:eastAsia="pl-PL"/>
        </w:rPr>
        <w:t xml:space="preserve">ść </w:t>
      </w:r>
      <w:r w:rsidRPr="0043327B">
        <w:rPr>
          <w:b/>
          <w:bCs/>
          <w:szCs w:val="22"/>
          <w:lang w:eastAsia="pl-PL"/>
        </w:rPr>
        <w:t>pojedynczego zaworu bezpiecze</w:t>
      </w:r>
      <w:r w:rsidRPr="0043327B">
        <w:rPr>
          <w:rFonts w:eastAsia="Arial,Bold"/>
          <w:b/>
          <w:bCs/>
          <w:szCs w:val="22"/>
          <w:lang w:eastAsia="pl-PL"/>
        </w:rPr>
        <w:t>ń</w:t>
      </w:r>
      <w:r w:rsidRPr="0043327B">
        <w:rPr>
          <w:b/>
          <w:bCs/>
          <w:szCs w:val="22"/>
          <w:lang w:eastAsia="pl-PL"/>
        </w:rPr>
        <w:t>stwa:</w:t>
      </w:r>
    </w:p>
    <w:p w:rsidR="00104291" w:rsidRPr="0043327B" w:rsidRDefault="00104291" w:rsidP="00104291">
      <w:pPr>
        <w:autoSpaceDE w:val="0"/>
        <w:autoSpaceDN w:val="0"/>
        <w:adjustRightInd w:val="0"/>
        <w:jc w:val="both"/>
        <w:rPr>
          <w:b/>
          <w:bCs/>
          <w:szCs w:val="22"/>
          <w:lang w:eastAsia="pl-PL"/>
        </w:rPr>
      </w:pPr>
      <w:r w:rsidRPr="0043327B">
        <w:rPr>
          <w:b/>
          <w:bCs/>
          <w:szCs w:val="22"/>
          <w:lang w:eastAsia="pl-PL"/>
        </w:rPr>
        <w:t>mobl.poj.</w:t>
      </w:r>
      <w:r w:rsidRPr="0043327B">
        <w:rPr>
          <w:rFonts w:eastAsia="Arial,Bold"/>
          <w:b/>
          <w:bCs/>
          <w:szCs w:val="22"/>
          <w:lang w:eastAsia="pl-PL"/>
        </w:rPr>
        <w:t>≥ 645,9</w:t>
      </w:r>
      <w:r w:rsidRPr="0043327B">
        <w:rPr>
          <w:b/>
          <w:bCs/>
          <w:szCs w:val="22"/>
          <w:lang w:eastAsia="pl-PL"/>
        </w:rPr>
        <w:t xml:space="preserve"> kg/h</w:t>
      </w:r>
    </w:p>
    <w:p w:rsidR="00104291" w:rsidRPr="0043327B" w:rsidRDefault="00104291" w:rsidP="00104291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Sprawdzenie rzeczywistej przepustowości dla dobranego zaworu, [kg/h]</w:t>
      </w:r>
    </w:p>
    <w:p w:rsidR="00104291" w:rsidRPr="0043327B" w:rsidRDefault="00104291" w:rsidP="00104291">
      <w:pPr>
        <w:autoSpaceDE w:val="0"/>
        <w:autoSpaceDN w:val="0"/>
        <w:adjustRightInd w:val="0"/>
        <w:jc w:val="both"/>
        <w:rPr>
          <w:szCs w:val="22"/>
          <w:lang w:eastAsia="pl-PL"/>
        </w:rPr>
      </w:pPr>
    </w:p>
    <w:p w:rsidR="00104291" w:rsidRPr="0043327B" w:rsidRDefault="006E6CB9" w:rsidP="00104291">
      <w:pPr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eastAsia="pl-PL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eastAsia="pl-PL"/>
                </w:rPr>
                <m:t>m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pl-PL"/>
                </w:rPr>
                <m:t>rz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  <w:lang w:eastAsia="pl-PL"/>
            </w:rPr>
            <m:t>=5,03*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lang w:eastAsia="pl-P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pl-PL"/>
                </w:rPr>
                <m:t>∝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eastAsia="pl-PL"/>
                </w:rPr>
                <m:t>c</m:t>
              </m:r>
            </m:sub>
          </m:sSub>
          <m:r>
            <w:rPr>
              <w:rFonts w:ascii="Cambria Math" w:hAnsi="Cambria Math"/>
              <w:sz w:val="24"/>
              <w:szCs w:val="24"/>
              <w:lang w:eastAsia="pl-PL"/>
            </w:rPr>
            <m:t>*A*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eastAsia="pl-PL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pl-PL"/>
                    </w:rPr>
                    <m:t>(p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pl-PL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pl-PL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pl-PL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eastAsia="pl-PL"/>
                </w:rPr>
                <m:t>)*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pl-PL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</m:e>
          </m:rad>
        </m:oMath>
      </m:oMathPara>
    </w:p>
    <w:p w:rsidR="00104291" w:rsidRPr="0043327B" w:rsidRDefault="00104291" w:rsidP="00104291">
      <w:pPr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</w:p>
    <w:p w:rsidR="00104291" w:rsidRPr="0043327B" w:rsidRDefault="00104291" w:rsidP="00104291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m</w:t>
      </w:r>
      <w:r w:rsidRPr="0043327B">
        <w:rPr>
          <w:szCs w:val="22"/>
          <w:vertAlign w:val="subscript"/>
          <w:lang w:eastAsia="pl-PL"/>
        </w:rPr>
        <w:t>rz</w:t>
      </w:r>
      <w:r w:rsidRPr="0043327B">
        <w:rPr>
          <w:szCs w:val="22"/>
          <w:lang w:eastAsia="pl-PL"/>
        </w:rPr>
        <w:t xml:space="preserve"> – rzeczywista przepustowość dobranego zaworu bezpieczeństwa, [kg/h]</w:t>
      </w:r>
    </w:p>
    <w:p w:rsidR="00104291" w:rsidRPr="0043327B" w:rsidRDefault="00104291" w:rsidP="00104291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α</w:t>
      </w:r>
      <w:r w:rsidRPr="0043327B">
        <w:rPr>
          <w:szCs w:val="22"/>
          <w:vertAlign w:val="subscript"/>
          <w:lang w:eastAsia="pl-PL"/>
        </w:rPr>
        <w:t>c</w:t>
      </w:r>
      <w:r w:rsidRPr="0043327B">
        <w:rPr>
          <w:szCs w:val="22"/>
          <w:lang w:eastAsia="pl-PL"/>
        </w:rPr>
        <w:t xml:space="preserve"> - dopuszczony współczynnik wypływu zaworu bezpieczeństwa dla cieczy</w:t>
      </w:r>
    </w:p>
    <w:p w:rsidR="00104291" w:rsidRPr="0043327B" w:rsidRDefault="00104291" w:rsidP="00104291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A - powierzchnia przekroju kanału dopływowego zaworu bezpieczeństwa [mm2],</w:t>
      </w:r>
    </w:p>
    <w:p w:rsidR="00104291" w:rsidRPr="0043327B" w:rsidRDefault="00104291" w:rsidP="00104291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p</w:t>
      </w:r>
      <w:r w:rsidRPr="0043327B">
        <w:rPr>
          <w:szCs w:val="22"/>
          <w:vertAlign w:val="subscript"/>
          <w:lang w:eastAsia="pl-PL"/>
        </w:rPr>
        <w:t>1</w:t>
      </w:r>
      <w:r w:rsidRPr="0043327B">
        <w:rPr>
          <w:szCs w:val="22"/>
          <w:lang w:eastAsia="pl-PL"/>
        </w:rPr>
        <w:t xml:space="preserve"> – ciśnienie otwarcia zaworu bezpieczeństwa [MPa],</w:t>
      </w:r>
    </w:p>
    <w:p w:rsidR="00104291" w:rsidRPr="0043327B" w:rsidRDefault="00104291" w:rsidP="00104291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lastRenderedPageBreak/>
        <w:t>p</w:t>
      </w:r>
      <w:r w:rsidRPr="0043327B">
        <w:rPr>
          <w:szCs w:val="22"/>
          <w:vertAlign w:val="subscript"/>
          <w:lang w:eastAsia="pl-PL"/>
        </w:rPr>
        <w:t>2</w:t>
      </w:r>
      <w:r w:rsidRPr="0043327B">
        <w:rPr>
          <w:szCs w:val="22"/>
          <w:lang w:eastAsia="pl-PL"/>
        </w:rPr>
        <w:t xml:space="preserve"> – ciśnienie atmosferyczne [MPa],</w:t>
      </w:r>
    </w:p>
    <w:p w:rsidR="00104291" w:rsidRPr="0043327B" w:rsidRDefault="00104291" w:rsidP="00104291">
      <w:pPr>
        <w:tabs>
          <w:tab w:val="left" w:pos="1080"/>
        </w:tabs>
        <w:autoSpaceDE w:val="0"/>
        <w:spacing w:line="100" w:lineRule="atLeast"/>
        <w:jc w:val="both"/>
        <w:rPr>
          <w:rFonts w:eastAsia="Arial"/>
          <w:spacing w:val="-3"/>
          <w:szCs w:val="22"/>
        </w:rPr>
      </w:pPr>
      <w:r w:rsidRPr="0043327B">
        <w:rPr>
          <w:szCs w:val="22"/>
          <w:lang w:eastAsia="pl-PL"/>
        </w:rPr>
        <w:t>ρ</w:t>
      </w:r>
      <w:r w:rsidRPr="0043327B">
        <w:rPr>
          <w:szCs w:val="22"/>
          <w:vertAlign w:val="subscript"/>
          <w:lang w:eastAsia="pl-PL"/>
        </w:rPr>
        <w:t>1</w:t>
      </w:r>
      <w:r w:rsidRPr="0043327B">
        <w:rPr>
          <w:szCs w:val="22"/>
          <w:lang w:eastAsia="pl-PL"/>
        </w:rPr>
        <w:t xml:space="preserve"> – gęstość czynnika w temperaturze początkowej [kg/m3]</w:t>
      </w:r>
    </w:p>
    <w:p w:rsidR="00104291" w:rsidRPr="0043327B" w:rsidRDefault="00104291" w:rsidP="00104291">
      <w:pPr>
        <w:autoSpaceDE w:val="0"/>
        <w:autoSpaceDN w:val="0"/>
        <w:adjustRightInd w:val="0"/>
        <w:rPr>
          <w:szCs w:val="22"/>
          <w:lang w:eastAsia="pl-PL"/>
        </w:rPr>
      </w:pPr>
      <w:r w:rsidRPr="0043327B">
        <w:rPr>
          <w:szCs w:val="22"/>
          <w:lang w:eastAsia="pl-PL"/>
        </w:rPr>
        <w:t>Sprawdzenie poprawności doboru wg warunku:</w:t>
      </w:r>
    </w:p>
    <w:p w:rsidR="00104291" w:rsidRPr="0043327B" w:rsidRDefault="00104291" w:rsidP="00104291">
      <w:pPr>
        <w:autoSpaceDE w:val="0"/>
        <w:autoSpaceDN w:val="0"/>
        <w:adjustRightInd w:val="0"/>
        <w:rPr>
          <w:iCs/>
          <w:szCs w:val="22"/>
          <w:lang w:eastAsia="pl-PL"/>
        </w:rPr>
      </w:pPr>
      <w:r w:rsidRPr="0043327B">
        <w:rPr>
          <w:iCs/>
          <w:szCs w:val="22"/>
          <w:lang w:eastAsia="pl-PL"/>
        </w:rPr>
        <w:t>m</w:t>
      </w:r>
      <w:r w:rsidRPr="0043327B">
        <w:rPr>
          <w:iCs/>
          <w:szCs w:val="22"/>
          <w:vertAlign w:val="subscript"/>
          <w:lang w:eastAsia="pl-PL"/>
        </w:rPr>
        <w:t xml:space="preserve">rz </w:t>
      </w:r>
      <w:r w:rsidRPr="0043327B">
        <w:rPr>
          <w:iCs/>
          <w:szCs w:val="22"/>
          <w:lang w:eastAsia="pl-PL"/>
        </w:rPr>
        <w:t xml:space="preserve">dobranego zaworu </w:t>
      </w:r>
      <w:r w:rsidRPr="0043327B">
        <w:rPr>
          <w:rFonts w:eastAsia="Arial,BoldItalic"/>
          <w:b/>
          <w:bCs/>
          <w:iCs/>
          <w:szCs w:val="22"/>
          <w:lang w:eastAsia="pl-PL"/>
        </w:rPr>
        <w:t xml:space="preserve">≥ </w:t>
      </w:r>
      <w:r w:rsidRPr="0043327B">
        <w:rPr>
          <w:iCs/>
          <w:szCs w:val="22"/>
          <w:lang w:eastAsia="pl-PL"/>
        </w:rPr>
        <w:t>m</w:t>
      </w:r>
      <w:r w:rsidRPr="0043327B">
        <w:rPr>
          <w:iCs/>
          <w:szCs w:val="22"/>
          <w:vertAlign w:val="subscript"/>
          <w:lang w:eastAsia="pl-PL"/>
        </w:rPr>
        <w:t xml:space="preserve">obl.poj. </w:t>
      </w:r>
      <w:r w:rsidRPr="0043327B">
        <w:rPr>
          <w:iCs/>
          <w:szCs w:val="22"/>
          <w:lang w:eastAsia="pl-PL"/>
        </w:rPr>
        <w:t>obliczeniowe</w:t>
      </w:r>
    </w:p>
    <w:p w:rsidR="00104291" w:rsidRPr="0043327B" w:rsidRDefault="00104291" w:rsidP="00104291">
      <w:pPr>
        <w:pStyle w:val="Standard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3327B">
        <w:rPr>
          <w:rFonts w:ascii="Tahoma" w:hAnsi="Tahoma" w:cs="Tahoma"/>
          <w:b/>
          <w:bCs/>
          <w:sz w:val="22"/>
          <w:szCs w:val="22"/>
          <w:lang w:eastAsia="pl-PL"/>
        </w:rPr>
        <w:t>30888 kg/h wi</w:t>
      </w:r>
      <w:r w:rsidRPr="0043327B">
        <w:rPr>
          <w:rFonts w:ascii="Tahoma" w:eastAsia="Arial,Bold" w:hAnsi="Tahoma" w:cs="Tahoma"/>
          <w:b/>
          <w:bCs/>
          <w:sz w:val="22"/>
          <w:szCs w:val="22"/>
          <w:lang w:eastAsia="pl-PL"/>
        </w:rPr>
        <w:t>ę</w:t>
      </w:r>
      <w:r w:rsidRPr="0043327B">
        <w:rPr>
          <w:rFonts w:ascii="Tahoma" w:hAnsi="Tahoma" w:cs="Tahoma"/>
          <w:b/>
          <w:bCs/>
          <w:sz w:val="22"/>
          <w:szCs w:val="22"/>
          <w:lang w:eastAsia="pl-PL"/>
        </w:rPr>
        <w:t>ksze od 645,9 kg/h</w:t>
      </w:r>
    </w:p>
    <w:p w:rsidR="00104291" w:rsidRPr="0043327B" w:rsidRDefault="00104291" w:rsidP="00104291">
      <w:pPr>
        <w:pStyle w:val="Standard"/>
        <w:jc w:val="both"/>
        <w:rPr>
          <w:rFonts w:ascii="Tahoma" w:eastAsia="AdvTT16f3b945.B" w:hAnsi="Tahoma" w:cs="Tahoma"/>
          <w:b/>
          <w:bCs/>
          <w:spacing w:val="-3"/>
          <w:sz w:val="22"/>
          <w:szCs w:val="22"/>
        </w:rPr>
      </w:pPr>
    </w:p>
    <w:p w:rsidR="00104291" w:rsidRPr="0043327B" w:rsidRDefault="00104291" w:rsidP="00104291">
      <w:pPr>
        <w:pStyle w:val="Standard"/>
        <w:jc w:val="both"/>
        <w:rPr>
          <w:rFonts w:eastAsia="AdvTT16f3b945.B"/>
          <w:spacing w:val="-3"/>
          <w:szCs w:val="22"/>
        </w:rPr>
      </w:pPr>
      <w:r w:rsidRPr="0043327B">
        <w:rPr>
          <w:rFonts w:ascii="Tahoma" w:eastAsia="AdvTT16f3b945.B" w:hAnsi="Tahoma" w:cs="Tahoma"/>
          <w:b/>
          <w:bCs/>
          <w:spacing w:val="-3"/>
          <w:sz w:val="22"/>
          <w:szCs w:val="22"/>
        </w:rPr>
        <w:t>Dobrano zawór bezpieczeństwa 3/4” , d</w:t>
      </w:r>
      <w:r w:rsidRPr="0043327B">
        <w:rPr>
          <w:rFonts w:ascii="Tahoma" w:eastAsia="AdvTT16f3b945.B" w:hAnsi="Tahoma" w:cs="Tahoma"/>
          <w:b/>
          <w:bCs/>
          <w:spacing w:val="-3"/>
          <w:sz w:val="22"/>
          <w:szCs w:val="22"/>
          <w:vertAlign w:val="subscript"/>
        </w:rPr>
        <w:t xml:space="preserve"> </w:t>
      </w:r>
      <w:r w:rsidRPr="0043327B">
        <w:rPr>
          <w:rFonts w:ascii="Tahoma" w:eastAsia="AdvTT16f3b945.B" w:hAnsi="Tahoma" w:cs="Tahoma"/>
          <w:b/>
          <w:bCs/>
          <w:spacing w:val="-3"/>
          <w:sz w:val="22"/>
          <w:szCs w:val="22"/>
        </w:rPr>
        <w:t>= 14mm i ciśnieniu początku otwarcia 2,5[bar] – 2 szt.</w:t>
      </w:r>
    </w:p>
    <w:p w:rsidR="00104291" w:rsidRPr="0043327B" w:rsidRDefault="00104291" w:rsidP="00104291">
      <w:pPr>
        <w:spacing w:line="100" w:lineRule="atLeast"/>
        <w:jc w:val="both"/>
        <w:rPr>
          <w:rFonts w:eastAsia="AdvTT16f3b945.B"/>
          <w:spacing w:val="-3"/>
          <w:szCs w:val="22"/>
        </w:rPr>
      </w:pPr>
    </w:p>
    <w:p w:rsidR="00104291" w:rsidRPr="0043327B" w:rsidRDefault="00104291" w:rsidP="00104291">
      <w:pPr>
        <w:numPr>
          <w:ilvl w:val="0"/>
          <w:numId w:val="2"/>
        </w:numPr>
        <w:tabs>
          <w:tab w:val="clear" w:pos="0"/>
          <w:tab w:val="left" w:pos="1080"/>
        </w:tabs>
        <w:spacing w:line="100" w:lineRule="atLeast"/>
        <w:ind w:left="1080"/>
        <w:jc w:val="both"/>
        <w:rPr>
          <w:spacing w:val="-3"/>
          <w:szCs w:val="22"/>
        </w:rPr>
      </w:pPr>
      <w:r w:rsidRPr="0043327B">
        <w:rPr>
          <w:rFonts w:eastAsia="Helvetica-Bold"/>
          <w:b/>
          <w:bCs/>
          <w:szCs w:val="22"/>
        </w:rPr>
        <w:t xml:space="preserve"> naczynie przeponowe dolne źródło </w:t>
      </w:r>
      <w:r w:rsidRPr="0043327B">
        <w:rPr>
          <w:b/>
          <w:bCs/>
          <w:szCs w:val="22"/>
        </w:rPr>
        <w:t>pompy ciepła</w:t>
      </w:r>
    </w:p>
    <w:p w:rsidR="00104291" w:rsidRPr="0043327B" w:rsidRDefault="00104291" w:rsidP="00104291">
      <w:pPr>
        <w:tabs>
          <w:tab w:val="left" w:pos="1080"/>
        </w:tabs>
        <w:autoSpaceDE w:val="0"/>
        <w:spacing w:line="100" w:lineRule="atLeast"/>
        <w:jc w:val="both"/>
        <w:rPr>
          <w:spacing w:val="-3"/>
          <w:szCs w:val="22"/>
        </w:rPr>
      </w:pPr>
      <w:r w:rsidRPr="0043327B">
        <w:rPr>
          <w:rStyle w:val="Domylnaczcionkaakapitu1"/>
          <w:spacing w:val="-3"/>
          <w:szCs w:val="22"/>
        </w:rPr>
        <w:t>Pojemność instalacji.....................................................................................2 [m</w:t>
      </w:r>
      <w:r w:rsidRPr="0043327B">
        <w:rPr>
          <w:rStyle w:val="Domylnaczcionkaakapitu1"/>
          <w:spacing w:val="-3"/>
          <w:szCs w:val="22"/>
          <w:vertAlign w:val="superscript"/>
        </w:rPr>
        <w:t>3</w:t>
      </w:r>
      <w:r w:rsidRPr="0043327B">
        <w:rPr>
          <w:rStyle w:val="Domylnaczcionkaakapitu1"/>
          <w:spacing w:val="-3"/>
          <w:szCs w:val="22"/>
        </w:rPr>
        <w:t>]</w:t>
      </w:r>
    </w:p>
    <w:p w:rsidR="00104291" w:rsidRPr="0043327B" w:rsidRDefault="00104291" w:rsidP="00104291">
      <w:pPr>
        <w:tabs>
          <w:tab w:val="right" w:leader="dot" w:pos="9026"/>
        </w:tabs>
        <w:spacing w:line="100" w:lineRule="atLeast"/>
        <w:jc w:val="both"/>
        <w:rPr>
          <w:rStyle w:val="Domylnaczcionkaakapitu1"/>
          <w:spacing w:val="-3"/>
          <w:szCs w:val="22"/>
        </w:rPr>
      </w:pPr>
      <w:r w:rsidRPr="0043327B">
        <w:rPr>
          <w:spacing w:val="-3"/>
          <w:szCs w:val="22"/>
        </w:rPr>
        <w:t>Wysokość statyczna instalacji ………………………………….....................3 [m.s.w] = 0,3 [bar]</w:t>
      </w:r>
    </w:p>
    <w:p w:rsidR="00104291" w:rsidRPr="0043327B" w:rsidRDefault="00104291" w:rsidP="00104291">
      <w:pPr>
        <w:tabs>
          <w:tab w:val="right" w:leader="dot" w:pos="9026"/>
        </w:tabs>
        <w:spacing w:line="100" w:lineRule="atLeast"/>
        <w:jc w:val="both"/>
        <w:rPr>
          <w:szCs w:val="22"/>
        </w:rPr>
      </w:pPr>
      <w:r w:rsidRPr="0043327B">
        <w:rPr>
          <w:rStyle w:val="Domylnaczcionkaakapitu1"/>
          <w:spacing w:val="-3"/>
          <w:szCs w:val="22"/>
        </w:rPr>
        <w:t>Ciśnienie otwarcia zaworu bezpieczeństwa p</w:t>
      </w:r>
      <w:r w:rsidRPr="0043327B">
        <w:rPr>
          <w:rStyle w:val="Domylnaczcionkaakapitu1"/>
          <w:spacing w:val="-3"/>
          <w:szCs w:val="22"/>
          <w:vertAlign w:val="subscript"/>
        </w:rPr>
        <w:t>sv</w:t>
      </w:r>
      <w:r w:rsidRPr="0043327B">
        <w:rPr>
          <w:rStyle w:val="Domylnaczcionkaakapitu1"/>
          <w:spacing w:val="-3"/>
          <w:szCs w:val="22"/>
        </w:rPr>
        <w:t>..................................................2,5 [bar]</w:t>
      </w:r>
    </w:p>
    <w:p w:rsidR="00104291" w:rsidRPr="0043327B" w:rsidRDefault="00104291" w:rsidP="00104291">
      <w:pPr>
        <w:pStyle w:val="Default0"/>
        <w:spacing w:line="100" w:lineRule="atLeast"/>
        <w:jc w:val="both"/>
        <w:rPr>
          <w:rStyle w:val="Domylnaczcionkaakapitu1"/>
          <w:color w:val="auto"/>
          <w:szCs w:val="22"/>
        </w:rPr>
      </w:pPr>
      <w:r w:rsidRPr="0043327B">
        <w:rPr>
          <w:rFonts w:ascii="Tahoma" w:hAnsi="Tahoma" w:cs="Tahoma"/>
          <w:color w:val="auto"/>
          <w:sz w:val="22"/>
          <w:szCs w:val="22"/>
        </w:rPr>
        <w:t>Dobór naczynia wg PN-EN 12828</w:t>
      </w:r>
    </w:p>
    <w:p w:rsidR="00104291" w:rsidRPr="0043327B" w:rsidRDefault="00104291" w:rsidP="00104291">
      <w:pPr>
        <w:spacing w:line="100" w:lineRule="atLeast"/>
        <w:jc w:val="both"/>
        <w:rPr>
          <w:rStyle w:val="Domylnaczcionkaakapitu1"/>
          <w:szCs w:val="22"/>
        </w:rPr>
      </w:pPr>
      <w:r w:rsidRPr="0043327B">
        <w:rPr>
          <w:rStyle w:val="Domylnaczcionkaakapitu1"/>
          <w:szCs w:val="22"/>
        </w:rPr>
        <w:t>p</w:t>
      </w:r>
      <w:r w:rsidRPr="0043327B">
        <w:rPr>
          <w:rStyle w:val="Domylnaczcionkaakapitu1"/>
          <w:szCs w:val="22"/>
          <w:vertAlign w:val="subscript"/>
        </w:rPr>
        <w:t>o</w:t>
      </w:r>
      <w:r w:rsidRPr="0043327B">
        <w:rPr>
          <w:rStyle w:val="Domylnaczcionkaakapitu1"/>
          <w:szCs w:val="22"/>
        </w:rPr>
        <w:t xml:space="preserve"> = 0,7 [bar] - ciśnienie wstępne w naczyniu wzbiorczym,</w:t>
      </w:r>
    </w:p>
    <w:p w:rsidR="00104291" w:rsidRPr="0043327B" w:rsidRDefault="00104291" w:rsidP="00104291">
      <w:pPr>
        <w:spacing w:line="100" w:lineRule="atLeast"/>
        <w:jc w:val="both"/>
        <w:rPr>
          <w:rStyle w:val="Domylnaczcionkaakapitu1"/>
          <w:spacing w:val="-3"/>
          <w:szCs w:val="22"/>
        </w:rPr>
      </w:pPr>
      <w:r w:rsidRPr="0043327B">
        <w:rPr>
          <w:rStyle w:val="Domylnaczcionkaakapitu1"/>
          <w:szCs w:val="22"/>
        </w:rPr>
        <w:t>p</w:t>
      </w:r>
      <w:r w:rsidRPr="0043327B">
        <w:rPr>
          <w:rStyle w:val="Domylnaczcionkaakapitu1"/>
          <w:szCs w:val="22"/>
          <w:vertAlign w:val="subscript"/>
        </w:rPr>
        <w:t>s</w:t>
      </w:r>
      <w:r w:rsidRPr="0043327B">
        <w:rPr>
          <w:rStyle w:val="Domylnaczcionkaakapitu1"/>
          <w:szCs w:val="22"/>
        </w:rPr>
        <w:t xml:space="preserve"> = 1,0 [bar] - ciśnienie napełnienia instalacji,</w:t>
      </w:r>
    </w:p>
    <w:p w:rsidR="00104291" w:rsidRPr="0043327B" w:rsidRDefault="00104291" w:rsidP="00104291">
      <w:pPr>
        <w:tabs>
          <w:tab w:val="right" w:leader="dot" w:pos="9026"/>
        </w:tabs>
        <w:spacing w:line="100" w:lineRule="atLeast"/>
        <w:jc w:val="both"/>
      </w:pPr>
      <w:r w:rsidRPr="0043327B">
        <w:rPr>
          <w:rStyle w:val="Domylnaczcionkaakapitu1"/>
          <w:spacing w:val="-3"/>
          <w:szCs w:val="22"/>
        </w:rPr>
        <w:t xml:space="preserve">Dobrano naczynie wzbiorcze  </w:t>
      </w:r>
      <w:r w:rsidRPr="0043327B">
        <w:rPr>
          <w:rStyle w:val="Domylnaczcionkaakapitu1"/>
          <w:b/>
          <w:spacing w:val="-3"/>
          <w:szCs w:val="22"/>
        </w:rPr>
        <w:t>100</w:t>
      </w:r>
      <w:r w:rsidR="009815BF" w:rsidRPr="0043327B">
        <w:rPr>
          <w:rStyle w:val="Domylnaczcionkaakapitu1"/>
          <w:b/>
          <w:spacing w:val="-3"/>
          <w:szCs w:val="22"/>
        </w:rPr>
        <w:t>l</w:t>
      </w:r>
      <w:r w:rsidRPr="0043327B">
        <w:t xml:space="preserve"> – średnica rury wzbiorczej DN25.</w:t>
      </w:r>
    </w:p>
    <w:p w:rsidR="00104291" w:rsidRPr="0043327B" w:rsidRDefault="00104291" w:rsidP="005C285D">
      <w:pPr>
        <w:tabs>
          <w:tab w:val="right" w:leader="dot" w:pos="9026"/>
        </w:tabs>
        <w:spacing w:line="100" w:lineRule="atLeast"/>
        <w:jc w:val="both"/>
      </w:pPr>
    </w:p>
    <w:p w:rsidR="005C285D" w:rsidRPr="0043327B" w:rsidRDefault="005C285D" w:rsidP="005C5E9B">
      <w:pPr>
        <w:jc w:val="both"/>
      </w:pPr>
    </w:p>
    <w:p w:rsidR="00586ACB" w:rsidRPr="0043327B" w:rsidRDefault="00586ACB" w:rsidP="005C5E9B">
      <w:pPr>
        <w:pStyle w:val="Nagwek1"/>
      </w:pPr>
      <w:r w:rsidRPr="0043327B">
        <w:t>POMPY OBIEGOWE</w:t>
      </w:r>
    </w:p>
    <w:p w:rsidR="00586ACB" w:rsidRPr="0043327B" w:rsidRDefault="00586ACB" w:rsidP="005C5E9B">
      <w:pPr>
        <w:jc w:val="both"/>
      </w:pPr>
    </w:p>
    <w:p w:rsidR="00586ACB" w:rsidRPr="0043327B" w:rsidRDefault="00586ACB" w:rsidP="00512254">
      <w:pPr>
        <w:pStyle w:val="Tekstpodstawowy23"/>
        <w:numPr>
          <w:ilvl w:val="0"/>
          <w:numId w:val="13"/>
        </w:numPr>
        <w:jc w:val="both"/>
        <w:rPr>
          <w:rStyle w:val="Domylnaczcionkaakapitu12"/>
          <w:color w:val="231F20"/>
          <w:spacing w:val="-3"/>
          <w:sz w:val="22"/>
          <w:szCs w:val="22"/>
        </w:rPr>
      </w:pPr>
      <w:r w:rsidRPr="0043327B">
        <w:rPr>
          <w:rStyle w:val="Domylnaczcionkaakapitu1"/>
          <w:b/>
          <w:bCs/>
          <w:spacing w:val="-3"/>
          <w:sz w:val="22"/>
          <w:szCs w:val="22"/>
        </w:rPr>
        <w:t xml:space="preserve">Pompy mieszające obiegów kotłowych </w:t>
      </w:r>
    </w:p>
    <w:p w:rsidR="00586ACB" w:rsidRPr="0043327B" w:rsidRDefault="00586ACB" w:rsidP="005C5E9B">
      <w:pPr>
        <w:pStyle w:val="Tekstpodstawowy23"/>
        <w:jc w:val="both"/>
        <w:rPr>
          <w:szCs w:val="22"/>
        </w:rPr>
      </w:pPr>
      <w:r w:rsidRPr="0043327B">
        <w:rPr>
          <w:rStyle w:val="Domylnaczcionkaakapitu12"/>
          <w:color w:val="231F20"/>
          <w:spacing w:val="-3"/>
          <w:sz w:val="22"/>
          <w:szCs w:val="22"/>
        </w:rPr>
        <w:t xml:space="preserve">W przypadku kotłów </w:t>
      </w:r>
      <w:r w:rsidRPr="0043327B">
        <w:rPr>
          <w:rStyle w:val="Domylnaczcionkaakapitu1"/>
          <w:rFonts w:eastAsia="ArialMT"/>
          <w:color w:val="231F20"/>
          <w:spacing w:val="-3"/>
          <w:sz w:val="22"/>
          <w:szCs w:val="22"/>
        </w:rPr>
        <w:t>,</w:t>
      </w:r>
      <w:r w:rsidRPr="0043327B">
        <w:rPr>
          <w:b/>
          <w:color w:val="231F20"/>
          <w:sz w:val="22"/>
          <w:szCs w:val="22"/>
        </w:rPr>
        <w:t xml:space="preserve"> </w:t>
      </w:r>
      <w:r w:rsidRPr="0043327B">
        <w:rPr>
          <w:rStyle w:val="Domylnaczcionkaakapitu12"/>
          <w:color w:val="231F20"/>
          <w:spacing w:val="-3"/>
          <w:sz w:val="22"/>
          <w:szCs w:val="22"/>
        </w:rPr>
        <w:t>ze względu na dużą pojemność wodną i małe wewnętrzne opory po str</w:t>
      </w:r>
      <w:r w:rsidRPr="0043327B">
        <w:rPr>
          <w:rStyle w:val="Domylnaczcionkaakapitu12"/>
          <w:color w:val="231F20"/>
          <w:spacing w:val="-3"/>
          <w:sz w:val="22"/>
          <w:szCs w:val="22"/>
        </w:rPr>
        <w:t>o</w:t>
      </w:r>
      <w:r w:rsidRPr="0043327B">
        <w:rPr>
          <w:rStyle w:val="Domylnaczcionkaakapitu12"/>
          <w:color w:val="231F20"/>
          <w:spacing w:val="-3"/>
          <w:sz w:val="22"/>
          <w:szCs w:val="22"/>
        </w:rPr>
        <w:t>nie wody grzewczej wymagana jest jedynie jedna pompa do podwyższanie temperatury wody na powrocie (pompa mieszająca). Pompa powinna być przystosowana do pokrycia ok. 30% całkowitego natężenia przepływu.</w:t>
      </w:r>
      <w:r w:rsidRPr="0043327B">
        <w:rPr>
          <w:rStyle w:val="Domylnaczcionkaakapitu12"/>
          <w:color w:val="231F20"/>
          <w:spacing w:val="-3"/>
          <w:sz w:val="22"/>
          <w:szCs w:val="22"/>
        </w:rPr>
        <w:br/>
        <w:t>Pompa mieszająca pracuje tylko wtedy, gdy temperatura wody na powrocie spadnie poniżej wartości minimalnej.</w:t>
      </w:r>
    </w:p>
    <w:p w:rsidR="00586ACB" w:rsidRPr="0043327B" w:rsidRDefault="00586ACB" w:rsidP="007800C6">
      <w:pPr>
        <w:rPr>
          <w:szCs w:val="22"/>
        </w:rPr>
      </w:pPr>
      <w:r w:rsidRPr="0043327B">
        <w:t>V</w:t>
      </w:r>
      <w:r w:rsidRPr="0043327B">
        <w:rPr>
          <w:vertAlign w:val="subscript"/>
        </w:rPr>
        <w:t>KG</w:t>
      </w:r>
      <w:r w:rsidRPr="0043327B">
        <w:t xml:space="preserve"> = 73,0 [m</w:t>
      </w:r>
      <w:r w:rsidRPr="0043327B">
        <w:rPr>
          <w:vertAlign w:val="superscript"/>
        </w:rPr>
        <w:t>3</w:t>
      </w:r>
      <w:r w:rsidRPr="0043327B">
        <w:t>/h]</w:t>
      </w:r>
    </w:p>
    <w:p w:rsidR="00586ACB" w:rsidRPr="0043327B" w:rsidRDefault="00586ACB" w:rsidP="007800C6">
      <w:r w:rsidRPr="0043327B">
        <w:rPr>
          <w:szCs w:val="22"/>
        </w:rPr>
        <w:t>Q</w:t>
      </w:r>
      <w:r w:rsidRPr="0043327B">
        <w:rPr>
          <w:szCs w:val="22"/>
          <w:vertAlign w:val="subscript"/>
        </w:rPr>
        <w:t xml:space="preserve">PM </w:t>
      </w:r>
      <w:r w:rsidRPr="0043327B">
        <w:rPr>
          <w:szCs w:val="22"/>
        </w:rPr>
        <w:t>= 1/3*1250 = 416,67 kW</w:t>
      </w:r>
    </w:p>
    <w:p w:rsidR="00586ACB" w:rsidRPr="0043327B" w:rsidRDefault="00586ACB" w:rsidP="007800C6">
      <w:r w:rsidRPr="0043327B">
        <w:t>V</w:t>
      </w:r>
      <w:r w:rsidRPr="0043327B">
        <w:rPr>
          <w:vertAlign w:val="subscript"/>
        </w:rPr>
        <w:t>PM</w:t>
      </w:r>
      <w:r w:rsidRPr="0043327B">
        <w:t xml:space="preserve"> = 24,3 [m</w:t>
      </w:r>
      <w:r w:rsidRPr="0043327B">
        <w:rPr>
          <w:vertAlign w:val="superscript"/>
        </w:rPr>
        <w:t>3</w:t>
      </w:r>
      <w:r w:rsidRPr="0043327B">
        <w:t>/h]</w:t>
      </w:r>
    </w:p>
    <w:p w:rsidR="00586ACB" w:rsidRPr="0043327B" w:rsidRDefault="00586ACB" w:rsidP="007800C6">
      <w:pPr>
        <w:rPr>
          <w:rStyle w:val="Domylnaczcionkaakapitu1"/>
          <w:rFonts w:eastAsia="Arial"/>
          <w:spacing w:val="-3"/>
          <w:szCs w:val="22"/>
        </w:rPr>
      </w:pPr>
      <w:r w:rsidRPr="0043327B">
        <w:t>H</w:t>
      </w:r>
      <w:r w:rsidRPr="0043327B">
        <w:rPr>
          <w:vertAlign w:val="subscript"/>
        </w:rPr>
        <w:t>p-co</w:t>
      </w:r>
      <w:r w:rsidRPr="0043327B">
        <w:t xml:space="preserve"> = 3,0 [mH</w:t>
      </w:r>
      <w:r w:rsidRPr="0043327B">
        <w:rPr>
          <w:vertAlign w:val="subscript"/>
        </w:rPr>
        <w:t>2</w:t>
      </w:r>
      <w:r w:rsidRPr="0043327B">
        <w:t>O]</w:t>
      </w:r>
    </w:p>
    <w:p w:rsidR="00586ACB" w:rsidRPr="0043327B" w:rsidRDefault="00586ACB" w:rsidP="005C5E9B">
      <w:pPr>
        <w:jc w:val="both"/>
        <w:rPr>
          <w:rStyle w:val="Domylnaczcionkaakapitu1"/>
          <w:b/>
          <w:bCs/>
          <w:spacing w:val="-3"/>
          <w:szCs w:val="22"/>
        </w:rPr>
      </w:pPr>
      <w:r w:rsidRPr="0043327B">
        <w:rPr>
          <w:rStyle w:val="Domylnaczcionkaakapitu1"/>
          <w:rFonts w:eastAsia="Arial"/>
          <w:spacing w:val="-3"/>
          <w:szCs w:val="22"/>
        </w:rPr>
        <w:t>Dla każdego z kotłów dobrano pompę mieszającą e</w:t>
      </w:r>
      <w:r w:rsidRPr="0043327B">
        <w:rPr>
          <w:rStyle w:val="Domylnaczcionkaakapitu1"/>
          <w:spacing w:val="-3"/>
          <w:szCs w:val="22"/>
        </w:rPr>
        <w:t xml:space="preserve">lektroniczną </w:t>
      </w:r>
    </w:p>
    <w:p w:rsidR="00586ACB" w:rsidRPr="0043327B" w:rsidRDefault="00586ACB" w:rsidP="005C5E9B">
      <w:pPr>
        <w:jc w:val="both"/>
      </w:pPr>
      <w:r w:rsidRPr="0043327B">
        <w:rPr>
          <w:rStyle w:val="Domylnaczcionkaakapitu1"/>
          <w:rFonts w:eastAsia="Arial"/>
          <w:spacing w:val="-3"/>
          <w:szCs w:val="22"/>
        </w:rPr>
        <w:t>~1 x 230V/50Hz; 0,04-0,99 kW; 4,4 A.</w:t>
      </w:r>
    </w:p>
    <w:p w:rsidR="00586ACB" w:rsidRPr="0043327B" w:rsidRDefault="00586ACB" w:rsidP="005C5E9B">
      <w:pPr>
        <w:jc w:val="both"/>
      </w:pPr>
    </w:p>
    <w:p w:rsidR="00586ACB" w:rsidRPr="0043327B" w:rsidRDefault="00586ACB" w:rsidP="00512254">
      <w:pPr>
        <w:pStyle w:val="Tekstpodstawowy23"/>
        <w:numPr>
          <w:ilvl w:val="0"/>
          <w:numId w:val="13"/>
        </w:numPr>
        <w:jc w:val="both"/>
        <w:rPr>
          <w:szCs w:val="22"/>
        </w:rPr>
      </w:pPr>
      <w:r w:rsidRPr="0043327B">
        <w:rPr>
          <w:rStyle w:val="Domylnaczcionkaakapitu1"/>
          <w:b/>
          <w:bCs/>
          <w:spacing w:val="-3"/>
          <w:sz w:val="22"/>
          <w:szCs w:val="22"/>
        </w:rPr>
        <w:t>Pompa obiegu odzysku ciepła ze spalin</w:t>
      </w:r>
    </w:p>
    <w:p w:rsidR="00586ACB" w:rsidRPr="0043327B" w:rsidRDefault="00586ACB" w:rsidP="005C5E9B">
      <w:pPr>
        <w:jc w:val="both"/>
      </w:pPr>
      <w:r w:rsidRPr="0043327B">
        <w:t>V</w:t>
      </w:r>
      <w:r w:rsidRPr="0043327B">
        <w:rPr>
          <w:vertAlign w:val="subscript"/>
        </w:rPr>
        <w:t>OS</w:t>
      </w:r>
      <w:r w:rsidRPr="0043327B">
        <w:t xml:space="preserve"> = 21,9-47,28 [m</w:t>
      </w:r>
      <w:r w:rsidRPr="0043327B">
        <w:rPr>
          <w:vertAlign w:val="superscript"/>
        </w:rPr>
        <w:t>3</w:t>
      </w:r>
      <w:r w:rsidRPr="0043327B">
        <w:t>/h]</w:t>
      </w:r>
    </w:p>
    <w:p w:rsidR="00586ACB" w:rsidRPr="0043327B" w:rsidRDefault="00586ACB" w:rsidP="00436997">
      <w:pPr>
        <w:pStyle w:val="Nagwek5"/>
        <w:numPr>
          <w:ilvl w:val="0"/>
          <w:numId w:val="0"/>
        </w:numPr>
        <w:ind w:left="1008" w:hanging="1008"/>
        <w:jc w:val="both"/>
        <w:rPr>
          <w:rStyle w:val="Domylnaczcionkaakapitu1"/>
          <w:rFonts w:eastAsia="Arial"/>
          <w:spacing w:val="-3"/>
          <w:szCs w:val="22"/>
        </w:rPr>
      </w:pPr>
      <w:r w:rsidRPr="0043327B">
        <w:rPr>
          <w:sz w:val="22"/>
          <w:u w:val="none"/>
        </w:rPr>
        <w:t>H</w:t>
      </w:r>
      <w:r w:rsidRPr="0043327B">
        <w:rPr>
          <w:sz w:val="22"/>
          <w:u w:val="none"/>
          <w:vertAlign w:val="subscript"/>
        </w:rPr>
        <w:t>p-co</w:t>
      </w:r>
      <w:r w:rsidRPr="0043327B">
        <w:rPr>
          <w:sz w:val="22"/>
          <w:u w:val="none"/>
        </w:rPr>
        <w:t xml:space="preserve"> = 3,0 [mH</w:t>
      </w:r>
      <w:r w:rsidRPr="0043327B">
        <w:rPr>
          <w:sz w:val="22"/>
          <w:u w:val="none"/>
          <w:vertAlign w:val="subscript"/>
        </w:rPr>
        <w:t>2</w:t>
      </w:r>
      <w:r w:rsidRPr="0043327B">
        <w:rPr>
          <w:sz w:val="22"/>
          <w:u w:val="none"/>
        </w:rPr>
        <w:t>O]</w:t>
      </w:r>
    </w:p>
    <w:p w:rsidR="00586ACB" w:rsidRPr="0043327B" w:rsidRDefault="00586ACB" w:rsidP="005C5E9B">
      <w:pPr>
        <w:jc w:val="both"/>
        <w:rPr>
          <w:rStyle w:val="Domylnaczcionkaakapitu1"/>
          <w:b/>
          <w:bCs/>
          <w:spacing w:val="-3"/>
          <w:szCs w:val="22"/>
        </w:rPr>
      </w:pPr>
      <w:r w:rsidRPr="0043327B">
        <w:rPr>
          <w:rStyle w:val="Domylnaczcionkaakapitu1"/>
          <w:rFonts w:eastAsia="Arial"/>
          <w:spacing w:val="-3"/>
          <w:szCs w:val="22"/>
        </w:rPr>
        <w:t>Dla każdego z kotłów dobrano pompę e</w:t>
      </w:r>
      <w:r w:rsidRPr="0043327B">
        <w:rPr>
          <w:rStyle w:val="Domylnaczcionkaakapitu1"/>
          <w:spacing w:val="-3"/>
          <w:szCs w:val="22"/>
        </w:rPr>
        <w:t>lektroniczną</w:t>
      </w:r>
      <w:r w:rsidRPr="0043327B">
        <w:rPr>
          <w:rStyle w:val="Domylnaczcionkaakapitu1"/>
          <w:rFonts w:eastAsia="Arial"/>
          <w:spacing w:val="-3"/>
          <w:szCs w:val="22"/>
        </w:rPr>
        <w:t xml:space="preserve"> obiegu odzysku ciepła ze spalin</w:t>
      </w:r>
      <w:r w:rsidRPr="0043327B">
        <w:rPr>
          <w:rStyle w:val="Domylnaczcionkaakapitu1"/>
          <w:spacing w:val="-3"/>
          <w:szCs w:val="22"/>
        </w:rPr>
        <w:t xml:space="preserve"> </w:t>
      </w:r>
    </w:p>
    <w:p w:rsidR="00586ACB" w:rsidRPr="0043327B" w:rsidRDefault="00586ACB" w:rsidP="005C5E9B">
      <w:pPr>
        <w:jc w:val="both"/>
        <w:rPr>
          <w:color w:val="231F20"/>
          <w:szCs w:val="22"/>
        </w:rPr>
      </w:pPr>
      <w:r w:rsidRPr="0043327B">
        <w:rPr>
          <w:rStyle w:val="Domylnaczcionkaakapitu1"/>
          <w:rFonts w:eastAsia="Arial"/>
          <w:spacing w:val="-3"/>
          <w:szCs w:val="22"/>
        </w:rPr>
        <w:t>~3 x 400V/50Hz; 1,9 kW; 3,8 A.</w:t>
      </w:r>
    </w:p>
    <w:p w:rsidR="00586ACB" w:rsidRPr="0043327B" w:rsidRDefault="00586ACB" w:rsidP="005C5E9B">
      <w:pPr>
        <w:jc w:val="both"/>
        <w:rPr>
          <w:color w:val="231F20"/>
          <w:szCs w:val="22"/>
        </w:rPr>
      </w:pPr>
    </w:p>
    <w:p w:rsidR="00586ACB" w:rsidRPr="0043327B" w:rsidRDefault="00586ACB" w:rsidP="00512254">
      <w:pPr>
        <w:pStyle w:val="Tekstpodstawowy23"/>
        <w:numPr>
          <w:ilvl w:val="0"/>
          <w:numId w:val="13"/>
        </w:numPr>
        <w:jc w:val="both"/>
        <w:rPr>
          <w:szCs w:val="22"/>
        </w:rPr>
      </w:pPr>
      <w:r w:rsidRPr="0043327B">
        <w:rPr>
          <w:rStyle w:val="Domylnaczcionkaakapitu1"/>
          <w:b/>
          <w:bCs/>
          <w:spacing w:val="-3"/>
          <w:sz w:val="22"/>
          <w:szCs w:val="22"/>
        </w:rPr>
        <w:t>Pompa obiegowa – obieg nagrzewnic wodnych w kotłowni</w:t>
      </w:r>
    </w:p>
    <w:p w:rsidR="00586ACB" w:rsidRPr="0043327B" w:rsidRDefault="00586ACB" w:rsidP="005C5E9B">
      <w:pPr>
        <w:jc w:val="both"/>
      </w:pPr>
      <w:r w:rsidRPr="0043327B">
        <w:t>V</w:t>
      </w:r>
      <w:r w:rsidRPr="0043327B">
        <w:rPr>
          <w:vertAlign w:val="subscript"/>
        </w:rPr>
        <w:t>P-NG</w:t>
      </w:r>
      <w:r w:rsidRPr="0043327B">
        <w:t xml:space="preserve"> = 3,23 [m</w:t>
      </w:r>
      <w:r w:rsidRPr="0043327B">
        <w:rPr>
          <w:vertAlign w:val="superscript"/>
        </w:rPr>
        <w:t>3</w:t>
      </w:r>
      <w:r w:rsidRPr="0043327B">
        <w:t>/h]</w:t>
      </w:r>
    </w:p>
    <w:p w:rsidR="00586ACB" w:rsidRPr="0043327B" w:rsidRDefault="00586ACB" w:rsidP="005C5E9B">
      <w:pPr>
        <w:jc w:val="both"/>
      </w:pPr>
      <w:r w:rsidRPr="0043327B">
        <w:t>Dobrano  zawór 3-drogowy Dn25 K</w:t>
      </w:r>
      <w:r w:rsidRPr="0043327B">
        <w:rPr>
          <w:vertAlign w:val="subscript"/>
        </w:rPr>
        <w:t>VS</w:t>
      </w:r>
      <w:r w:rsidRPr="0043327B">
        <w:t>10 z siłownikiem – dP=10,23kPa</w:t>
      </w:r>
    </w:p>
    <w:p w:rsidR="00586ACB" w:rsidRPr="0043327B" w:rsidRDefault="00586ACB" w:rsidP="00436997">
      <w:pPr>
        <w:pStyle w:val="Nagwek5"/>
        <w:numPr>
          <w:ilvl w:val="0"/>
          <w:numId w:val="0"/>
        </w:numPr>
        <w:ind w:left="1008" w:hanging="1008"/>
        <w:jc w:val="both"/>
        <w:rPr>
          <w:rStyle w:val="Domylnaczcionkaakapitu1"/>
          <w:rFonts w:eastAsia="Arial"/>
          <w:spacing w:val="-3"/>
          <w:szCs w:val="22"/>
        </w:rPr>
      </w:pPr>
      <w:r w:rsidRPr="0043327B">
        <w:rPr>
          <w:sz w:val="22"/>
          <w:u w:val="none"/>
        </w:rPr>
        <w:t>H</w:t>
      </w:r>
      <w:r w:rsidRPr="0043327B">
        <w:rPr>
          <w:sz w:val="22"/>
          <w:u w:val="none"/>
          <w:vertAlign w:val="subscript"/>
        </w:rPr>
        <w:t>P-NG</w:t>
      </w:r>
      <w:r w:rsidRPr="0043327B">
        <w:rPr>
          <w:sz w:val="22"/>
          <w:u w:val="none"/>
        </w:rPr>
        <w:t xml:space="preserve"> = 57,7 kPa = 5,77 [mH</w:t>
      </w:r>
      <w:r w:rsidRPr="0043327B">
        <w:rPr>
          <w:sz w:val="22"/>
          <w:u w:val="none"/>
          <w:vertAlign w:val="subscript"/>
        </w:rPr>
        <w:t>2</w:t>
      </w:r>
      <w:r w:rsidRPr="0043327B">
        <w:rPr>
          <w:sz w:val="22"/>
          <w:u w:val="none"/>
        </w:rPr>
        <w:t>O]</w:t>
      </w:r>
    </w:p>
    <w:p w:rsidR="00586ACB" w:rsidRPr="0043327B" w:rsidRDefault="00586ACB" w:rsidP="005C5E9B">
      <w:pPr>
        <w:jc w:val="both"/>
        <w:rPr>
          <w:rStyle w:val="Domylnaczcionkaakapitu1"/>
          <w:rFonts w:eastAsia="Arial"/>
          <w:spacing w:val="-3"/>
          <w:szCs w:val="22"/>
        </w:rPr>
      </w:pPr>
      <w:r w:rsidRPr="0043327B">
        <w:rPr>
          <w:rStyle w:val="Domylnaczcionkaakapitu1"/>
          <w:rFonts w:eastAsia="Arial"/>
          <w:spacing w:val="-3"/>
          <w:szCs w:val="22"/>
        </w:rPr>
        <w:t>Dobrano pompę e</w:t>
      </w:r>
      <w:r w:rsidRPr="0043327B">
        <w:rPr>
          <w:rStyle w:val="Domylnaczcionkaakapitu1"/>
          <w:spacing w:val="-3"/>
          <w:szCs w:val="22"/>
        </w:rPr>
        <w:t>lektroniczną</w:t>
      </w:r>
      <w:r w:rsidR="009815BF" w:rsidRPr="0043327B">
        <w:rPr>
          <w:rStyle w:val="Domylnaczcionkaakapitu1"/>
          <w:rFonts w:eastAsia="Arial"/>
          <w:spacing w:val="-3"/>
          <w:szCs w:val="22"/>
        </w:rPr>
        <w:t xml:space="preserve"> </w:t>
      </w:r>
      <w:r w:rsidRPr="0043327B">
        <w:rPr>
          <w:rStyle w:val="Domylnaczcionkaakapitu1"/>
          <w:rFonts w:eastAsia="Arial"/>
          <w:spacing w:val="-3"/>
          <w:szCs w:val="22"/>
        </w:rPr>
        <w:t xml:space="preserve"> </w:t>
      </w:r>
    </w:p>
    <w:p w:rsidR="00586ACB" w:rsidRPr="0043327B" w:rsidRDefault="00586ACB" w:rsidP="005C5E9B">
      <w:pPr>
        <w:jc w:val="both"/>
      </w:pPr>
      <w:r w:rsidRPr="0043327B">
        <w:rPr>
          <w:rStyle w:val="Domylnaczcionkaakapitu1"/>
          <w:rFonts w:eastAsia="Arial"/>
          <w:spacing w:val="-3"/>
          <w:szCs w:val="22"/>
        </w:rPr>
        <w:t>~1 x 230V/50Hz; 0,009-0,19 kW; 1,3 A.</w:t>
      </w:r>
    </w:p>
    <w:p w:rsidR="00586ACB" w:rsidRPr="0043327B" w:rsidRDefault="00586ACB" w:rsidP="005C5E9B">
      <w:pPr>
        <w:pStyle w:val="Tekstpodstawowy23"/>
        <w:jc w:val="both"/>
      </w:pPr>
    </w:p>
    <w:p w:rsidR="00586ACB" w:rsidRPr="0043327B" w:rsidRDefault="00586ACB" w:rsidP="00512254">
      <w:pPr>
        <w:pStyle w:val="Tekstpodstawowy23"/>
        <w:numPr>
          <w:ilvl w:val="0"/>
          <w:numId w:val="13"/>
        </w:numPr>
        <w:jc w:val="both"/>
        <w:rPr>
          <w:szCs w:val="22"/>
        </w:rPr>
      </w:pPr>
      <w:r w:rsidRPr="0043327B">
        <w:rPr>
          <w:rStyle w:val="Domylnaczcionkaakapitu1"/>
          <w:b/>
          <w:bCs/>
          <w:spacing w:val="-3"/>
          <w:sz w:val="22"/>
          <w:szCs w:val="22"/>
        </w:rPr>
        <w:t>Pompa obiegowa – obieg grzejnikowy</w:t>
      </w:r>
    </w:p>
    <w:p w:rsidR="00586ACB" w:rsidRPr="0043327B" w:rsidRDefault="00586ACB" w:rsidP="005C5E9B">
      <w:pPr>
        <w:jc w:val="both"/>
      </w:pPr>
      <w:r w:rsidRPr="0043327B">
        <w:t>V</w:t>
      </w:r>
      <w:r w:rsidRPr="0043327B">
        <w:rPr>
          <w:vertAlign w:val="subscript"/>
        </w:rPr>
        <w:t>P-GRZ</w:t>
      </w:r>
      <w:r w:rsidRPr="0043327B">
        <w:t xml:space="preserve"> = 0,44 [m</w:t>
      </w:r>
      <w:r w:rsidRPr="0043327B">
        <w:rPr>
          <w:vertAlign w:val="superscript"/>
        </w:rPr>
        <w:t>3</w:t>
      </w:r>
      <w:r w:rsidRPr="0043327B">
        <w:t>/h]</w:t>
      </w:r>
    </w:p>
    <w:p w:rsidR="00586ACB" w:rsidRPr="0043327B" w:rsidRDefault="00586ACB" w:rsidP="005C5E9B">
      <w:pPr>
        <w:jc w:val="both"/>
      </w:pPr>
      <w:r w:rsidRPr="0043327B">
        <w:lastRenderedPageBreak/>
        <w:t>Dobrano  zawór 3-drogowy Dn15 K</w:t>
      </w:r>
      <w:r w:rsidRPr="0043327B">
        <w:rPr>
          <w:vertAlign w:val="subscript"/>
        </w:rPr>
        <w:t>VS</w:t>
      </w:r>
      <w:r w:rsidRPr="0043327B">
        <w:t>1,6 z siłownikiem – dP=4,87kPa</w:t>
      </w:r>
    </w:p>
    <w:p w:rsidR="00586ACB" w:rsidRPr="0043327B" w:rsidRDefault="00586ACB" w:rsidP="00436997">
      <w:pPr>
        <w:pStyle w:val="Nagwek5"/>
        <w:numPr>
          <w:ilvl w:val="0"/>
          <w:numId w:val="0"/>
        </w:numPr>
        <w:ind w:left="1008" w:hanging="1008"/>
        <w:jc w:val="both"/>
        <w:rPr>
          <w:rStyle w:val="Domylnaczcionkaakapitu1"/>
          <w:rFonts w:eastAsia="Arial"/>
          <w:spacing w:val="-3"/>
          <w:szCs w:val="22"/>
        </w:rPr>
      </w:pPr>
      <w:r w:rsidRPr="0043327B">
        <w:rPr>
          <w:sz w:val="22"/>
          <w:u w:val="none"/>
        </w:rPr>
        <w:t>H</w:t>
      </w:r>
      <w:r w:rsidRPr="0043327B">
        <w:rPr>
          <w:sz w:val="22"/>
          <w:u w:val="none"/>
          <w:vertAlign w:val="subscript"/>
        </w:rPr>
        <w:t>P-CO</w:t>
      </w:r>
      <w:r w:rsidRPr="0043327B">
        <w:rPr>
          <w:sz w:val="22"/>
          <w:u w:val="none"/>
        </w:rPr>
        <w:t xml:space="preserve"> = 17,7 kPa = 1,77 [mH</w:t>
      </w:r>
      <w:r w:rsidRPr="0043327B">
        <w:rPr>
          <w:sz w:val="22"/>
          <w:u w:val="none"/>
          <w:vertAlign w:val="subscript"/>
        </w:rPr>
        <w:t>2</w:t>
      </w:r>
      <w:r w:rsidRPr="0043327B">
        <w:rPr>
          <w:sz w:val="22"/>
          <w:u w:val="none"/>
        </w:rPr>
        <w:t>O]</w:t>
      </w:r>
    </w:p>
    <w:p w:rsidR="00586ACB" w:rsidRPr="0043327B" w:rsidRDefault="00586ACB" w:rsidP="005C5E9B">
      <w:pPr>
        <w:jc w:val="both"/>
        <w:rPr>
          <w:rStyle w:val="Domylnaczcionkaakapitu1"/>
          <w:rFonts w:eastAsia="Arial"/>
          <w:spacing w:val="-3"/>
          <w:szCs w:val="22"/>
        </w:rPr>
      </w:pPr>
      <w:r w:rsidRPr="0043327B">
        <w:rPr>
          <w:rStyle w:val="Domylnaczcionkaakapitu1"/>
          <w:rFonts w:eastAsia="Arial"/>
          <w:spacing w:val="-3"/>
          <w:szCs w:val="22"/>
        </w:rPr>
        <w:t>Dobrano pompę e</w:t>
      </w:r>
      <w:r w:rsidRPr="0043327B">
        <w:rPr>
          <w:rStyle w:val="Domylnaczcionkaakapitu1"/>
          <w:spacing w:val="-3"/>
          <w:szCs w:val="22"/>
        </w:rPr>
        <w:t>lektroniczną</w:t>
      </w:r>
      <w:r w:rsidRPr="0043327B">
        <w:rPr>
          <w:rStyle w:val="Domylnaczcionkaakapitu1"/>
          <w:rFonts w:eastAsia="Arial"/>
          <w:spacing w:val="-3"/>
          <w:szCs w:val="22"/>
        </w:rPr>
        <w:t xml:space="preserve"> </w:t>
      </w:r>
    </w:p>
    <w:p w:rsidR="00586ACB" w:rsidRPr="0043327B" w:rsidRDefault="00586ACB" w:rsidP="005C5E9B">
      <w:pPr>
        <w:jc w:val="both"/>
      </w:pPr>
      <w:r w:rsidRPr="0043327B">
        <w:rPr>
          <w:rStyle w:val="Domylnaczcionkaakapitu1"/>
          <w:rFonts w:eastAsia="Arial"/>
          <w:spacing w:val="-3"/>
          <w:szCs w:val="22"/>
        </w:rPr>
        <w:t>~1 x 23</w:t>
      </w:r>
      <w:r w:rsidR="009815BF" w:rsidRPr="0043327B">
        <w:rPr>
          <w:rStyle w:val="Domylnaczcionkaakapitu1"/>
          <w:rFonts w:eastAsia="Arial"/>
          <w:spacing w:val="-3"/>
          <w:szCs w:val="22"/>
        </w:rPr>
        <w:t>0V/50Hz; 0,003-0,025 kW; 0,33 A</w:t>
      </w:r>
      <w:r w:rsidRPr="0043327B">
        <w:rPr>
          <w:rStyle w:val="Domylnaczcionkaakapitu1"/>
          <w:rFonts w:eastAsia="Arial"/>
          <w:spacing w:val="-3"/>
          <w:szCs w:val="22"/>
        </w:rPr>
        <w:t>.</w:t>
      </w:r>
    </w:p>
    <w:p w:rsidR="00586ACB" w:rsidRPr="0043327B" w:rsidRDefault="00586ACB" w:rsidP="005C5E9B">
      <w:pPr>
        <w:pStyle w:val="Tekstpodstawowy23"/>
        <w:jc w:val="both"/>
      </w:pPr>
    </w:p>
    <w:p w:rsidR="00586ACB" w:rsidRPr="0043327B" w:rsidRDefault="00586ACB" w:rsidP="00512254">
      <w:pPr>
        <w:pStyle w:val="Tekstpodstawowy23"/>
        <w:numPr>
          <w:ilvl w:val="0"/>
          <w:numId w:val="13"/>
        </w:numPr>
        <w:jc w:val="both"/>
        <w:rPr>
          <w:szCs w:val="22"/>
        </w:rPr>
      </w:pPr>
      <w:r w:rsidRPr="0043327B">
        <w:rPr>
          <w:rStyle w:val="Domylnaczcionkaakapitu1"/>
          <w:b/>
          <w:bCs/>
          <w:spacing w:val="-3"/>
          <w:sz w:val="22"/>
          <w:szCs w:val="22"/>
        </w:rPr>
        <w:t>Pompa obiegowa  - ładowanie zasobnika cwu</w:t>
      </w:r>
    </w:p>
    <w:p w:rsidR="00586ACB" w:rsidRPr="0043327B" w:rsidRDefault="00586ACB" w:rsidP="005C5E9B">
      <w:pPr>
        <w:jc w:val="both"/>
      </w:pPr>
      <w:r w:rsidRPr="0043327B">
        <w:t>V</w:t>
      </w:r>
      <w:r w:rsidRPr="0043327B">
        <w:rPr>
          <w:vertAlign w:val="subscript"/>
        </w:rPr>
        <w:t>P-CO-CWU</w:t>
      </w:r>
      <w:r w:rsidRPr="0043327B">
        <w:t xml:space="preserve"> = 0,88 [m</w:t>
      </w:r>
      <w:r w:rsidRPr="0043327B">
        <w:rPr>
          <w:vertAlign w:val="superscript"/>
        </w:rPr>
        <w:t>3</w:t>
      </w:r>
      <w:r w:rsidRPr="0043327B">
        <w:t>/h]</w:t>
      </w:r>
    </w:p>
    <w:p w:rsidR="00586ACB" w:rsidRPr="0043327B" w:rsidRDefault="00586ACB" w:rsidP="00436997">
      <w:pPr>
        <w:pStyle w:val="Nagwek5"/>
        <w:numPr>
          <w:ilvl w:val="0"/>
          <w:numId w:val="0"/>
        </w:numPr>
        <w:ind w:left="1008" w:hanging="1008"/>
        <w:jc w:val="both"/>
        <w:rPr>
          <w:rStyle w:val="Domylnaczcionkaakapitu1"/>
          <w:rFonts w:eastAsia="Arial"/>
          <w:spacing w:val="-3"/>
          <w:szCs w:val="22"/>
        </w:rPr>
      </w:pPr>
      <w:r w:rsidRPr="0043327B">
        <w:rPr>
          <w:sz w:val="22"/>
          <w:u w:val="none"/>
        </w:rPr>
        <w:t>H</w:t>
      </w:r>
      <w:r w:rsidRPr="0043327B">
        <w:rPr>
          <w:sz w:val="22"/>
          <w:u w:val="none"/>
          <w:vertAlign w:val="subscript"/>
        </w:rPr>
        <w:t>P-CO-CWU</w:t>
      </w:r>
      <w:r w:rsidRPr="0043327B">
        <w:rPr>
          <w:sz w:val="22"/>
          <w:u w:val="none"/>
        </w:rPr>
        <w:t xml:space="preserve"> = 1,5 [mH</w:t>
      </w:r>
      <w:r w:rsidRPr="0043327B">
        <w:rPr>
          <w:sz w:val="22"/>
          <w:u w:val="none"/>
          <w:vertAlign w:val="subscript"/>
        </w:rPr>
        <w:t>2</w:t>
      </w:r>
      <w:r w:rsidRPr="0043327B">
        <w:rPr>
          <w:sz w:val="22"/>
          <w:u w:val="none"/>
        </w:rPr>
        <w:t>O]</w:t>
      </w:r>
    </w:p>
    <w:p w:rsidR="00586ACB" w:rsidRPr="0043327B" w:rsidRDefault="00586ACB" w:rsidP="005C5E9B">
      <w:pPr>
        <w:jc w:val="both"/>
        <w:rPr>
          <w:rStyle w:val="Domylnaczcionkaakapitu1"/>
          <w:rFonts w:eastAsia="Arial"/>
          <w:spacing w:val="-3"/>
          <w:szCs w:val="22"/>
        </w:rPr>
      </w:pPr>
      <w:r w:rsidRPr="0043327B">
        <w:rPr>
          <w:rStyle w:val="Domylnaczcionkaakapitu1"/>
          <w:rFonts w:eastAsia="Arial"/>
          <w:spacing w:val="-3"/>
          <w:szCs w:val="22"/>
        </w:rPr>
        <w:t>Dobrano pompę e</w:t>
      </w:r>
      <w:r w:rsidRPr="0043327B">
        <w:rPr>
          <w:rStyle w:val="Domylnaczcionkaakapitu1"/>
          <w:spacing w:val="-3"/>
          <w:szCs w:val="22"/>
        </w:rPr>
        <w:t>lektroniczną</w:t>
      </w:r>
      <w:r w:rsidRPr="0043327B">
        <w:rPr>
          <w:rStyle w:val="Domylnaczcionkaakapitu1"/>
          <w:rFonts w:eastAsia="Arial"/>
          <w:spacing w:val="-3"/>
          <w:szCs w:val="22"/>
        </w:rPr>
        <w:t xml:space="preserve"> </w:t>
      </w:r>
    </w:p>
    <w:p w:rsidR="00586ACB" w:rsidRPr="0043327B" w:rsidRDefault="00586ACB" w:rsidP="005C5E9B">
      <w:pPr>
        <w:jc w:val="both"/>
      </w:pPr>
      <w:r w:rsidRPr="0043327B">
        <w:rPr>
          <w:rStyle w:val="Domylnaczcionkaakapitu1"/>
          <w:rFonts w:eastAsia="Arial"/>
          <w:spacing w:val="-3"/>
          <w:szCs w:val="22"/>
        </w:rPr>
        <w:t>~1 x 230V/50Hz; 0,003-0,04 kW; 0,44 A.</w:t>
      </w:r>
    </w:p>
    <w:p w:rsidR="00586ACB" w:rsidRPr="0043327B" w:rsidRDefault="00586ACB" w:rsidP="005C5E9B">
      <w:pPr>
        <w:pStyle w:val="Tekstpodstawowy23"/>
        <w:jc w:val="both"/>
      </w:pPr>
    </w:p>
    <w:p w:rsidR="00586ACB" w:rsidRPr="0043327B" w:rsidRDefault="00586ACB" w:rsidP="00512254">
      <w:pPr>
        <w:pStyle w:val="Tekstpodstawowy23"/>
        <w:numPr>
          <w:ilvl w:val="0"/>
          <w:numId w:val="13"/>
        </w:numPr>
        <w:jc w:val="both"/>
      </w:pPr>
      <w:r w:rsidRPr="0043327B">
        <w:rPr>
          <w:rStyle w:val="Domylnaczcionkaakapitu1"/>
          <w:b/>
          <w:bCs/>
          <w:spacing w:val="-3"/>
          <w:sz w:val="22"/>
          <w:szCs w:val="22"/>
        </w:rPr>
        <w:t>Pompa cyrkulacyjna cwu</w:t>
      </w:r>
    </w:p>
    <w:p w:rsidR="00586ACB" w:rsidRPr="0043327B" w:rsidRDefault="00586ACB" w:rsidP="005C5E9B">
      <w:pPr>
        <w:jc w:val="both"/>
      </w:pPr>
      <w:r w:rsidRPr="0043327B">
        <w:t>V</w:t>
      </w:r>
      <w:r w:rsidRPr="0043327B">
        <w:rPr>
          <w:vertAlign w:val="subscript"/>
        </w:rPr>
        <w:t>CYR</w:t>
      </w:r>
      <w:r w:rsidRPr="0043327B">
        <w:t xml:space="preserve"> = 0,02 [dm</w:t>
      </w:r>
      <w:r w:rsidRPr="0043327B">
        <w:rPr>
          <w:vertAlign w:val="superscript"/>
        </w:rPr>
        <w:t>3</w:t>
      </w:r>
      <w:r w:rsidRPr="0043327B">
        <w:t>/s] = 0,07 [m</w:t>
      </w:r>
      <w:r w:rsidRPr="0043327B">
        <w:rPr>
          <w:vertAlign w:val="superscript"/>
        </w:rPr>
        <w:t>3</w:t>
      </w:r>
      <w:r w:rsidRPr="0043327B">
        <w:t>/h]</w:t>
      </w:r>
    </w:p>
    <w:p w:rsidR="00586ACB" w:rsidRPr="0043327B" w:rsidRDefault="00586ACB" w:rsidP="00436997">
      <w:pPr>
        <w:pStyle w:val="Nagwek5"/>
        <w:numPr>
          <w:ilvl w:val="0"/>
          <w:numId w:val="0"/>
        </w:numPr>
        <w:ind w:left="1008" w:hanging="1008"/>
        <w:jc w:val="both"/>
        <w:rPr>
          <w:rStyle w:val="Domylnaczcionkaakapitu1"/>
          <w:rFonts w:eastAsia="Arial"/>
          <w:spacing w:val="-3"/>
          <w:szCs w:val="22"/>
        </w:rPr>
      </w:pPr>
      <w:r w:rsidRPr="0043327B">
        <w:rPr>
          <w:sz w:val="22"/>
          <w:u w:val="none"/>
        </w:rPr>
        <w:t>H</w:t>
      </w:r>
      <w:r w:rsidRPr="0043327B">
        <w:rPr>
          <w:sz w:val="22"/>
          <w:u w:val="none"/>
          <w:vertAlign w:val="subscript"/>
        </w:rPr>
        <w:t>P-CYR</w:t>
      </w:r>
      <w:r w:rsidRPr="0043327B">
        <w:rPr>
          <w:sz w:val="22"/>
          <w:u w:val="none"/>
        </w:rPr>
        <w:t xml:space="preserve"> = 1,5 [mH</w:t>
      </w:r>
      <w:r w:rsidRPr="0043327B">
        <w:rPr>
          <w:sz w:val="22"/>
          <w:u w:val="none"/>
          <w:vertAlign w:val="subscript"/>
        </w:rPr>
        <w:t>2</w:t>
      </w:r>
      <w:r w:rsidRPr="0043327B">
        <w:rPr>
          <w:sz w:val="22"/>
          <w:u w:val="none"/>
        </w:rPr>
        <w:t>O]</w:t>
      </w:r>
    </w:p>
    <w:p w:rsidR="00586ACB" w:rsidRPr="0043327B" w:rsidRDefault="00586ACB" w:rsidP="005C5E9B">
      <w:pPr>
        <w:jc w:val="both"/>
        <w:rPr>
          <w:rStyle w:val="Domylnaczcionkaakapitu1"/>
          <w:rFonts w:eastAsia="Arial"/>
          <w:spacing w:val="-3"/>
          <w:szCs w:val="22"/>
        </w:rPr>
      </w:pPr>
      <w:r w:rsidRPr="0043327B">
        <w:rPr>
          <w:rStyle w:val="Domylnaczcionkaakapitu1"/>
          <w:rFonts w:eastAsia="Arial"/>
          <w:spacing w:val="-3"/>
          <w:szCs w:val="22"/>
        </w:rPr>
        <w:t>Dobrano pompę e</w:t>
      </w:r>
      <w:r w:rsidRPr="0043327B">
        <w:rPr>
          <w:rStyle w:val="Domylnaczcionkaakapitu1"/>
          <w:spacing w:val="-3"/>
          <w:szCs w:val="22"/>
        </w:rPr>
        <w:t>lektroniczną</w:t>
      </w:r>
      <w:r w:rsidRPr="0043327B">
        <w:rPr>
          <w:rStyle w:val="Domylnaczcionkaakapitu1"/>
          <w:rFonts w:eastAsia="Arial"/>
          <w:spacing w:val="-3"/>
          <w:szCs w:val="22"/>
        </w:rPr>
        <w:t xml:space="preserve"> dla wody użytkowej (atest PZH) </w:t>
      </w:r>
    </w:p>
    <w:p w:rsidR="00586ACB" w:rsidRPr="0043327B" w:rsidRDefault="00586ACB" w:rsidP="005C5E9B">
      <w:pPr>
        <w:jc w:val="both"/>
      </w:pPr>
      <w:r w:rsidRPr="0043327B">
        <w:rPr>
          <w:rStyle w:val="Domylnaczcionkaakapitu1"/>
          <w:rFonts w:eastAsia="Arial"/>
          <w:spacing w:val="-3"/>
          <w:szCs w:val="22"/>
        </w:rPr>
        <w:t>~1 x 23</w:t>
      </w:r>
      <w:r w:rsidR="009815BF" w:rsidRPr="0043327B">
        <w:rPr>
          <w:rStyle w:val="Domylnaczcionkaakapitu1"/>
          <w:rFonts w:eastAsia="Arial"/>
          <w:spacing w:val="-3"/>
          <w:szCs w:val="22"/>
        </w:rPr>
        <w:t>0V/50Hz; 0,003-0,025 kW; 0,33 A</w:t>
      </w:r>
      <w:r w:rsidRPr="0043327B">
        <w:rPr>
          <w:rStyle w:val="Domylnaczcionkaakapitu1"/>
          <w:rFonts w:eastAsia="Arial"/>
          <w:spacing w:val="-3"/>
          <w:szCs w:val="22"/>
        </w:rPr>
        <w:t>.</w:t>
      </w:r>
    </w:p>
    <w:p w:rsidR="00586ACB" w:rsidRPr="0043327B" w:rsidRDefault="00586ACB" w:rsidP="005C5E9B">
      <w:pPr>
        <w:jc w:val="both"/>
      </w:pPr>
    </w:p>
    <w:p w:rsidR="0078733B" w:rsidRPr="0043327B" w:rsidRDefault="0078733B" w:rsidP="00512254">
      <w:pPr>
        <w:pStyle w:val="Akapitzlist"/>
        <w:numPr>
          <w:ilvl w:val="0"/>
          <w:numId w:val="13"/>
        </w:numPr>
        <w:tabs>
          <w:tab w:val="left" w:pos="1080"/>
        </w:tabs>
        <w:spacing w:line="100" w:lineRule="atLeast"/>
        <w:jc w:val="both"/>
        <w:rPr>
          <w:szCs w:val="22"/>
        </w:rPr>
      </w:pPr>
      <w:r w:rsidRPr="0043327B">
        <w:rPr>
          <w:b/>
          <w:bCs/>
          <w:szCs w:val="22"/>
        </w:rPr>
        <w:t>Obieg chłodu – bufory – wymiennik 858kW</w:t>
      </w:r>
    </w:p>
    <w:p w:rsidR="0078733B" w:rsidRPr="0043327B" w:rsidRDefault="0078733B" w:rsidP="0078733B">
      <w:pPr>
        <w:spacing w:line="100" w:lineRule="atLeast"/>
        <w:jc w:val="both"/>
        <w:rPr>
          <w:szCs w:val="22"/>
        </w:rPr>
      </w:pPr>
      <w:r w:rsidRPr="0043327B">
        <w:rPr>
          <w:szCs w:val="22"/>
        </w:rPr>
        <w:t>V</w:t>
      </w:r>
      <w:r w:rsidRPr="0043327B">
        <w:rPr>
          <w:szCs w:val="22"/>
          <w:vertAlign w:val="subscript"/>
        </w:rPr>
        <w:t>P</w:t>
      </w:r>
      <w:r w:rsidRPr="0043327B">
        <w:rPr>
          <w:szCs w:val="22"/>
        </w:rPr>
        <w:t xml:space="preserve"> = 162,9[m</w:t>
      </w:r>
      <w:r w:rsidRPr="0043327B">
        <w:rPr>
          <w:szCs w:val="22"/>
          <w:vertAlign w:val="superscript"/>
        </w:rPr>
        <w:t>3</w:t>
      </w:r>
      <w:r w:rsidRPr="0043327B">
        <w:rPr>
          <w:szCs w:val="22"/>
        </w:rPr>
        <w:t>/h]</w:t>
      </w:r>
    </w:p>
    <w:p w:rsidR="0078733B" w:rsidRPr="0043327B" w:rsidRDefault="0078733B" w:rsidP="0078733B">
      <w:pPr>
        <w:spacing w:line="100" w:lineRule="atLeast"/>
        <w:jc w:val="both"/>
        <w:rPr>
          <w:szCs w:val="22"/>
        </w:rPr>
      </w:pPr>
      <w:r w:rsidRPr="0043327B">
        <w:rPr>
          <w:szCs w:val="22"/>
        </w:rPr>
        <w:t>Δp= ΔH</w:t>
      </w:r>
      <w:r w:rsidRPr="0043327B">
        <w:rPr>
          <w:szCs w:val="22"/>
          <w:vertAlign w:val="subscript"/>
        </w:rPr>
        <w:t xml:space="preserve">p </w:t>
      </w:r>
      <w:r w:rsidRPr="0043327B">
        <w:rPr>
          <w:szCs w:val="22"/>
        </w:rPr>
        <w:t xml:space="preserve"> =46+10+15+17,3+12 = 10,1[m</w:t>
      </w:r>
      <w:r w:rsidRPr="0043327B">
        <w:rPr>
          <w:szCs w:val="22"/>
          <w:vertAlign w:val="subscript"/>
        </w:rPr>
        <w:t>H2O</w:t>
      </w:r>
      <w:r w:rsidRPr="0043327B">
        <w:rPr>
          <w:szCs w:val="22"/>
        </w:rPr>
        <w:t>]</w:t>
      </w:r>
    </w:p>
    <w:p w:rsidR="0078733B" w:rsidRPr="0043327B" w:rsidRDefault="0078733B" w:rsidP="0078733B">
      <w:pPr>
        <w:jc w:val="both"/>
        <w:rPr>
          <w:b/>
          <w:bCs/>
          <w:szCs w:val="22"/>
        </w:rPr>
      </w:pPr>
      <w:r w:rsidRPr="0043327B">
        <w:rPr>
          <w:szCs w:val="22"/>
        </w:rPr>
        <w:t>Dobrano pompę typ:</w:t>
      </w:r>
    </w:p>
    <w:p w:rsidR="0078733B" w:rsidRPr="0043327B" w:rsidRDefault="0078733B" w:rsidP="0078733B">
      <w:pPr>
        <w:jc w:val="both"/>
        <w:rPr>
          <w:szCs w:val="22"/>
        </w:rPr>
      </w:pPr>
      <w:r w:rsidRPr="0043327B">
        <w:rPr>
          <w:b/>
          <w:bCs/>
          <w:szCs w:val="22"/>
        </w:rPr>
        <w:t>3~400V; moc 15kW; prąd znamionowy 26A</w:t>
      </w:r>
    </w:p>
    <w:p w:rsidR="0078733B" w:rsidRPr="0043327B" w:rsidRDefault="0078733B" w:rsidP="0078733B">
      <w:pPr>
        <w:jc w:val="both"/>
        <w:rPr>
          <w:szCs w:val="22"/>
        </w:rPr>
      </w:pPr>
    </w:p>
    <w:p w:rsidR="0078733B" w:rsidRPr="0043327B" w:rsidRDefault="0078733B" w:rsidP="00512254">
      <w:pPr>
        <w:pStyle w:val="Akapitzlist"/>
        <w:numPr>
          <w:ilvl w:val="0"/>
          <w:numId w:val="13"/>
        </w:numPr>
        <w:tabs>
          <w:tab w:val="left" w:pos="1080"/>
        </w:tabs>
        <w:spacing w:line="100" w:lineRule="atLeast"/>
        <w:jc w:val="both"/>
        <w:rPr>
          <w:szCs w:val="22"/>
        </w:rPr>
      </w:pPr>
      <w:r w:rsidRPr="0043327B">
        <w:rPr>
          <w:b/>
          <w:bCs/>
          <w:szCs w:val="22"/>
        </w:rPr>
        <w:t xml:space="preserve">Obieg chłodu – bufory – </w:t>
      </w:r>
      <w:r w:rsidR="006A7CF1" w:rsidRPr="0043327B">
        <w:rPr>
          <w:b/>
          <w:bCs/>
          <w:szCs w:val="22"/>
        </w:rPr>
        <w:t>rozdzielacz – węzeł chłodu</w:t>
      </w:r>
    </w:p>
    <w:p w:rsidR="0078733B" w:rsidRPr="0043327B" w:rsidRDefault="0078733B" w:rsidP="0078733B">
      <w:pPr>
        <w:spacing w:line="100" w:lineRule="atLeast"/>
        <w:jc w:val="both"/>
        <w:rPr>
          <w:szCs w:val="22"/>
        </w:rPr>
      </w:pPr>
      <w:r w:rsidRPr="0043327B">
        <w:rPr>
          <w:szCs w:val="22"/>
        </w:rPr>
        <w:t>V</w:t>
      </w:r>
      <w:r w:rsidRPr="0043327B">
        <w:rPr>
          <w:szCs w:val="22"/>
          <w:vertAlign w:val="subscript"/>
        </w:rPr>
        <w:t>P</w:t>
      </w:r>
      <w:r w:rsidRPr="0043327B">
        <w:rPr>
          <w:szCs w:val="22"/>
        </w:rPr>
        <w:t xml:space="preserve"> = </w:t>
      </w:r>
      <w:r w:rsidR="006A7CF1" w:rsidRPr="0043327B">
        <w:rPr>
          <w:szCs w:val="22"/>
        </w:rPr>
        <w:t>40,2</w:t>
      </w:r>
      <w:r w:rsidRPr="0043327B">
        <w:rPr>
          <w:szCs w:val="22"/>
        </w:rPr>
        <w:t>[m</w:t>
      </w:r>
      <w:r w:rsidRPr="0043327B">
        <w:rPr>
          <w:szCs w:val="22"/>
          <w:vertAlign w:val="superscript"/>
        </w:rPr>
        <w:t>3</w:t>
      </w:r>
      <w:r w:rsidRPr="0043327B">
        <w:rPr>
          <w:szCs w:val="22"/>
        </w:rPr>
        <w:t>/h]</w:t>
      </w:r>
    </w:p>
    <w:p w:rsidR="0078733B" w:rsidRPr="0043327B" w:rsidRDefault="0078733B" w:rsidP="0078733B">
      <w:pPr>
        <w:spacing w:line="100" w:lineRule="atLeast"/>
        <w:jc w:val="both"/>
        <w:rPr>
          <w:szCs w:val="22"/>
        </w:rPr>
      </w:pPr>
      <w:r w:rsidRPr="0043327B">
        <w:rPr>
          <w:szCs w:val="22"/>
        </w:rPr>
        <w:t>Δp= ΔH</w:t>
      </w:r>
      <w:r w:rsidRPr="0043327B">
        <w:rPr>
          <w:szCs w:val="22"/>
          <w:vertAlign w:val="subscript"/>
        </w:rPr>
        <w:t xml:space="preserve">p </w:t>
      </w:r>
      <w:r w:rsidRPr="0043327B">
        <w:rPr>
          <w:szCs w:val="22"/>
        </w:rPr>
        <w:t xml:space="preserve"> = (15+15,6+5,5+12)+(86,3+60+13+15+12) = 23,4[m</w:t>
      </w:r>
      <w:r w:rsidRPr="0043327B">
        <w:rPr>
          <w:szCs w:val="22"/>
          <w:vertAlign w:val="subscript"/>
        </w:rPr>
        <w:t>H2O</w:t>
      </w:r>
      <w:r w:rsidRPr="0043327B">
        <w:rPr>
          <w:szCs w:val="22"/>
        </w:rPr>
        <w:t>]</w:t>
      </w:r>
    </w:p>
    <w:p w:rsidR="0078733B" w:rsidRPr="0043327B" w:rsidRDefault="0078733B" w:rsidP="0078733B">
      <w:pPr>
        <w:jc w:val="both"/>
        <w:rPr>
          <w:b/>
          <w:bCs/>
          <w:szCs w:val="22"/>
        </w:rPr>
      </w:pPr>
      <w:r w:rsidRPr="0043327B">
        <w:rPr>
          <w:szCs w:val="22"/>
        </w:rPr>
        <w:t>Dobrano pompę typ:</w:t>
      </w:r>
    </w:p>
    <w:p w:rsidR="0078733B" w:rsidRPr="0043327B" w:rsidRDefault="0078733B" w:rsidP="0078733B">
      <w:pPr>
        <w:jc w:val="both"/>
        <w:rPr>
          <w:szCs w:val="22"/>
        </w:rPr>
      </w:pPr>
      <w:r w:rsidRPr="0043327B">
        <w:rPr>
          <w:b/>
          <w:bCs/>
          <w:szCs w:val="22"/>
        </w:rPr>
        <w:t>-</w:t>
      </w:r>
      <w:r w:rsidR="006A7CF1" w:rsidRPr="0043327B">
        <w:rPr>
          <w:b/>
          <w:bCs/>
          <w:szCs w:val="22"/>
        </w:rPr>
        <w:t>11</w:t>
      </w:r>
      <w:r w:rsidRPr="0043327B">
        <w:rPr>
          <w:b/>
          <w:bCs/>
          <w:szCs w:val="22"/>
        </w:rPr>
        <w:t xml:space="preserve">/2 ; 3~400V; moc </w:t>
      </w:r>
      <w:r w:rsidR="006A7CF1" w:rsidRPr="0043327B">
        <w:rPr>
          <w:b/>
          <w:bCs/>
          <w:szCs w:val="22"/>
        </w:rPr>
        <w:t>11kW; prąd znamionowy 2</w:t>
      </w:r>
      <w:r w:rsidRPr="0043327B">
        <w:rPr>
          <w:b/>
          <w:bCs/>
          <w:szCs w:val="22"/>
        </w:rPr>
        <w:t>0A</w:t>
      </w:r>
    </w:p>
    <w:p w:rsidR="0078733B" w:rsidRPr="0043327B" w:rsidRDefault="0078733B" w:rsidP="0078733B">
      <w:pPr>
        <w:jc w:val="both"/>
        <w:rPr>
          <w:szCs w:val="22"/>
        </w:rPr>
      </w:pPr>
    </w:p>
    <w:p w:rsidR="0078733B" w:rsidRPr="0043327B" w:rsidRDefault="0078733B" w:rsidP="00512254">
      <w:pPr>
        <w:pStyle w:val="Akapitzlist"/>
        <w:numPr>
          <w:ilvl w:val="0"/>
          <w:numId w:val="13"/>
        </w:numPr>
        <w:tabs>
          <w:tab w:val="left" w:pos="1080"/>
        </w:tabs>
        <w:spacing w:line="100" w:lineRule="atLeast"/>
        <w:jc w:val="both"/>
        <w:rPr>
          <w:szCs w:val="22"/>
        </w:rPr>
      </w:pPr>
      <w:r w:rsidRPr="0043327B">
        <w:rPr>
          <w:b/>
          <w:bCs/>
          <w:szCs w:val="22"/>
        </w:rPr>
        <w:t xml:space="preserve">Obieg dolne źródło – wymiennik - rozdzielacz </w:t>
      </w:r>
    </w:p>
    <w:p w:rsidR="0078733B" w:rsidRPr="0043327B" w:rsidRDefault="0078733B" w:rsidP="0078733B">
      <w:pPr>
        <w:spacing w:line="100" w:lineRule="atLeast"/>
        <w:jc w:val="both"/>
        <w:rPr>
          <w:szCs w:val="22"/>
        </w:rPr>
      </w:pPr>
      <w:r w:rsidRPr="0043327B">
        <w:rPr>
          <w:szCs w:val="22"/>
        </w:rPr>
        <w:t>V</w:t>
      </w:r>
      <w:r w:rsidRPr="0043327B">
        <w:rPr>
          <w:szCs w:val="22"/>
          <w:vertAlign w:val="subscript"/>
        </w:rPr>
        <w:t>P</w:t>
      </w:r>
      <w:r w:rsidRPr="0043327B">
        <w:rPr>
          <w:szCs w:val="22"/>
        </w:rPr>
        <w:t xml:space="preserve"> = 249[m</w:t>
      </w:r>
      <w:r w:rsidRPr="0043327B">
        <w:rPr>
          <w:szCs w:val="22"/>
          <w:vertAlign w:val="superscript"/>
        </w:rPr>
        <w:t>3</w:t>
      </w:r>
      <w:r w:rsidRPr="0043327B">
        <w:rPr>
          <w:szCs w:val="22"/>
        </w:rPr>
        <w:t>/h]</w:t>
      </w:r>
    </w:p>
    <w:p w:rsidR="0078733B" w:rsidRPr="0043327B" w:rsidRDefault="0078733B" w:rsidP="0078733B">
      <w:pPr>
        <w:spacing w:line="100" w:lineRule="atLeast"/>
        <w:jc w:val="both"/>
        <w:rPr>
          <w:szCs w:val="22"/>
        </w:rPr>
      </w:pPr>
      <w:r w:rsidRPr="0043327B">
        <w:rPr>
          <w:szCs w:val="22"/>
        </w:rPr>
        <w:t>Δp= ΔH</w:t>
      </w:r>
      <w:r w:rsidRPr="0043327B">
        <w:rPr>
          <w:szCs w:val="22"/>
          <w:vertAlign w:val="subscript"/>
        </w:rPr>
        <w:t xml:space="preserve">p </w:t>
      </w:r>
      <w:r w:rsidRPr="0043327B">
        <w:rPr>
          <w:szCs w:val="22"/>
        </w:rPr>
        <w:t xml:space="preserve"> = (85,8+30+46+20+7,2+12) = 20,1[m</w:t>
      </w:r>
      <w:r w:rsidRPr="0043327B">
        <w:rPr>
          <w:szCs w:val="22"/>
          <w:vertAlign w:val="subscript"/>
        </w:rPr>
        <w:t>H2O</w:t>
      </w:r>
      <w:r w:rsidRPr="0043327B">
        <w:rPr>
          <w:szCs w:val="22"/>
        </w:rPr>
        <w:t>]</w:t>
      </w:r>
    </w:p>
    <w:p w:rsidR="0078733B" w:rsidRPr="0043327B" w:rsidRDefault="0078733B" w:rsidP="0078733B">
      <w:pPr>
        <w:jc w:val="both"/>
        <w:rPr>
          <w:b/>
          <w:bCs/>
          <w:szCs w:val="22"/>
        </w:rPr>
      </w:pPr>
      <w:r w:rsidRPr="0043327B">
        <w:rPr>
          <w:szCs w:val="22"/>
        </w:rPr>
        <w:t>Dobrano pompę typ:</w:t>
      </w:r>
    </w:p>
    <w:p w:rsidR="0078733B" w:rsidRPr="0043327B" w:rsidRDefault="0078733B" w:rsidP="0078733B">
      <w:pPr>
        <w:jc w:val="both"/>
        <w:rPr>
          <w:szCs w:val="22"/>
        </w:rPr>
      </w:pPr>
      <w:r w:rsidRPr="0043327B">
        <w:rPr>
          <w:b/>
          <w:bCs/>
          <w:szCs w:val="22"/>
        </w:rPr>
        <w:t>3~400V; moc 22kW; prąd znamionowy 37A – 2 szt. W tym jedna rezerwowa</w:t>
      </w:r>
    </w:p>
    <w:p w:rsidR="0078733B" w:rsidRPr="0043327B" w:rsidRDefault="0078733B" w:rsidP="0078733B">
      <w:pPr>
        <w:jc w:val="both"/>
        <w:rPr>
          <w:szCs w:val="22"/>
        </w:rPr>
      </w:pPr>
    </w:p>
    <w:p w:rsidR="0078733B" w:rsidRPr="0043327B" w:rsidRDefault="0078733B" w:rsidP="0078733B">
      <w:pPr>
        <w:jc w:val="both"/>
        <w:rPr>
          <w:szCs w:val="22"/>
        </w:rPr>
      </w:pPr>
    </w:p>
    <w:p w:rsidR="0078733B" w:rsidRPr="0043327B" w:rsidRDefault="0078733B" w:rsidP="00512254">
      <w:pPr>
        <w:pStyle w:val="Akapitzlist"/>
        <w:numPr>
          <w:ilvl w:val="0"/>
          <w:numId w:val="13"/>
        </w:numPr>
        <w:tabs>
          <w:tab w:val="left" w:pos="1080"/>
        </w:tabs>
        <w:spacing w:line="100" w:lineRule="atLeast"/>
        <w:jc w:val="both"/>
        <w:rPr>
          <w:szCs w:val="22"/>
        </w:rPr>
      </w:pPr>
      <w:r w:rsidRPr="0043327B">
        <w:rPr>
          <w:b/>
          <w:bCs/>
          <w:szCs w:val="22"/>
        </w:rPr>
        <w:t>Obieg dolne źródło -- rozdzielacz – wymiennik</w:t>
      </w:r>
    </w:p>
    <w:p w:rsidR="0078733B" w:rsidRPr="0043327B" w:rsidRDefault="0078733B" w:rsidP="0078733B">
      <w:pPr>
        <w:spacing w:line="100" w:lineRule="atLeast"/>
        <w:jc w:val="both"/>
        <w:rPr>
          <w:szCs w:val="22"/>
        </w:rPr>
      </w:pPr>
      <w:r w:rsidRPr="0043327B">
        <w:rPr>
          <w:szCs w:val="22"/>
        </w:rPr>
        <w:t>V</w:t>
      </w:r>
      <w:r w:rsidRPr="0043327B">
        <w:rPr>
          <w:szCs w:val="22"/>
          <w:vertAlign w:val="subscript"/>
        </w:rPr>
        <w:t>P</w:t>
      </w:r>
      <w:r w:rsidRPr="0043327B">
        <w:rPr>
          <w:szCs w:val="22"/>
        </w:rPr>
        <w:t xml:space="preserve"> = 249[m</w:t>
      </w:r>
      <w:r w:rsidRPr="0043327B">
        <w:rPr>
          <w:szCs w:val="22"/>
          <w:vertAlign w:val="superscript"/>
        </w:rPr>
        <w:t>3</w:t>
      </w:r>
      <w:r w:rsidRPr="0043327B">
        <w:rPr>
          <w:szCs w:val="22"/>
        </w:rPr>
        <w:t>/h]</w:t>
      </w:r>
    </w:p>
    <w:p w:rsidR="0078733B" w:rsidRPr="0043327B" w:rsidRDefault="0078733B" w:rsidP="0078733B">
      <w:pPr>
        <w:spacing w:line="100" w:lineRule="atLeast"/>
        <w:jc w:val="both"/>
        <w:rPr>
          <w:szCs w:val="22"/>
        </w:rPr>
      </w:pPr>
      <w:r w:rsidRPr="0043327B">
        <w:rPr>
          <w:szCs w:val="22"/>
        </w:rPr>
        <w:t>Δp= ΔH</w:t>
      </w:r>
      <w:r w:rsidRPr="0043327B">
        <w:rPr>
          <w:szCs w:val="22"/>
          <w:vertAlign w:val="subscript"/>
        </w:rPr>
        <w:t xml:space="preserve">p </w:t>
      </w:r>
      <w:r w:rsidRPr="0043327B">
        <w:rPr>
          <w:szCs w:val="22"/>
        </w:rPr>
        <w:t xml:space="preserve"> = (85,8+30+46+20+7,2+12) = 20,1[m</w:t>
      </w:r>
      <w:r w:rsidRPr="0043327B">
        <w:rPr>
          <w:szCs w:val="22"/>
          <w:vertAlign w:val="subscript"/>
        </w:rPr>
        <w:t>H2O</w:t>
      </w:r>
      <w:r w:rsidRPr="0043327B">
        <w:rPr>
          <w:szCs w:val="22"/>
        </w:rPr>
        <w:t>]</w:t>
      </w:r>
    </w:p>
    <w:p w:rsidR="0078733B" w:rsidRPr="0043327B" w:rsidRDefault="0078733B" w:rsidP="0078733B">
      <w:pPr>
        <w:jc w:val="both"/>
        <w:rPr>
          <w:b/>
          <w:bCs/>
          <w:szCs w:val="22"/>
        </w:rPr>
      </w:pPr>
      <w:r w:rsidRPr="0043327B">
        <w:rPr>
          <w:szCs w:val="22"/>
        </w:rPr>
        <w:t>Dobrano pompę typ:</w:t>
      </w:r>
    </w:p>
    <w:p w:rsidR="0078733B" w:rsidRPr="0043327B" w:rsidRDefault="0078733B" w:rsidP="0078733B">
      <w:pPr>
        <w:jc w:val="both"/>
        <w:rPr>
          <w:szCs w:val="22"/>
        </w:rPr>
      </w:pPr>
      <w:r w:rsidRPr="0043327B">
        <w:rPr>
          <w:b/>
          <w:bCs/>
          <w:szCs w:val="22"/>
        </w:rPr>
        <w:t>3~400V; moc 22kW; prąd znamionowy 37A – 2 szt. W tym jedna rezerwowa</w:t>
      </w:r>
    </w:p>
    <w:p w:rsidR="0078733B" w:rsidRPr="0043327B" w:rsidRDefault="0078733B" w:rsidP="0078733B">
      <w:pPr>
        <w:jc w:val="both"/>
        <w:rPr>
          <w:b/>
          <w:bCs/>
          <w:szCs w:val="22"/>
        </w:rPr>
      </w:pPr>
    </w:p>
    <w:p w:rsidR="0078733B" w:rsidRPr="0043327B" w:rsidRDefault="0078733B" w:rsidP="00512254">
      <w:pPr>
        <w:pStyle w:val="Akapitzlist"/>
        <w:numPr>
          <w:ilvl w:val="0"/>
          <w:numId w:val="13"/>
        </w:numPr>
        <w:tabs>
          <w:tab w:val="left" w:pos="720"/>
        </w:tabs>
        <w:spacing w:line="100" w:lineRule="atLeast"/>
        <w:jc w:val="both"/>
        <w:rPr>
          <w:szCs w:val="22"/>
        </w:rPr>
      </w:pPr>
      <w:r w:rsidRPr="0043327B">
        <w:rPr>
          <w:b/>
          <w:bCs/>
          <w:szCs w:val="22"/>
        </w:rPr>
        <w:t xml:space="preserve">Obieg – rozdzielacz -  pompa ciepła </w:t>
      </w:r>
      <w:r w:rsidR="009815BF" w:rsidRPr="0043327B">
        <w:rPr>
          <w:b/>
          <w:bCs/>
          <w:szCs w:val="22"/>
        </w:rPr>
        <w:t>PC1</w:t>
      </w:r>
      <w:r w:rsidRPr="0043327B">
        <w:rPr>
          <w:b/>
          <w:szCs w:val="22"/>
        </w:rPr>
        <w:t xml:space="preserve"> </w:t>
      </w:r>
      <w:r w:rsidRPr="0043327B">
        <w:rPr>
          <w:b/>
          <w:bCs/>
          <w:szCs w:val="22"/>
        </w:rPr>
        <w:t>- strona parowacza</w:t>
      </w:r>
    </w:p>
    <w:p w:rsidR="0078733B" w:rsidRPr="0043327B" w:rsidRDefault="0078733B" w:rsidP="0078733B">
      <w:pPr>
        <w:jc w:val="both"/>
        <w:rPr>
          <w:szCs w:val="22"/>
        </w:rPr>
      </w:pPr>
      <w:r w:rsidRPr="0043327B">
        <w:rPr>
          <w:szCs w:val="22"/>
        </w:rPr>
        <w:t>V</w:t>
      </w:r>
      <w:r w:rsidRPr="0043327B">
        <w:rPr>
          <w:szCs w:val="22"/>
          <w:vertAlign w:val="subscript"/>
        </w:rPr>
        <w:t>P</w:t>
      </w:r>
      <w:r w:rsidRPr="0043327B">
        <w:rPr>
          <w:szCs w:val="22"/>
        </w:rPr>
        <w:t xml:space="preserve"> = 176[m</w:t>
      </w:r>
      <w:r w:rsidRPr="0043327B">
        <w:rPr>
          <w:szCs w:val="22"/>
          <w:vertAlign w:val="superscript"/>
        </w:rPr>
        <w:t>3</w:t>
      </w:r>
      <w:r w:rsidRPr="0043327B">
        <w:rPr>
          <w:szCs w:val="22"/>
        </w:rPr>
        <w:t>/h]</w:t>
      </w:r>
    </w:p>
    <w:p w:rsidR="0078733B" w:rsidRPr="0043327B" w:rsidRDefault="0078733B" w:rsidP="0078733B">
      <w:pPr>
        <w:jc w:val="both"/>
        <w:rPr>
          <w:szCs w:val="22"/>
        </w:rPr>
      </w:pPr>
      <w:r w:rsidRPr="0043327B">
        <w:rPr>
          <w:szCs w:val="22"/>
        </w:rPr>
        <w:t>Δp= ΔH</w:t>
      </w:r>
      <w:r w:rsidRPr="0043327B">
        <w:rPr>
          <w:szCs w:val="22"/>
          <w:vertAlign w:val="subscript"/>
        </w:rPr>
        <w:t xml:space="preserve">p </w:t>
      </w:r>
      <w:r w:rsidRPr="0043327B">
        <w:rPr>
          <w:szCs w:val="22"/>
        </w:rPr>
        <w:t xml:space="preserve"> = 46+42+15+9,1+12=12,4[m</w:t>
      </w:r>
      <w:r w:rsidRPr="0043327B">
        <w:rPr>
          <w:szCs w:val="22"/>
          <w:vertAlign w:val="subscript"/>
        </w:rPr>
        <w:t>H2O</w:t>
      </w:r>
      <w:r w:rsidRPr="0043327B">
        <w:rPr>
          <w:szCs w:val="22"/>
        </w:rPr>
        <w:t>]</w:t>
      </w:r>
    </w:p>
    <w:p w:rsidR="0078733B" w:rsidRPr="0043327B" w:rsidRDefault="0078733B" w:rsidP="0078733B">
      <w:pPr>
        <w:jc w:val="both"/>
        <w:rPr>
          <w:b/>
          <w:bCs/>
          <w:szCs w:val="22"/>
        </w:rPr>
      </w:pPr>
      <w:r w:rsidRPr="0043327B">
        <w:rPr>
          <w:szCs w:val="22"/>
        </w:rPr>
        <w:t>Dobrano pompę typ:</w:t>
      </w:r>
    </w:p>
    <w:p w:rsidR="0078733B" w:rsidRPr="0043327B" w:rsidRDefault="0078733B" w:rsidP="0078733B">
      <w:pPr>
        <w:jc w:val="both"/>
        <w:rPr>
          <w:szCs w:val="22"/>
        </w:rPr>
      </w:pPr>
      <w:r w:rsidRPr="0043327B">
        <w:rPr>
          <w:b/>
          <w:bCs/>
          <w:szCs w:val="22"/>
        </w:rPr>
        <w:t>3~400V; moc 15kW; prąd znamionowy 26A</w:t>
      </w:r>
    </w:p>
    <w:p w:rsidR="0078733B" w:rsidRPr="0043327B" w:rsidRDefault="0078733B" w:rsidP="0078733B">
      <w:pPr>
        <w:jc w:val="both"/>
        <w:rPr>
          <w:szCs w:val="22"/>
        </w:rPr>
      </w:pPr>
    </w:p>
    <w:p w:rsidR="0078733B" w:rsidRPr="0043327B" w:rsidRDefault="0078733B" w:rsidP="00512254">
      <w:pPr>
        <w:pStyle w:val="Akapitzlist"/>
        <w:numPr>
          <w:ilvl w:val="0"/>
          <w:numId w:val="13"/>
        </w:numPr>
        <w:tabs>
          <w:tab w:val="left" w:pos="720"/>
        </w:tabs>
        <w:spacing w:line="100" w:lineRule="atLeast"/>
        <w:jc w:val="both"/>
        <w:rPr>
          <w:szCs w:val="22"/>
        </w:rPr>
      </w:pPr>
      <w:r w:rsidRPr="0043327B">
        <w:rPr>
          <w:b/>
          <w:bCs/>
          <w:szCs w:val="22"/>
        </w:rPr>
        <w:t xml:space="preserve">Obieg – rozdzielacz -  pompa ciepła </w:t>
      </w:r>
      <w:r w:rsidR="00010249" w:rsidRPr="0043327B">
        <w:rPr>
          <w:b/>
          <w:bCs/>
          <w:szCs w:val="22"/>
        </w:rPr>
        <w:t xml:space="preserve">PC2 </w:t>
      </w:r>
      <w:r w:rsidRPr="0043327B">
        <w:rPr>
          <w:b/>
          <w:bCs/>
          <w:szCs w:val="22"/>
        </w:rPr>
        <w:t>- strona parowacza</w:t>
      </w:r>
    </w:p>
    <w:p w:rsidR="0078733B" w:rsidRPr="0043327B" w:rsidRDefault="0078733B" w:rsidP="0078733B">
      <w:pPr>
        <w:jc w:val="both"/>
        <w:rPr>
          <w:szCs w:val="22"/>
        </w:rPr>
      </w:pPr>
      <w:r w:rsidRPr="0043327B">
        <w:rPr>
          <w:szCs w:val="22"/>
        </w:rPr>
        <w:t>V</w:t>
      </w:r>
      <w:r w:rsidRPr="0043327B">
        <w:rPr>
          <w:szCs w:val="22"/>
          <w:vertAlign w:val="subscript"/>
        </w:rPr>
        <w:t>P</w:t>
      </w:r>
      <w:r w:rsidRPr="0043327B">
        <w:rPr>
          <w:szCs w:val="22"/>
        </w:rPr>
        <w:t xml:space="preserve"> = 73[m</w:t>
      </w:r>
      <w:r w:rsidRPr="0043327B">
        <w:rPr>
          <w:szCs w:val="22"/>
          <w:vertAlign w:val="superscript"/>
        </w:rPr>
        <w:t>3</w:t>
      </w:r>
      <w:r w:rsidRPr="0043327B">
        <w:rPr>
          <w:szCs w:val="22"/>
        </w:rPr>
        <w:t>/h]</w:t>
      </w:r>
    </w:p>
    <w:p w:rsidR="0078733B" w:rsidRPr="0043327B" w:rsidRDefault="0078733B" w:rsidP="0078733B">
      <w:pPr>
        <w:jc w:val="both"/>
        <w:rPr>
          <w:szCs w:val="22"/>
        </w:rPr>
      </w:pPr>
      <w:r w:rsidRPr="0043327B">
        <w:rPr>
          <w:szCs w:val="22"/>
        </w:rPr>
        <w:t>Δp= ΔH</w:t>
      </w:r>
      <w:r w:rsidRPr="0043327B">
        <w:rPr>
          <w:szCs w:val="22"/>
          <w:vertAlign w:val="subscript"/>
        </w:rPr>
        <w:t xml:space="preserve">p </w:t>
      </w:r>
      <w:r w:rsidRPr="0043327B">
        <w:rPr>
          <w:szCs w:val="22"/>
        </w:rPr>
        <w:t xml:space="preserve"> = 46+67,4+</w:t>
      </w:r>
      <w:r w:rsidR="00880329" w:rsidRPr="0043327B">
        <w:rPr>
          <w:szCs w:val="22"/>
        </w:rPr>
        <w:t>92,9</w:t>
      </w:r>
      <w:r w:rsidRPr="0043327B">
        <w:rPr>
          <w:szCs w:val="22"/>
        </w:rPr>
        <w:t>+1</w:t>
      </w:r>
      <w:r w:rsidR="00880329" w:rsidRPr="0043327B">
        <w:rPr>
          <w:szCs w:val="22"/>
        </w:rPr>
        <w:t>3,7</w:t>
      </w:r>
      <w:r w:rsidRPr="0043327B">
        <w:rPr>
          <w:szCs w:val="22"/>
        </w:rPr>
        <w:t>=</w:t>
      </w:r>
      <w:r w:rsidR="00880329" w:rsidRPr="0043327B">
        <w:rPr>
          <w:szCs w:val="22"/>
        </w:rPr>
        <w:t>22</w:t>
      </w:r>
      <w:r w:rsidRPr="0043327B">
        <w:rPr>
          <w:szCs w:val="22"/>
        </w:rPr>
        <w:t>,</w:t>
      </w:r>
      <w:r w:rsidR="00880329" w:rsidRPr="0043327B">
        <w:rPr>
          <w:szCs w:val="22"/>
        </w:rPr>
        <w:t>0</w:t>
      </w:r>
      <w:r w:rsidRPr="0043327B">
        <w:rPr>
          <w:szCs w:val="22"/>
        </w:rPr>
        <w:t>[m</w:t>
      </w:r>
      <w:r w:rsidRPr="0043327B">
        <w:rPr>
          <w:szCs w:val="22"/>
          <w:vertAlign w:val="subscript"/>
        </w:rPr>
        <w:t>H2O</w:t>
      </w:r>
      <w:r w:rsidRPr="0043327B">
        <w:rPr>
          <w:szCs w:val="22"/>
        </w:rPr>
        <w:t>]</w:t>
      </w:r>
    </w:p>
    <w:p w:rsidR="0078733B" w:rsidRPr="0043327B" w:rsidRDefault="0078733B" w:rsidP="0078733B">
      <w:pPr>
        <w:jc w:val="both"/>
        <w:rPr>
          <w:b/>
          <w:bCs/>
          <w:szCs w:val="22"/>
        </w:rPr>
      </w:pPr>
      <w:r w:rsidRPr="0043327B">
        <w:rPr>
          <w:szCs w:val="22"/>
        </w:rPr>
        <w:lastRenderedPageBreak/>
        <w:t>Dobrano pompę typ:</w:t>
      </w:r>
    </w:p>
    <w:p w:rsidR="0078733B" w:rsidRPr="0043327B" w:rsidRDefault="0078733B" w:rsidP="0078733B">
      <w:pPr>
        <w:jc w:val="both"/>
        <w:rPr>
          <w:b/>
          <w:bCs/>
          <w:szCs w:val="22"/>
        </w:rPr>
      </w:pPr>
      <w:r w:rsidRPr="0043327B">
        <w:rPr>
          <w:b/>
          <w:bCs/>
          <w:szCs w:val="22"/>
        </w:rPr>
        <w:t xml:space="preserve">3~400V; moc </w:t>
      </w:r>
      <w:r w:rsidR="00880329" w:rsidRPr="0043327B">
        <w:rPr>
          <w:b/>
          <w:bCs/>
          <w:szCs w:val="22"/>
        </w:rPr>
        <w:t>20,4</w:t>
      </w:r>
      <w:r w:rsidRPr="0043327B">
        <w:rPr>
          <w:b/>
          <w:bCs/>
          <w:szCs w:val="22"/>
        </w:rPr>
        <w:t xml:space="preserve">kW; prąd znamionowy </w:t>
      </w:r>
      <w:r w:rsidR="00880329" w:rsidRPr="0043327B">
        <w:rPr>
          <w:b/>
          <w:bCs/>
          <w:szCs w:val="22"/>
        </w:rPr>
        <w:t>32,5</w:t>
      </w:r>
      <w:r w:rsidRPr="0043327B">
        <w:rPr>
          <w:b/>
          <w:bCs/>
          <w:szCs w:val="22"/>
        </w:rPr>
        <w:t>A</w:t>
      </w:r>
    </w:p>
    <w:p w:rsidR="0078733B" w:rsidRPr="0043327B" w:rsidRDefault="0078733B" w:rsidP="0078733B">
      <w:pPr>
        <w:jc w:val="both"/>
        <w:rPr>
          <w:bCs/>
          <w:szCs w:val="22"/>
        </w:rPr>
      </w:pPr>
    </w:p>
    <w:p w:rsidR="0078733B" w:rsidRPr="0043327B" w:rsidRDefault="0078733B" w:rsidP="00512254">
      <w:pPr>
        <w:pStyle w:val="Akapitzlist"/>
        <w:numPr>
          <w:ilvl w:val="0"/>
          <w:numId w:val="13"/>
        </w:numPr>
        <w:tabs>
          <w:tab w:val="left" w:pos="720"/>
        </w:tabs>
        <w:spacing w:line="100" w:lineRule="atLeast"/>
        <w:jc w:val="both"/>
        <w:rPr>
          <w:szCs w:val="22"/>
        </w:rPr>
      </w:pPr>
      <w:r w:rsidRPr="0043327B">
        <w:rPr>
          <w:b/>
          <w:bCs/>
          <w:szCs w:val="22"/>
        </w:rPr>
        <w:t xml:space="preserve">Obieg - pompa ciepła </w:t>
      </w:r>
      <w:r w:rsidR="00010249" w:rsidRPr="0043327B">
        <w:rPr>
          <w:b/>
          <w:bCs/>
          <w:szCs w:val="22"/>
        </w:rPr>
        <w:t>PC1</w:t>
      </w:r>
      <w:r w:rsidRPr="0043327B">
        <w:rPr>
          <w:b/>
          <w:szCs w:val="22"/>
        </w:rPr>
        <w:t xml:space="preserve"> </w:t>
      </w:r>
      <w:r w:rsidRPr="0043327B">
        <w:rPr>
          <w:b/>
          <w:bCs/>
          <w:szCs w:val="22"/>
        </w:rPr>
        <w:t>- wymiennik/bufory</w:t>
      </w:r>
    </w:p>
    <w:p w:rsidR="0078733B" w:rsidRPr="0043327B" w:rsidRDefault="0078733B" w:rsidP="0078733B">
      <w:pPr>
        <w:jc w:val="both"/>
        <w:rPr>
          <w:szCs w:val="22"/>
        </w:rPr>
      </w:pPr>
      <w:r w:rsidRPr="0043327B">
        <w:rPr>
          <w:szCs w:val="22"/>
        </w:rPr>
        <w:t>V</w:t>
      </w:r>
      <w:r w:rsidRPr="0043327B">
        <w:rPr>
          <w:szCs w:val="22"/>
          <w:vertAlign w:val="subscript"/>
        </w:rPr>
        <w:t>P</w:t>
      </w:r>
      <w:r w:rsidRPr="0043327B">
        <w:rPr>
          <w:szCs w:val="22"/>
        </w:rPr>
        <w:t xml:space="preserve"> = 63,7[m</w:t>
      </w:r>
      <w:r w:rsidRPr="0043327B">
        <w:rPr>
          <w:szCs w:val="22"/>
          <w:vertAlign w:val="superscript"/>
        </w:rPr>
        <w:t>3</w:t>
      </w:r>
      <w:r w:rsidRPr="0043327B">
        <w:rPr>
          <w:szCs w:val="22"/>
        </w:rPr>
        <w:t>/h]</w:t>
      </w:r>
    </w:p>
    <w:p w:rsidR="0078733B" w:rsidRPr="0043327B" w:rsidRDefault="0078733B" w:rsidP="0078733B">
      <w:pPr>
        <w:jc w:val="both"/>
        <w:rPr>
          <w:szCs w:val="22"/>
        </w:rPr>
      </w:pPr>
      <w:r w:rsidRPr="0043327B">
        <w:rPr>
          <w:szCs w:val="22"/>
        </w:rPr>
        <w:t>Δp= ΔH</w:t>
      </w:r>
      <w:r w:rsidRPr="0043327B">
        <w:rPr>
          <w:szCs w:val="22"/>
          <w:vertAlign w:val="subscript"/>
        </w:rPr>
        <w:t xml:space="preserve">p </w:t>
      </w:r>
      <w:r w:rsidRPr="0043327B">
        <w:rPr>
          <w:szCs w:val="22"/>
        </w:rPr>
        <w:t xml:space="preserve"> = 46+34,1+15+5+27,4+12=14,0[m</w:t>
      </w:r>
      <w:r w:rsidRPr="0043327B">
        <w:rPr>
          <w:szCs w:val="22"/>
          <w:vertAlign w:val="subscript"/>
        </w:rPr>
        <w:t>H2O</w:t>
      </w:r>
      <w:r w:rsidRPr="0043327B">
        <w:rPr>
          <w:szCs w:val="22"/>
        </w:rPr>
        <w:t>]</w:t>
      </w:r>
    </w:p>
    <w:p w:rsidR="0078733B" w:rsidRPr="0043327B" w:rsidRDefault="0078733B" w:rsidP="0078733B">
      <w:pPr>
        <w:jc w:val="both"/>
        <w:rPr>
          <w:b/>
          <w:bCs/>
          <w:szCs w:val="22"/>
        </w:rPr>
      </w:pPr>
      <w:r w:rsidRPr="0043327B">
        <w:rPr>
          <w:szCs w:val="22"/>
        </w:rPr>
        <w:t>Dobrano pompę typ:</w:t>
      </w:r>
    </w:p>
    <w:p w:rsidR="0078733B" w:rsidRPr="0043327B" w:rsidRDefault="0078733B" w:rsidP="0078733B">
      <w:pPr>
        <w:jc w:val="both"/>
        <w:rPr>
          <w:b/>
          <w:bCs/>
          <w:szCs w:val="22"/>
        </w:rPr>
      </w:pPr>
      <w:r w:rsidRPr="0043327B">
        <w:rPr>
          <w:b/>
          <w:bCs/>
          <w:szCs w:val="22"/>
        </w:rPr>
        <w:t>3~400V; moc 5,6kW; prąd znamionowy 10,4A – 2 szt</w:t>
      </w:r>
      <w:r w:rsidRPr="0043327B">
        <w:rPr>
          <w:szCs w:val="22"/>
        </w:rPr>
        <w:t xml:space="preserve"> </w:t>
      </w:r>
    </w:p>
    <w:p w:rsidR="0078733B" w:rsidRPr="0043327B" w:rsidRDefault="0078733B" w:rsidP="0078733B">
      <w:pPr>
        <w:jc w:val="both"/>
        <w:rPr>
          <w:bCs/>
          <w:szCs w:val="22"/>
        </w:rPr>
      </w:pPr>
    </w:p>
    <w:p w:rsidR="0078733B" w:rsidRPr="0043327B" w:rsidRDefault="0078733B" w:rsidP="00512254">
      <w:pPr>
        <w:pStyle w:val="Akapitzlist"/>
        <w:numPr>
          <w:ilvl w:val="0"/>
          <w:numId w:val="13"/>
        </w:numPr>
        <w:tabs>
          <w:tab w:val="left" w:pos="720"/>
        </w:tabs>
        <w:spacing w:line="100" w:lineRule="atLeast"/>
        <w:jc w:val="both"/>
        <w:rPr>
          <w:szCs w:val="22"/>
        </w:rPr>
      </w:pPr>
      <w:r w:rsidRPr="0043327B">
        <w:rPr>
          <w:b/>
          <w:bCs/>
          <w:szCs w:val="22"/>
        </w:rPr>
        <w:t xml:space="preserve">Obieg - pompa ciepła </w:t>
      </w:r>
      <w:r w:rsidR="00010249" w:rsidRPr="0043327B">
        <w:rPr>
          <w:b/>
          <w:bCs/>
          <w:szCs w:val="22"/>
        </w:rPr>
        <w:t>PC2</w:t>
      </w:r>
      <w:r w:rsidRPr="0043327B">
        <w:rPr>
          <w:b/>
          <w:szCs w:val="22"/>
        </w:rPr>
        <w:t xml:space="preserve"> </w:t>
      </w:r>
      <w:r w:rsidRPr="0043327B">
        <w:rPr>
          <w:b/>
          <w:bCs/>
          <w:szCs w:val="22"/>
        </w:rPr>
        <w:t>–wymiennik/bufory</w:t>
      </w:r>
    </w:p>
    <w:p w:rsidR="0078733B" w:rsidRPr="0043327B" w:rsidRDefault="0078733B" w:rsidP="0078733B">
      <w:pPr>
        <w:jc w:val="both"/>
        <w:rPr>
          <w:szCs w:val="22"/>
        </w:rPr>
      </w:pPr>
      <w:r w:rsidRPr="0043327B">
        <w:rPr>
          <w:szCs w:val="22"/>
        </w:rPr>
        <w:t>V</w:t>
      </w:r>
      <w:r w:rsidRPr="0043327B">
        <w:rPr>
          <w:szCs w:val="22"/>
          <w:vertAlign w:val="subscript"/>
        </w:rPr>
        <w:t>P</w:t>
      </w:r>
      <w:r w:rsidRPr="0043327B">
        <w:rPr>
          <w:szCs w:val="22"/>
        </w:rPr>
        <w:t xml:space="preserve"> = 52,8[m</w:t>
      </w:r>
      <w:r w:rsidRPr="0043327B">
        <w:rPr>
          <w:szCs w:val="22"/>
          <w:vertAlign w:val="superscript"/>
        </w:rPr>
        <w:t>3</w:t>
      </w:r>
      <w:r w:rsidRPr="0043327B">
        <w:rPr>
          <w:szCs w:val="22"/>
        </w:rPr>
        <w:t>/h]</w:t>
      </w:r>
    </w:p>
    <w:p w:rsidR="0078733B" w:rsidRPr="0043327B" w:rsidRDefault="0078733B" w:rsidP="0078733B">
      <w:pPr>
        <w:jc w:val="both"/>
        <w:rPr>
          <w:szCs w:val="22"/>
        </w:rPr>
      </w:pPr>
      <w:r w:rsidRPr="0043327B">
        <w:rPr>
          <w:szCs w:val="22"/>
        </w:rPr>
        <w:t>Δp= ΔH</w:t>
      </w:r>
      <w:r w:rsidRPr="0043327B">
        <w:rPr>
          <w:szCs w:val="22"/>
          <w:vertAlign w:val="subscript"/>
        </w:rPr>
        <w:t xml:space="preserve">p </w:t>
      </w:r>
      <w:r w:rsidRPr="0043327B">
        <w:rPr>
          <w:szCs w:val="22"/>
        </w:rPr>
        <w:t xml:space="preserve"> = 46+46,9+15+5+29,1+12=15,4[m</w:t>
      </w:r>
      <w:r w:rsidRPr="0043327B">
        <w:rPr>
          <w:szCs w:val="22"/>
          <w:vertAlign w:val="subscript"/>
        </w:rPr>
        <w:t>H2O</w:t>
      </w:r>
      <w:r w:rsidRPr="0043327B">
        <w:rPr>
          <w:szCs w:val="22"/>
        </w:rPr>
        <w:t>]</w:t>
      </w:r>
    </w:p>
    <w:p w:rsidR="0078733B" w:rsidRPr="0043327B" w:rsidRDefault="0078733B" w:rsidP="0078733B">
      <w:pPr>
        <w:jc w:val="both"/>
        <w:rPr>
          <w:b/>
          <w:bCs/>
          <w:szCs w:val="22"/>
        </w:rPr>
      </w:pPr>
      <w:r w:rsidRPr="0043327B">
        <w:rPr>
          <w:szCs w:val="22"/>
        </w:rPr>
        <w:t>Dobrano pompę typ:</w:t>
      </w:r>
    </w:p>
    <w:p w:rsidR="0078733B" w:rsidRPr="0043327B" w:rsidRDefault="0078733B" w:rsidP="0078733B">
      <w:pPr>
        <w:jc w:val="both"/>
        <w:rPr>
          <w:szCs w:val="22"/>
        </w:rPr>
      </w:pPr>
      <w:r w:rsidRPr="0043327B">
        <w:rPr>
          <w:b/>
          <w:bCs/>
          <w:szCs w:val="22"/>
        </w:rPr>
        <w:t>3~400V; moc 5,6kW; prąd znamionowy 7,6</w:t>
      </w:r>
      <w:r w:rsidR="00010249" w:rsidRPr="0043327B">
        <w:rPr>
          <w:b/>
          <w:bCs/>
          <w:szCs w:val="22"/>
        </w:rPr>
        <w:t>A</w:t>
      </w:r>
    </w:p>
    <w:p w:rsidR="0078733B" w:rsidRPr="0043327B" w:rsidRDefault="0078733B" w:rsidP="0078733B">
      <w:pPr>
        <w:jc w:val="both"/>
        <w:rPr>
          <w:b/>
          <w:bCs/>
          <w:szCs w:val="22"/>
        </w:rPr>
      </w:pPr>
    </w:p>
    <w:p w:rsidR="0078733B" w:rsidRPr="0043327B" w:rsidRDefault="0078733B" w:rsidP="00512254">
      <w:pPr>
        <w:pStyle w:val="Akapitzlist"/>
        <w:numPr>
          <w:ilvl w:val="0"/>
          <w:numId w:val="13"/>
        </w:numPr>
        <w:jc w:val="both"/>
        <w:rPr>
          <w:b/>
          <w:szCs w:val="22"/>
        </w:rPr>
      </w:pPr>
      <w:r w:rsidRPr="0043327B">
        <w:rPr>
          <w:b/>
          <w:szCs w:val="22"/>
        </w:rPr>
        <w:t>Obieg - pompa mieszająca do utrzymania temperatury powrotu z instalacji na bufory ciepła gruntowych pomp ciepła</w:t>
      </w:r>
    </w:p>
    <w:p w:rsidR="0078733B" w:rsidRPr="0043327B" w:rsidRDefault="0078733B" w:rsidP="0078733B">
      <w:pPr>
        <w:jc w:val="both"/>
        <w:rPr>
          <w:szCs w:val="22"/>
        </w:rPr>
      </w:pPr>
      <w:r w:rsidRPr="0043327B">
        <w:rPr>
          <w:szCs w:val="22"/>
        </w:rPr>
        <w:t>V</w:t>
      </w:r>
      <w:r w:rsidR="008614DB" w:rsidRPr="0043327B">
        <w:rPr>
          <w:szCs w:val="22"/>
          <w:vertAlign w:val="subscript"/>
        </w:rPr>
        <w:t>p</w:t>
      </w:r>
      <w:r w:rsidRPr="0043327B">
        <w:rPr>
          <w:szCs w:val="22"/>
        </w:rPr>
        <w:t xml:space="preserve"> = 30,0[m3/h]</w:t>
      </w:r>
    </w:p>
    <w:p w:rsidR="0078733B" w:rsidRPr="0043327B" w:rsidRDefault="0078733B" w:rsidP="0078733B">
      <w:pPr>
        <w:jc w:val="both"/>
        <w:rPr>
          <w:szCs w:val="22"/>
        </w:rPr>
      </w:pPr>
      <w:r w:rsidRPr="0043327B">
        <w:rPr>
          <w:szCs w:val="22"/>
        </w:rPr>
        <w:t>Δ</w:t>
      </w:r>
      <w:r w:rsidRPr="0043327B">
        <w:rPr>
          <w:szCs w:val="22"/>
          <w:vertAlign w:val="subscript"/>
        </w:rPr>
        <w:t>p</w:t>
      </w:r>
      <w:r w:rsidRPr="0043327B">
        <w:rPr>
          <w:szCs w:val="22"/>
        </w:rPr>
        <w:t>= ΔH</w:t>
      </w:r>
      <w:r w:rsidRPr="0043327B">
        <w:rPr>
          <w:szCs w:val="22"/>
          <w:vertAlign w:val="subscript"/>
        </w:rPr>
        <w:t>p</w:t>
      </w:r>
      <w:r w:rsidRPr="0043327B">
        <w:rPr>
          <w:szCs w:val="22"/>
        </w:rPr>
        <w:t xml:space="preserve">  = 15+7,8+22,2+8=5,3[m</w:t>
      </w:r>
      <w:r w:rsidRPr="0043327B">
        <w:rPr>
          <w:szCs w:val="22"/>
          <w:vertAlign w:val="subscript"/>
        </w:rPr>
        <w:t>H2O</w:t>
      </w:r>
      <w:r w:rsidRPr="0043327B">
        <w:rPr>
          <w:szCs w:val="22"/>
        </w:rPr>
        <w:t>]</w:t>
      </w:r>
    </w:p>
    <w:p w:rsidR="0078733B" w:rsidRPr="0043327B" w:rsidRDefault="0078733B" w:rsidP="0078733B">
      <w:pPr>
        <w:jc w:val="both"/>
        <w:rPr>
          <w:szCs w:val="22"/>
        </w:rPr>
      </w:pPr>
      <w:r w:rsidRPr="0043327B">
        <w:rPr>
          <w:szCs w:val="22"/>
        </w:rPr>
        <w:t>Dobrano pompę typ:</w:t>
      </w:r>
    </w:p>
    <w:p w:rsidR="0078733B" w:rsidRPr="0043327B" w:rsidRDefault="0078733B" w:rsidP="0078733B">
      <w:pPr>
        <w:jc w:val="both"/>
        <w:rPr>
          <w:szCs w:val="22"/>
        </w:rPr>
      </w:pPr>
      <w:r w:rsidRPr="0043327B">
        <w:rPr>
          <w:b/>
          <w:szCs w:val="22"/>
        </w:rPr>
        <w:t>1~230V; moc 1,45kW; prąd znamionowy 6,4A</w:t>
      </w:r>
    </w:p>
    <w:p w:rsidR="0078733B" w:rsidRPr="0043327B" w:rsidRDefault="0078733B" w:rsidP="005C5E9B">
      <w:pPr>
        <w:jc w:val="both"/>
      </w:pPr>
    </w:p>
    <w:p w:rsidR="00586ACB" w:rsidRPr="0043327B" w:rsidRDefault="00586ACB" w:rsidP="005C5E9B">
      <w:pPr>
        <w:pStyle w:val="Nagwek1"/>
      </w:pPr>
      <w:r w:rsidRPr="0043327B">
        <w:t>RURAŻ I ARMATURA KOTŁOWNI</w:t>
      </w:r>
    </w:p>
    <w:p w:rsidR="00373BCF" w:rsidRPr="0043327B" w:rsidRDefault="00373BCF" w:rsidP="00373BCF">
      <w:pPr>
        <w:pStyle w:val="Tekstpodstawowy"/>
        <w:ind w:left="432"/>
        <w:rPr>
          <w:szCs w:val="22"/>
        </w:rPr>
      </w:pPr>
    </w:p>
    <w:p w:rsidR="00586ACB" w:rsidRPr="0043327B" w:rsidRDefault="00373BCF" w:rsidP="005C5E9B">
      <w:pPr>
        <w:pStyle w:val="Tekstpodstawowy"/>
        <w:rPr>
          <w:szCs w:val="22"/>
        </w:rPr>
      </w:pPr>
      <w:r w:rsidRPr="0043327B">
        <w:rPr>
          <w:szCs w:val="22"/>
        </w:rPr>
        <w:tab/>
      </w:r>
      <w:r w:rsidR="00586ACB" w:rsidRPr="0043327B">
        <w:rPr>
          <w:szCs w:val="22"/>
        </w:rPr>
        <w:t>Usytuowanie urządzeń, armatury i sposób połączeń należy wykonać zgodnie z dok</w:t>
      </w:r>
      <w:r w:rsidR="00586ACB" w:rsidRPr="0043327B">
        <w:rPr>
          <w:szCs w:val="22"/>
        </w:rPr>
        <w:t>u</w:t>
      </w:r>
      <w:r w:rsidR="00586ACB" w:rsidRPr="0043327B">
        <w:rPr>
          <w:szCs w:val="22"/>
        </w:rPr>
        <w:t xml:space="preserve">mentacją. Ruraż kotłowni należy wykonać z rur stalowych zgodnie z </w:t>
      </w:r>
      <w:bookmarkStart w:id="1" w:name="product-attribute-specs-table"/>
      <w:bookmarkEnd w:id="1"/>
      <w:r w:rsidR="00586ACB" w:rsidRPr="0043327B">
        <w:rPr>
          <w:szCs w:val="22"/>
        </w:rPr>
        <w:t>PN-EN 10216-1/2/3/4: 2014-02</w:t>
      </w:r>
    </w:p>
    <w:p w:rsidR="00586ACB" w:rsidRPr="0043327B" w:rsidRDefault="00586ACB" w:rsidP="005C5E9B">
      <w:pPr>
        <w:pStyle w:val="Zawartotabeli"/>
        <w:jc w:val="both"/>
        <w:rPr>
          <w:szCs w:val="22"/>
        </w:rPr>
      </w:pPr>
      <w:r w:rsidRPr="0043327B">
        <w:rPr>
          <w:szCs w:val="22"/>
        </w:rPr>
        <w:t>Rury stalowe bez szwu do zastosowań ciśnieniowych - Warunki techniczne dostawy:</w:t>
      </w:r>
    </w:p>
    <w:p w:rsidR="00586ACB" w:rsidRPr="0043327B" w:rsidRDefault="00586ACB" w:rsidP="005C5E9B">
      <w:pPr>
        <w:pStyle w:val="Zawartotabeli"/>
        <w:jc w:val="both"/>
        <w:rPr>
          <w:szCs w:val="22"/>
        </w:rPr>
      </w:pPr>
      <w:r w:rsidRPr="0043327B">
        <w:rPr>
          <w:szCs w:val="22"/>
        </w:rPr>
        <w:t>Część 1: "Rury ze stali niestopowych z określonymi własnościami w temperaturze pokoj</w:t>
      </w:r>
      <w:r w:rsidRPr="0043327B">
        <w:rPr>
          <w:szCs w:val="22"/>
        </w:rPr>
        <w:t>o</w:t>
      </w:r>
      <w:r w:rsidRPr="0043327B">
        <w:rPr>
          <w:szCs w:val="22"/>
        </w:rPr>
        <w:t>wej".</w:t>
      </w:r>
    </w:p>
    <w:p w:rsidR="00586ACB" w:rsidRPr="0043327B" w:rsidRDefault="00586ACB" w:rsidP="005C5E9B">
      <w:pPr>
        <w:pStyle w:val="Zawartotabeli"/>
        <w:jc w:val="both"/>
        <w:rPr>
          <w:szCs w:val="22"/>
        </w:rPr>
      </w:pPr>
      <w:r w:rsidRPr="0043327B">
        <w:rPr>
          <w:szCs w:val="22"/>
        </w:rPr>
        <w:t>Część 2: "Rury ze stali niestopowych i stopowych z określonymi własnościami w temperat</w:t>
      </w:r>
      <w:r w:rsidRPr="0043327B">
        <w:rPr>
          <w:szCs w:val="22"/>
        </w:rPr>
        <w:t>u</w:t>
      </w:r>
      <w:r w:rsidRPr="0043327B">
        <w:rPr>
          <w:szCs w:val="22"/>
        </w:rPr>
        <w:t xml:space="preserve">rze </w:t>
      </w:r>
      <w:r w:rsidRPr="0043327B">
        <w:rPr>
          <w:szCs w:val="22"/>
        </w:rPr>
        <w:tab/>
        <w:t>podwyższonej".</w:t>
      </w:r>
    </w:p>
    <w:p w:rsidR="00586ACB" w:rsidRPr="0043327B" w:rsidRDefault="00586ACB" w:rsidP="005C5E9B">
      <w:pPr>
        <w:pStyle w:val="Zawartotabeli"/>
        <w:jc w:val="both"/>
        <w:rPr>
          <w:szCs w:val="22"/>
        </w:rPr>
      </w:pPr>
      <w:r w:rsidRPr="0043327B">
        <w:rPr>
          <w:szCs w:val="22"/>
        </w:rPr>
        <w:t>Część 3: "Rury ze stali stopowych drobnoziarnistych".</w:t>
      </w:r>
    </w:p>
    <w:p w:rsidR="00586ACB" w:rsidRPr="0043327B" w:rsidRDefault="00586ACB" w:rsidP="005C5E9B">
      <w:pPr>
        <w:pStyle w:val="Zawartotabeli"/>
        <w:jc w:val="both"/>
        <w:rPr>
          <w:sz w:val="12"/>
          <w:szCs w:val="12"/>
        </w:rPr>
      </w:pPr>
      <w:r w:rsidRPr="0043327B">
        <w:rPr>
          <w:szCs w:val="22"/>
        </w:rPr>
        <w:t>Część 4: "Rury ze stali niestopowych i stopowych z wymaganymi własnościami w temperat</w:t>
      </w:r>
      <w:r w:rsidRPr="0043327B">
        <w:rPr>
          <w:szCs w:val="22"/>
        </w:rPr>
        <w:t>u</w:t>
      </w:r>
      <w:r w:rsidRPr="0043327B">
        <w:rPr>
          <w:szCs w:val="22"/>
        </w:rPr>
        <w:t xml:space="preserve">rze </w:t>
      </w:r>
      <w:r w:rsidRPr="0043327B">
        <w:rPr>
          <w:szCs w:val="22"/>
        </w:rPr>
        <w:tab/>
        <w:t>obniżonej".</w:t>
      </w:r>
    </w:p>
    <w:p w:rsidR="00586ACB" w:rsidRPr="0043327B" w:rsidRDefault="00586ACB" w:rsidP="005C5E9B">
      <w:pPr>
        <w:pStyle w:val="Zawartotabeli"/>
        <w:jc w:val="both"/>
        <w:rPr>
          <w:sz w:val="12"/>
          <w:szCs w:val="12"/>
        </w:rPr>
      </w:pPr>
    </w:p>
    <w:p w:rsidR="00586ACB" w:rsidRPr="0043327B" w:rsidRDefault="00586ACB" w:rsidP="00A81E3B">
      <w:pPr>
        <w:pStyle w:val="Zawartotabeli"/>
        <w:jc w:val="both"/>
        <w:rPr>
          <w:szCs w:val="22"/>
        </w:rPr>
      </w:pPr>
      <w:r w:rsidRPr="0043327B">
        <w:rPr>
          <w:szCs w:val="22"/>
        </w:rPr>
        <w:tab/>
        <w:t>Po wykonaniu, całość rurażu należy przepłukać chemiczne a następnie</w:t>
      </w:r>
      <w:r w:rsidRPr="0043327B">
        <w:rPr>
          <w:b/>
          <w:szCs w:val="22"/>
        </w:rPr>
        <w:t xml:space="preserve"> </w:t>
      </w:r>
      <w:r w:rsidRPr="0043327B">
        <w:rPr>
          <w:szCs w:val="22"/>
        </w:rPr>
        <w:t>według ob</w:t>
      </w:r>
      <w:r w:rsidRPr="0043327B">
        <w:rPr>
          <w:szCs w:val="22"/>
        </w:rPr>
        <w:t>o</w:t>
      </w:r>
      <w:r w:rsidRPr="0043327B">
        <w:rPr>
          <w:szCs w:val="22"/>
        </w:rPr>
        <w:t>wiązujących norm przeprowadzić próbę ciśnieniową instalacji c.o. Ponowne uzupełnienie zł</w:t>
      </w:r>
      <w:r w:rsidRPr="0043327B">
        <w:rPr>
          <w:szCs w:val="22"/>
        </w:rPr>
        <w:t>a</w:t>
      </w:r>
      <w:r w:rsidRPr="0043327B">
        <w:rPr>
          <w:szCs w:val="22"/>
        </w:rPr>
        <w:t xml:space="preserve">du instalacji należy wykonać wodą uzdatnioną. </w:t>
      </w:r>
    </w:p>
    <w:p w:rsidR="001E7E81" w:rsidRPr="0043327B" w:rsidRDefault="001E7E81" w:rsidP="001E7E81">
      <w:pPr>
        <w:autoSpaceDE w:val="0"/>
        <w:spacing w:line="100" w:lineRule="atLeast"/>
        <w:jc w:val="both"/>
        <w:rPr>
          <w:b/>
          <w:bCs/>
          <w:szCs w:val="22"/>
        </w:rPr>
      </w:pPr>
      <w:r w:rsidRPr="0043327B">
        <w:rPr>
          <w:b/>
          <w:bCs/>
          <w:szCs w:val="22"/>
        </w:rPr>
        <w:t xml:space="preserve">UWAGA: </w:t>
      </w:r>
    </w:p>
    <w:p w:rsidR="001E7E81" w:rsidRPr="0043327B" w:rsidRDefault="001E7E81" w:rsidP="001E7E81">
      <w:pPr>
        <w:jc w:val="both"/>
        <w:rPr>
          <w:b/>
          <w:bCs/>
          <w:szCs w:val="22"/>
        </w:rPr>
      </w:pPr>
      <w:r w:rsidRPr="0043327B">
        <w:rPr>
          <w:b/>
          <w:bCs/>
          <w:szCs w:val="22"/>
        </w:rPr>
        <w:tab/>
        <w:t>1) Przewody instalacyjne przechodzące poprzez ściany i przegrody p</w:t>
      </w:r>
      <w:r w:rsidRPr="0043327B">
        <w:rPr>
          <w:b/>
          <w:bCs/>
          <w:szCs w:val="22"/>
        </w:rPr>
        <w:t>o</w:t>
      </w:r>
      <w:r w:rsidRPr="0043327B">
        <w:rPr>
          <w:b/>
          <w:bCs/>
          <w:szCs w:val="22"/>
        </w:rPr>
        <w:t>mieszczeń, które wymagają spełnienia warunków p.poż. zabezpieczyć przep</w:t>
      </w:r>
      <w:r w:rsidRPr="0043327B">
        <w:rPr>
          <w:b/>
          <w:bCs/>
          <w:szCs w:val="22"/>
        </w:rPr>
        <w:t>u</w:t>
      </w:r>
      <w:r w:rsidRPr="0043327B">
        <w:rPr>
          <w:b/>
          <w:bCs/>
          <w:szCs w:val="22"/>
        </w:rPr>
        <w:t>stami i kasetami instalacyjnymi, spełniającymi warunek klasy odporności ogni</w:t>
      </w:r>
      <w:r w:rsidRPr="0043327B">
        <w:rPr>
          <w:b/>
          <w:bCs/>
          <w:szCs w:val="22"/>
        </w:rPr>
        <w:t>o</w:t>
      </w:r>
      <w:r w:rsidRPr="0043327B">
        <w:rPr>
          <w:b/>
          <w:bCs/>
          <w:szCs w:val="22"/>
        </w:rPr>
        <w:t>wej EI wymaganymi dla tych elementów.</w:t>
      </w:r>
    </w:p>
    <w:p w:rsidR="00586ACB" w:rsidRPr="0043327B" w:rsidRDefault="001E7E81" w:rsidP="005C5E9B">
      <w:pPr>
        <w:pStyle w:val="Tekstpodstawowy"/>
        <w:rPr>
          <w:rFonts w:eastAsia="Tahoma"/>
          <w:b/>
          <w:szCs w:val="22"/>
        </w:rPr>
      </w:pPr>
      <w:r w:rsidRPr="0043327B">
        <w:rPr>
          <w:rFonts w:eastAsia="Tahoma"/>
          <w:b/>
          <w:szCs w:val="22"/>
        </w:rPr>
        <w:tab/>
        <w:t xml:space="preserve">2) </w:t>
      </w:r>
      <w:r w:rsidR="00586ACB" w:rsidRPr="0043327B">
        <w:rPr>
          <w:rFonts w:eastAsia="Tahoma"/>
          <w:b/>
          <w:szCs w:val="22"/>
        </w:rPr>
        <w:t>Przejścia rur przez przegrody budowlane wykonać w tulejach ochronnych stalowych (szczelne) typu ZW wg BN-82/8976-50.</w:t>
      </w:r>
    </w:p>
    <w:p w:rsidR="00586ACB" w:rsidRPr="0043327B" w:rsidRDefault="00586ACB" w:rsidP="005C5E9B">
      <w:pPr>
        <w:jc w:val="both"/>
        <w:rPr>
          <w:szCs w:val="22"/>
        </w:rPr>
      </w:pPr>
    </w:p>
    <w:p w:rsidR="00586ACB" w:rsidRPr="0043327B" w:rsidRDefault="00586ACB" w:rsidP="005C5E9B">
      <w:pPr>
        <w:pStyle w:val="Nagwek2"/>
        <w:jc w:val="both"/>
        <w:rPr>
          <w:bCs/>
          <w:szCs w:val="22"/>
        </w:rPr>
      </w:pPr>
      <w:r w:rsidRPr="0043327B">
        <w:t>ZABEZPIECZENIE ANTYKOROZYJNE RUR</w:t>
      </w:r>
    </w:p>
    <w:p w:rsidR="007D1FF1" w:rsidRPr="0043327B" w:rsidRDefault="007D1FF1" w:rsidP="007D1FF1">
      <w:pPr>
        <w:ind w:firstLine="576"/>
        <w:jc w:val="both"/>
      </w:pPr>
      <w:r w:rsidRPr="0043327B">
        <w:t>Przed wykonaniem izolacji antykorozyjnej rurociągi należy oczyścić do czystości wg PN-EN ISO 8501-1:2008/-2:2011/-3:2007. Ocenę stanu powierzchni po szczotkowaniu należy wykonać zgodnie z PN-EN ISO 8502—3:2000 i PN-EN ISO 8503-1:1999.</w:t>
      </w:r>
    </w:p>
    <w:p w:rsidR="007D1FF1" w:rsidRPr="0043327B" w:rsidRDefault="007D1FF1" w:rsidP="007D1FF1">
      <w:pPr>
        <w:jc w:val="both"/>
        <w:rPr>
          <w:color w:val="000000"/>
          <w:szCs w:val="22"/>
        </w:rPr>
      </w:pPr>
      <w:r w:rsidRPr="0043327B">
        <w:rPr>
          <w:color w:val="000000"/>
          <w:szCs w:val="22"/>
        </w:rPr>
        <w:lastRenderedPageBreak/>
        <w:t>Następnie wykonać malowanie rurociągów farbą ftalowo - silikonową przeciwrdzewną cze</w:t>
      </w:r>
      <w:r w:rsidRPr="0043327B">
        <w:rPr>
          <w:color w:val="000000"/>
          <w:szCs w:val="22"/>
        </w:rPr>
        <w:t>r</w:t>
      </w:r>
      <w:r w:rsidR="00010249" w:rsidRPr="0043327B">
        <w:rPr>
          <w:color w:val="000000"/>
          <w:szCs w:val="22"/>
        </w:rPr>
        <w:t>woną tlenkową</w:t>
      </w:r>
      <w:r w:rsidRPr="0043327B">
        <w:rPr>
          <w:color w:val="000000"/>
          <w:szCs w:val="22"/>
        </w:rPr>
        <w:t>. Farba ta jest przeznaczona do ant</w:t>
      </w:r>
      <w:r w:rsidR="00010249" w:rsidRPr="0043327B">
        <w:rPr>
          <w:color w:val="000000"/>
          <w:szCs w:val="22"/>
        </w:rPr>
        <w:t>y</w:t>
      </w:r>
      <w:r w:rsidRPr="0043327B">
        <w:rPr>
          <w:color w:val="000000"/>
          <w:szCs w:val="22"/>
        </w:rPr>
        <w:t>korozyjnego zabezpieczenia zewnętrznych powierzchni rurociągów cieplnych o temperaturze czynnika grzejnego do 150 [°C]. Jest je</w:t>
      </w:r>
      <w:r w:rsidRPr="0043327B">
        <w:rPr>
          <w:color w:val="000000"/>
          <w:szCs w:val="22"/>
        </w:rPr>
        <w:t>d</w:t>
      </w:r>
      <w:r w:rsidRPr="0043327B">
        <w:rPr>
          <w:color w:val="000000"/>
          <w:szCs w:val="22"/>
        </w:rPr>
        <w:t>nocześnie farbą podkładową i nawierzchniową. Wszystkie prace zabezpieczeń antykorozy</w:t>
      </w:r>
      <w:r w:rsidRPr="0043327B">
        <w:rPr>
          <w:color w:val="000000"/>
          <w:szCs w:val="22"/>
        </w:rPr>
        <w:t>j</w:t>
      </w:r>
      <w:r w:rsidRPr="0043327B">
        <w:rPr>
          <w:color w:val="000000"/>
          <w:szCs w:val="22"/>
        </w:rPr>
        <w:t>nych tą farbą powinny być wykonywane w odpowiedniej odzieży ochronnej i przy dobrej wentylacji.</w:t>
      </w:r>
    </w:p>
    <w:p w:rsidR="00586ACB" w:rsidRPr="0043327B" w:rsidRDefault="00586ACB" w:rsidP="005C5E9B">
      <w:pPr>
        <w:jc w:val="both"/>
        <w:rPr>
          <w:b/>
          <w:szCs w:val="22"/>
        </w:rPr>
      </w:pPr>
    </w:p>
    <w:p w:rsidR="001F24A8" w:rsidRPr="0043327B" w:rsidRDefault="001F24A8" w:rsidP="001F24A8">
      <w:pPr>
        <w:pStyle w:val="Nagwek2"/>
        <w:tabs>
          <w:tab w:val="left" w:pos="576"/>
        </w:tabs>
      </w:pPr>
      <w:r w:rsidRPr="0043327B">
        <w:t>ROBOTY TERMOIZOLACYJNE</w:t>
      </w:r>
    </w:p>
    <w:p w:rsidR="001F24A8" w:rsidRPr="0043327B" w:rsidRDefault="001F24A8" w:rsidP="001F24A8"/>
    <w:p w:rsidR="001F24A8" w:rsidRPr="0043327B" w:rsidRDefault="001F24A8" w:rsidP="001F24A8">
      <w:pPr>
        <w:spacing w:line="100" w:lineRule="atLeast"/>
        <w:ind w:firstLine="576"/>
        <w:jc w:val="both"/>
        <w:rPr>
          <w:rFonts w:eastAsia="Tahoma"/>
          <w:szCs w:val="22"/>
        </w:rPr>
      </w:pPr>
      <w:r w:rsidRPr="0043327B">
        <w:rPr>
          <w:rFonts w:eastAsia="Tahoma"/>
          <w:szCs w:val="22"/>
        </w:rPr>
        <w:t>Izolację cieplną rurociągów należy wykonać zgodnie z PN-B-02421:2000, PN-EN ISO 10456:2002, PN-EN ISO 8497:1999, PN-EN ISO 12241:2008.</w:t>
      </w:r>
    </w:p>
    <w:p w:rsidR="001F24A8" w:rsidRPr="0043327B" w:rsidRDefault="001F24A8" w:rsidP="001F24A8">
      <w:pPr>
        <w:autoSpaceDE w:val="0"/>
        <w:spacing w:line="100" w:lineRule="atLeast"/>
        <w:jc w:val="both"/>
        <w:rPr>
          <w:rFonts w:eastAsia="Tahoma"/>
          <w:szCs w:val="22"/>
        </w:rPr>
      </w:pPr>
      <w:r w:rsidRPr="0043327B">
        <w:rPr>
          <w:rFonts w:eastAsia="Tahoma"/>
          <w:szCs w:val="22"/>
        </w:rPr>
        <w:t>Rurociągi należy izolować z zastosowaniem prefabrykowanej izolacji termicznej. W tym prz</w:t>
      </w:r>
      <w:r w:rsidRPr="0043327B">
        <w:rPr>
          <w:rFonts w:eastAsia="Tahoma"/>
          <w:szCs w:val="22"/>
        </w:rPr>
        <w:t>y</w:t>
      </w:r>
      <w:r w:rsidRPr="0043327B">
        <w:rPr>
          <w:rFonts w:eastAsia="Tahoma"/>
          <w:szCs w:val="22"/>
        </w:rPr>
        <w:t>padku dla rurociągów cieplnych izolacją FRZ a dla rurociągów chłodniczych izolacjami ka</w:t>
      </w:r>
      <w:r w:rsidRPr="0043327B">
        <w:rPr>
          <w:rFonts w:eastAsia="Tahoma"/>
          <w:szCs w:val="22"/>
        </w:rPr>
        <w:t>u</w:t>
      </w:r>
      <w:r w:rsidRPr="0043327B">
        <w:rPr>
          <w:rFonts w:eastAsia="Tahoma"/>
          <w:szCs w:val="22"/>
        </w:rPr>
        <w:t>czukowymi. Zalecana grubość izolacji winna spełniać wymagania określone w Załączniku nr 2 pkt. 1.5 Rozporządzenia Ministra Infrastruktury z dn.6.11.2008 w spr. Warunków technic</w:t>
      </w:r>
      <w:r w:rsidRPr="0043327B">
        <w:rPr>
          <w:rFonts w:eastAsia="Tahoma"/>
          <w:szCs w:val="22"/>
        </w:rPr>
        <w:t>z</w:t>
      </w:r>
      <w:r w:rsidRPr="0043327B">
        <w:rPr>
          <w:rFonts w:eastAsia="Tahoma"/>
          <w:szCs w:val="22"/>
        </w:rPr>
        <w:t>nych, jakim powinny podlegać budynki i ich usytuowanie.</w:t>
      </w:r>
    </w:p>
    <w:p w:rsidR="001F24A8" w:rsidRPr="0043327B" w:rsidRDefault="001F24A8" w:rsidP="002A2D38">
      <w:pPr>
        <w:pStyle w:val="Tekstpodstawowy"/>
        <w:autoSpaceDE w:val="0"/>
        <w:spacing w:line="100" w:lineRule="atLeast"/>
        <w:rPr>
          <w:rFonts w:eastAsia="Tahoma"/>
          <w:szCs w:val="22"/>
        </w:rPr>
      </w:pPr>
      <w:r w:rsidRPr="0043327B">
        <w:rPr>
          <w:rFonts w:eastAsia="Tahoma"/>
          <w:szCs w:val="22"/>
        </w:rPr>
        <w:t>Przejścia rur przez przegrody budowlane wykonać w tulejach ochronnych stalowych (szcze</w:t>
      </w:r>
      <w:r w:rsidRPr="0043327B">
        <w:rPr>
          <w:rFonts w:eastAsia="Tahoma"/>
          <w:szCs w:val="22"/>
        </w:rPr>
        <w:t>l</w:t>
      </w:r>
      <w:r w:rsidRPr="0043327B">
        <w:rPr>
          <w:rFonts w:eastAsia="Tahoma"/>
          <w:szCs w:val="22"/>
        </w:rPr>
        <w:t>ne) typu ZW wg BN-82/8976-50.</w:t>
      </w:r>
    </w:p>
    <w:p w:rsidR="00010249" w:rsidRPr="0043327B" w:rsidRDefault="00010249" w:rsidP="002A2D38">
      <w:pPr>
        <w:pStyle w:val="Tekstpodstawowy"/>
        <w:autoSpaceDE w:val="0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1F24A8" w:rsidRPr="0043327B" w:rsidRDefault="001F24A8" w:rsidP="001F24A8">
      <w:pPr>
        <w:pStyle w:val="Legenda2"/>
        <w:keepNext/>
        <w:jc w:val="center"/>
        <w:rPr>
          <w:color w:val="000000"/>
          <w:sz w:val="16"/>
          <w:szCs w:val="16"/>
        </w:rPr>
      </w:pPr>
      <w:r w:rsidRPr="0043327B">
        <w:t xml:space="preserve">Tabela </w:t>
      </w:r>
      <w:r w:rsidR="006E6CB9">
        <w:fldChar w:fldCharType="begin"/>
      </w:r>
      <w:r w:rsidR="006E6CB9">
        <w:instrText xml:space="preserve"> SEQ "Tabela" \*Arabic </w:instrText>
      </w:r>
      <w:r w:rsidR="006E6CB9">
        <w:fldChar w:fldCharType="separate"/>
      </w:r>
      <w:r w:rsidR="00140DA4" w:rsidRPr="0043327B">
        <w:rPr>
          <w:noProof/>
        </w:rPr>
        <w:t>4</w:t>
      </w:r>
      <w:r w:rsidR="006E6CB9">
        <w:rPr>
          <w:noProof/>
        </w:rPr>
        <w:fldChar w:fldCharType="end"/>
      </w:r>
      <w:r w:rsidRPr="0043327B">
        <w:t>. Wymagania grubości izolacji cieplnej.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5"/>
        <w:gridCol w:w="5898"/>
        <w:gridCol w:w="3077"/>
      </w:tblGrid>
      <w:tr w:rsidR="001F24A8" w:rsidRPr="0043327B" w:rsidTr="009C3E8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4A8" w:rsidRPr="0043327B" w:rsidRDefault="001F24A8" w:rsidP="009C3E8F">
            <w:pPr>
              <w:snapToGrid w:val="0"/>
              <w:spacing w:before="100" w:after="119"/>
              <w:jc w:val="center"/>
              <w:rPr>
                <w:color w:val="000000"/>
                <w:sz w:val="16"/>
                <w:szCs w:val="16"/>
              </w:rPr>
            </w:pPr>
            <w:r w:rsidRPr="0043327B">
              <w:rPr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4A8" w:rsidRPr="0043327B" w:rsidRDefault="001F24A8" w:rsidP="009C3E8F">
            <w:pPr>
              <w:snapToGrid w:val="0"/>
              <w:spacing w:before="100" w:after="119"/>
              <w:jc w:val="center"/>
              <w:rPr>
                <w:color w:val="000000"/>
                <w:sz w:val="16"/>
                <w:szCs w:val="16"/>
              </w:rPr>
            </w:pPr>
            <w:r w:rsidRPr="0043327B">
              <w:rPr>
                <w:color w:val="000000"/>
                <w:sz w:val="16"/>
                <w:szCs w:val="16"/>
              </w:rPr>
              <w:t>Rodzaj przewodu lub komponentu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4A8" w:rsidRPr="0043327B" w:rsidRDefault="001F24A8" w:rsidP="009C3E8F">
            <w:pPr>
              <w:snapToGrid w:val="0"/>
              <w:spacing w:before="100" w:after="119"/>
              <w:jc w:val="center"/>
            </w:pPr>
            <w:r w:rsidRPr="0043327B">
              <w:rPr>
                <w:color w:val="000000"/>
                <w:sz w:val="16"/>
                <w:szCs w:val="16"/>
              </w:rPr>
              <w:t>Minimalna grubość izolacji cieplnej (materiał o współczynniku przewodzenia ciepła λ=0,035 [W/(mK)])</w:t>
            </w:r>
          </w:p>
        </w:tc>
      </w:tr>
      <w:tr w:rsidR="001F24A8" w:rsidRPr="0043327B" w:rsidTr="009C3E8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4A8" w:rsidRPr="0043327B" w:rsidRDefault="001F24A8" w:rsidP="009C3E8F">
            <w:pPr>
              <w:snapToGrid w:val="0"/>
              <w:spacing w:before="100" w:after="119"/>
              <w:jc w:val="center"/>
              <w:rPr>
                <w:color w:val="000000"/>
                <w:sz w:val="16"/>
                <w:szCs w:val="16"/>
              </w:rPr>
            </w:pPr>
            <w:r w:rsidRPr="0043327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4A8" w:rsidRPr="0043327B" w:rsidRDefault="001F24A8" w:rsidP="009C3E8F">
            <w:pPr>
              <w:snapToGrid w:val="0"/>
              <w:spacing w:before="100" w:after="119"/>
              <w:jc w:val="center"/>
              <w:rPr>
                <w:color w:val="000000"/>
                <w:sz w:val="16"/>
                <w:szCs w:val="16"/>
              </w:rPr>
            </w:pPr>
            <w:r w:rsidRPr="0043327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4A8" w:rsidRPr="0043327B" w:rsidRDefault="001F24A8" w:rsidP="009C3E8F">
            <w:pPr>
              <w:snapToGrid w:val="0"/>
              <w:spacing w:before="100" w:after="119"/>
              <w:jc w:val="center"/>
            </w:pPr>
            <w:r w:rsidRPr="0043327B">
              <w:rPr>
                <w:color w:val="000000"/>
                <w:sz w:val="16"/>
                <w:szCs w:val="16"/>
              </w:rPr>
              <w:t>3</w:t>
            </w:r>
          </w:p>
        </w:tc>
      </w:tr>
      <w:tr w:rsidR="001F24A8" w:rsidRPr="0043327B" w:rsidTr="009C3E8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4A8" w:rsidRPr="0043327B" w:rsidRDefault="001F24A8" w:rsidP="009C3E8F">
            <w:pPr>
              <w:snapToGrid w:val="0"/>
              <w:spacing w:before="100" w:after="119"/>
              <w:jc w:val="center"/>
              <w:rPr>
                <w:color w:val="000000"/>
                <w:sz w:val="16"/>
                <w:szCs w:val="16"/>
              </w:rPr>
            </w:pPr>
            <w:r w:rsidRPr="0043327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4A8" w:rsidRPr="0043327B" w:rsidRDefault="001F24A8" w:rsidP="009C3E8F">
            <w:pPr>
              <w:snapToGrid w:val="0"/>
              <w:spacing w:before="100" w:after="119"/>
              <w:ind w:left="159"/>
              <w:rPr>
                <w:color w:val="000000"/>
                <w:sz w:val="16"/>
                <w:szCs w:val="16"/>
              </w:rPr>
            </w:pPr>
            <w:r w:rsidRPr="0043327B">
              <w:rPr>
                <w:color w:val="000000"/>
                <w:sz w:val="16"/>
                <w:szCs w:val="16"/>
              </w:rPr>
              <w:t>Średnica wewnętrzna do 22 mm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4A8" w:rsidRPr="0043327B" w:rsidRDefault="001F24A8" w:rsidP="009C3E8F">
            <w:pPr>
              <w:snapToGrid w:val="0"/>
              <w:spacing w:before="100" w:after="119"/>
              <w:jc w:val="center"/>
            </w:pPr>
            <w:r w:rsidRPr="0043327B">
              <w:rPr>
                <w:color w:val="000000"/>
                <w:sz w:val="16"/>
                <w:szCs w:val="16"/>
              </w:rPr>
              <w:t>20 mm</w:t>
            </w:r>
          </w:p>
        </w:tc>
      </w:tr>
      <w:tr w:rsidR="001F24A8" w:rsidRPr="0043327B" w:rsidTr="009C3E8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4A8" w:rsidRPr="0043327B" w:rsidRDefault="001F24A8" w:rsidP="009C3E8F">
            <w:pPr>
              <w:snapToGrid w:val="0"/>
              <w:spacing w:before="100" w:after="119"/>
              <w:jc w:val="center"/>
              <w:rPr>
                <w:color w:val="000000"/>
                <w:sz w:val="16"/>
                <w:szCs w:val="16"/>
              </w:rPr>
            </w:pPr>
            <w:r w:rsidRPr="0043327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4A8" w:rsidRPr="0043327B" w:rsidRDefault="001F24A8" w:rsidP="009C3E8F">
            <w:pPr>
              <w:snapToGrid w:val="0"/>
              <w:spacing w:before="100" w:after="119"/>
              <w:ind w:left="159"/>
              <w:rPr>
                <w:color w:val="000000"/>
                <w:sz w:val="16"/>
                <w:szCs w:val="16"/>
              </w:rPr>
            </w:pPr>
            <w:r w:rsidRPr="0043327B">
              <w:rPr>
                <w:color w:val="000000"/>
                <w:sz w:val="16"/>
                <w:szCs w:val="16"/>
              </w:rPr>
              <w:t>Średnica wewnętrzna od 22 do 35 mm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4A8" w:rsidRPr="0043327B" w:rsidRDefault="001F24A8" w:rsidP="009C3E8F">
            <w:pPr>
              <w:snapToGrid w:val="0"/>
              <w:spacing w:before="100" w:after="119"/>
              <w:jc w:val="center"/>
            </w:pPr>
            <w:r w:rsidRPr="0043327B">
              <w:rPr>
                <w:color w:val="000000"/>
                <w:sz w:val="16"/>
                <w:szCs w:val="16"/>
              </w:rPr>
              <w:t>30 mm</w:t>
            </w:r>
          </w:p>
        </w:tc>
      </w:tr>
      <w:tr w:rsidR="001F24A8" w:rsidRPr="0043327B" w:rsidTr="009C3E8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4A8" w:rsidRPr="0043327B" w:rsidRDefault="001F24A8" w:rsidP="009C3E8F">
            <w:pPr>
              <w:snapToGrid w:val="0"/>
              <w:spacing w:before="100" w:after="119"/>
              <w:jc w:val="center"/>
              <w:rPr>
                <w:color w:val="000000"/>
                <w:sz w:val="16"/>
                <w:szCs w:val="16"/>
              </w:rPr>
            </w:pPr>
            <w:r w:rsidRPr="0043327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4A8" w:rsidRPr="0043327B" w:rsidRDefault="001F24A8" w:rsidP="009C3E8F">
            <w:pPr>
              <w:snapToGrid w:val="0"/>
              <w:spacing w:before="100" w:after="119"/>
              <w:ind w:left="159"/>
              <w:rPr>
                <w:color w:val="000000"/>
                <w:sz w:val="16"/>
                <w:szCs w:val="16"/>
              </w:rPr>
            </w:pPr>
            <w:r w:rsidRPr="0043327B">
              <w:rPr>
                <w:color w:val="000000"/>
                <w:sz w:val="16"/>
                <w:szCs w:val="16"/>
              </w:rPr>
              <w:t>Średnica wewnętrzna od 35 do 100 mm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4A8" w:rsidRPr="0043327B" w:rsidRDefault="001F24A8" w:rsidP="009C3E8F">
            <w:pPr>
              <w:snapToGrid w:val="0"/>
              <w:spacing w:before="100" w:after="119"/>
              <w:jc w:val="center"/>
            </w:pPr>
            <w:r w:rsidRPr="0043327B">
              <w:rPr>
                <w:color w:val="000000"/>
                <w:sz w:val="16"/>
                <w:szCs w:val="16"/>
              </w:rPr>
              <w:t>równa średnicy wewnętrznej rury</w:t>
            </w:r>
          </w:p>
        </w:tc>
      </w:tr>
      <w:tr w:rsidR="001F24A8" w:rsidRPr="0043327B" w:rsidTr="009C3E8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4A8" w:rsidRPr="0043327B" w:rsidRDefault="001F24A8" w:rsidP="009C3E8F">
            <w:pPr>
              <w:snapToGrid w:val="0"/>
              <w:spacing w:before="100" w:after="119"/>
              <w:jc w:val="center"/>
              <w:rPr>
                <w:color w:val="000000"/>
                <w:sz w:val="16"/>
                <w:szCs w:val="16"/>
              </w:rPr>
            </w:pPr>
            <w:r w:rsidRPr="0043327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4A8" w:rsidRPr="0043327B" w:rsidRDefault="001F24A8" w:rsidP="009C3E8F">
            <w:pPr>
              <w:snapToGrid w:val="0"/>
              <w:spacing w:before="100" w:after="119"/>
              <w:ind w:left="159"/>
              <w:rPr>
                <w:color w:val="000000"/>
                <w:sz w:val="16"/>
                <w:szCs w:val="16"/>
              </w:rPr>
            </w:pPr>
            <w:r w:rsidRPr="0043327B">
              <w:rPr>
                <w:color w:val="000000"/>
                <w:sz w:val="16"/>
                <w:szCs w:val="16"/>
              </w:rPr>
              <w:t>Średnica wewnętrzna ponad 100 mm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4A8" w:rsidRPr="0043327B" w:rsidRDefault="001F24A8" w:rsidP="009C3E8F">
            <w:pPr>
              <w:snapToGrid w:val="0"/>
              <w:spacing w:before="100" w:after="119"/>
              <w:jc w:val="center"/>
            </w:pPr>
            <w:r w:rsidRPr="0043327B">
              <w:rPr>
                <w:color w:val="000000"/>
                <w:sz w:val="16"/>
                <w:szCs w:val="16"/>
              </w:rPr>
              <w:t>100 mm</w:t>
            </w:r>
          </w:p>
        </w:tc>
      </w:tr>
      <w:tr w:rsidR="001F24A8" w:rsidRPr="0043327B" w:rsidTr="009C3E8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4A8" w:rsidRPr="0043327B" w:rsidRDefault="001F24A8" w:rsidP="009C3E8F">
            <w:pPr>
              <w:snapToGrid w:val="0"/>
              <w:spacing w:before="100" w:after="119"/>
              <w:jc w:val="center"/>
              <w:rPr>
                <w:color w:val="000000"/>
                <w:sz w:val="16"/>
                <w:szCs w:val="16"/>
              </w:rPr>
            </w:pPr>
            <w:r w:rsidRPr="0043327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4A8" w:rsidRPr="0043327B" w:rsidRDefault="001F24A8" w:rsidP="009C3E8F">
            <w:pPr>
              <w:snapToGrid w:val="0"/>
              <w:spacing w:before="100" w:after="119"/>
              <w:ind w:left="159"/>
              <w:rPr>
                <w:color w:val="000000"/>
                <w:sz w:val="16"/>
                <w:szCs w:val="16"/>
              </w:rPr>
            </w:pPr>
            <w:r w:rsidRPr="0043327B">
              <w:rPr>
                <w:color w:val="000000"/>
                <w:sz w:val="16"/>
                <w:szCs w:val="16"/>
              </w:rPr>
              <w:t>Przewody i armatura wg lp. 1-4 przechodzące przez ściany lub stropy, skrz</w:t>
            </w:r>
            <w:r w:rsidRPr="0043327B">
              <w:rPr>
                <w:color w:val="000000"/>
                <w:sz w:val="16"/>
                <w:szCs w:val="16"/>
              </w:rPr>
              <w:t>y</w:t>
            </w:r>
            <w:r w:rsidRPr="0043327B">
              <w:rPr>
                <w:color w:val="000000"/>
                <w:sz w:val="16"/>
                <w:szCs w:val="16"/>
              </w:rPr>
              <w:t>żowania przewodów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4A8" w:rsidRPr="0043327B" w:rsidRDefault="001F24A8" w:rsidP="009C3E8F">
            <w:pPr>
              <w:snapToGrid w:val="0"/>
              <w:spacing w:before="100" w:after="119"/>
              <w:jc w:val="center"/>
            </w:pPr>
            <w:r w:rsidRPr="0043327B">
              <w:rPr>
                <w:color w:val="000000"/>
                <w:sz w:val="16"/>
                <w:szCs w:val="16"/>
              </w:rPr>
              <w:t>50% wymagań z lp. 1-4</w:t>
            </w:r>
          </w:p>
        </w:tc>
      </w:tr>
      <w:tr w:rsidR="001F24A8" w:rsidRPr="0043327B" w:rsidTr="009C3E8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4A8" w:rsidRPr="0043327B" w:rsidRDefault="001F24A8" w:rsidP="009C3E8F">
            <w:pPr>
              <w:snapToGrid w:val="0"/>
              <w:spacing w:before="100" w:after="119"/>
              <w:jc w:val="center"/>
              <w:rPr>
                <w:color w:val="000000"/>
                <w:sz w:val="16"/>
                <w:szCs w:val="16"/>
              </w:rPr>
            </w:pPr>
            <w:r w:rsidRPr="0043327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4A8" w:rsidRPr="0043327B" w:rsidRDefault="001F24A8" w:rsidP="009C3E8F">
            <w:pPr>
              <w:snapToGrid w:val="0"/>
              <w:spacing w:before="100" w:after="119"/>
              <w:ind w:left="159"/>
              <w:rPr>
                <w:color w:val="000000"/>
                <w:sz w:val="16"/>
                <w:szCs w:val="16"/>
              </w:rPr>
            </w:pPr>
            <w:r w:rsidRPr="0043327B">
              <w:rPr>
                <w:color w:val="000000"/>
                <w:sz w:val="16"/>
                <w:szCs w:val="16"/>
              </w:rPr>
              <w:t xml:space="preserve">Przewody ogrzewań centralnych, przewody wody ciepłej i cyrkulacji </w:t>
            </w:r>
          </w:p>
          <w:p w:rsidR="001F24A8" w:rsidRPr="0043327B" w:rsidRDefault="001F24A8" w:rsidP="009C3E8F">
            <w:pPr>
              <w:spacing w:before="100" w:after="119"/>
              <w:ind w:left="159"/>
              <w:rPr>
                <w:color w:val="000000"/>
                <w:sz w:val="16"/>
                <w:szCs w:val="16"/>
              </w:rPr>
            </w:pPr>
            <w:r w:rsidRPr="0043327B">
              <w:rPr>
                <w:color w:val="000000"/>
                <w:sz w:val="16"/>
                <w:szCs w:val="16"/>
              </w:rPr>
              <w:t xml:space="preserve">instalacji ciepłej wody użytkowej wg lp. 1-4, </w:t>
            </w:r>
          </w:p>
          <w:p w:rsidR="001F24A8" w:rsidRPr="0043327B" w:rsidRDefault="001F24A8" w:rsidP="009C3E8F">
            <w:pPr>
              <w:spacing w:before="100" w:after="119"/>
              <w:ind w:left="159"/>
              <w:rPr>
                <w:color w:val="000000"/>
                <w:sz w:val="16"/>
                <w:szCs w:val="16"/>
              </w:rPr>
            </w:pPr>
            <w:r w:rsidRPr="0043327B">
              <w:rPr>
                <w:color w:val="000000"/>
                <w:sz w:val="16"/>
                <w:szCs w:val="16"/>
              </w:rPr>
              <w:t xml:space="preserve">ułożone w komponentach budowlanych między ogrzewanymi </w:t>
            </w:r>
          </w:p>
          <w:p w:rsidR="001F24A8" w:rsidRPr="0043327B" w:rsidRDefault="001F24A8" w:rsidP="009C3E8F">
            <w:pPr>
              <w:spacing w:before="100" w:after="119"/>
              <w:ind w:left="159"/>
              <w:rPr>
                <w:color w:val="000000"/>
                <w:sz w:val="16"/>
                <w:szCs w:val="16"/>
              </w:rPr>
            </w:pPr>
            <w:r w:rsidRPr="0043327B">
              <w:rPr>
                <w:color w:val="000000"/>
                <w:sz w:val="16"/>
                <w:szCs w:val="16"/>
              </w:rPr>
              <w:t>pomieszczeniami różnych użytkowników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4A8" w:rsidRPr="0043327B" w:rsidRDefault="001F24A8" w:rsidP="009C3E8F">
            <w:pPr>
              <w:snapToGrid w:val="0"/>
              <w:spacing w:before="100" w:after="119"/>
              <w:jc w:val="center"/>
            </w:pPr>
            <w:r w:rsidRPr="0043327B">
              <w:rPr>
                <w:color w:val="000000"/>
                <w:sz w:val="16"/>
                <w:szCs w:val="16"/>
              </w:rPr>
              <w:t>50% wymagań z lp. 1-4</w:t>
            </w:r>
          </w:p>
        </w:tc>
      </w:tr>
      <w:tr w:rsidR="001F24A8" w:rsidRPr="0043327B" w:rsidTr="009C3E8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4A8" w:rsidRPr="0043327B" w:rsidRDefault="001F24A8" w:rsidP="009C3E8F">
            <w:pPr>
              <w:snapToGrid w:val="0"/>
              <w:spacing w:before="100" w:after="119"/>
              <w:jc w:val="center"/>
              <w:rPr>
                <w:color w:val="000000"/>
                <w:sz w:val="16"/>
                <w:szCs w:val="16"/>
              </w:rPr>
            </w:pPr>
            <w:r w:rsidRPr="0043327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4A8" w:rsidRPr="0043327B" w:rsidRDefault="001F24A8" w:rsidP="009C3E8F">
            <w:pPr>
              <w:snapToGrid w:val="0"/>
              <w:spacing w:before="100" w:after="119"/>
              <w:ind w:left="159"/>
              <w:rPr>
                <w:color w:val="000000"/>
                <w:sz w:val="16"/>
                <w:szCs w:val="16"/>
              </w:rPr>
            </w:pPr>
            <w:r w:rsidRPr="0043327B">
              <w:rPr>
                <w:color w:val="000000"/>
                <w:sz w:val="16"/>
                <w:szCs w:val="16"/>
              </w:rPr>
              <w:t>Przewody wg lp. 6 ułożone w podłodze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4A8" w:rsidRPr="0043327B" w:rsidRDefault="001F24A8" w:rsidP="009C3E8F">
            <w:pPr>
              <w:snapToGrid w:val="0"/>
              <w:spacing w:before="100" w:after="119"/>
              <w:jc w:val="center"/>
            </w:pPr>
            <w:r w:rsidRPr="0043327B">
              <w:rPr>
                <w:color w:val="000000"/>
                <w:sz w:val="16"/>
                <w:szCs w:val="16"/>
              </w:rPr>
              <w:t>6 mm</w:t>
            </w:r>
          </w:p>
        </w:tc>
      </w:tr>
      <w:tr w:rsidR="001F24A8" w:rsidRPr="0043327B" w:rsidTr="009C3E8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4A8" w:rsidRPr="0043327B" w:rsidRDefault="001F24A8" w:rsidP="009C3E8F">
            <w:pPr>
              <w:snapToGrid w:val="0"/>
              <w:spacing w:before="100" w:after="119"/>
              <w:jc w:val="center"/>
              <w:rPr>
                <w:color w:val="000000"/>
                <w:sz w:val="16"/>
                <w:szCs w:val="16"/>
              </w:rPr>
            </w:pPr>
            <w:r w:rsidRPr="0043327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4A8" w:rsidRPr="0043327B" w:rsidRDefault="001F24A8" w:rsidP="009C3E8F">
            <w:pPr>
              <w:snapToGrid w:val="0"/>
              <w:spacing w:before="100" w:after="119"/>
              <w:ind w:left="159"/>
              <w:rPr>
                <w:color w:val="000000"/>
                <w:sz w:val="16"/>
                <w:szCs w:val="16"/>
              </w:rPr>
            </w:pPr>
            <w:r w:rsidRPr="0043327B">
              <w:rPr>
                <w:color w:val="000000"/>
                <w:sz w:val="16"/>
                <w:szCs w:val="16"/>
              </w:rPr>
              <w:t>Przewody ogrzewania powietrznego (ułożone w części ogrzewanej budynku)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4A8" w:rsidRPr="0043327B" w:rsidRDefault="001F24A8" w:rsidP="009C3E8F">
            <w:pPr>
              <w:snapToGrid w:val="0"/>
              <w:spacing w:before="100" w:after="119"/>
              <w:jc w:val="center"/>
            </w:pPr>
            <w:r w:rsidRPr="0043327B">
              <w:rPr>
                <w:color w:val="000000"/>
                <w:sz w:val="16"/>
                <w:szCs w:val="16"/>
              </w:rPr>
              <w:t>40 mm</w:t>
            </w:r>
          </w:p>
        </w:tc>
      </w:tr>
      <w:tr w:rsidR="001F24A8" w:rsidRPr="0043327B" w:rsidTr="009C3E8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4A8" w:rsidRPr="0043327B" w:rsidRDefault="001F24A8" w:rsidP="009C3E8F">
            <w:pPr>
              <w:snapToGrid w:val="0"/>
              <w:spacing w:before="100" w:after="119"/>
              <w:jc w:val="center"/>
              <w:rPr>
                <w:color w:val="000000"/>
                <w:sz w:val="16"/>
                <w:szCs w:val="16"/>
              </w:rPr>
            </w:pPr>
            <w:r w:rsidRPr="0043327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4A8" w:rsidRPr="0043327B" w:rsidRDefault="001F24A8" w:rsidP="009C3E8F">
            <w:pPr>
              <w:snapToGrid w:val="0"/>
              <w:spacing w:before="100" w:after="119"/>
              <w:ind w:left="159"/>
              <w:rPr>
                <w:color w:val="000000"/>
                <w:sz w:val="16"/>
                <w:szCs w:val="16"/>
              </w:rPr>
            </w:pPr>
            <w:r w:rsidRPr="0043327B">
              <w:rPr>
                <w:color w:val="000000"/>
                <w:sz w:val="16"/>
                <w:szCs w:val="16"/>
              </w:rPr>
              <w:t>Przewody ogrzewania powietrznego (ułożone w części nieogrzewanej budy</w:t>
            </w:r>
            <w:r w:rsidRPr="0043327B">
              <w:rPr>
                <w:color w:val="000000"/>
                <w:sz w:val="16"/>
                <w:szCs w:val="16"/>
              </w:rPr>
              <w:t>n</w:t>
            </w:r>
            <w:r w:rsidRPr="0043327B">
              <w:rPr>
                <w:color w:val="000000"/>
                <w:sz w:val="16"/>
                <w:szCs w:val="16"/>
              </w:rPr>
              <w:t>ku)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4A8" w:rsidRPr="0043327B" w:rsidRDefault="001F24A8" w:rsidP="009C3E8F">
            <w:pPr>
              <w:snapToGrid w:val="0"/>
              <w:spacing w:before="100" w:after="119"/>
              <w:jc w:val="center"/>
            </w:pPr>
            <w:r w:rsidRPr="0043327B">
              <w:rPr>
                <w:color w:val="000000"/>
                <w:sz w:val="16"/>
                <w:szCs w:val="16"/>
              </w:rPr>
              <w:t>80 mm</w:t>
            </w:r>
          </w:p>
        </w:tc>
      </w:tr>
      <w:tr w:rsidR="001F24A8" w:rsidRPr="0043327B" w:rsidTr="009C3E8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4A8" w:rsidRPr="0043327B" w:rsidRDefault="001F24A8" w:rsidP="009C3E8F">
            <w:pPr>
              <w:snapToGrid w:val="0"/>
              <w:spacing w:before="100" w:after="119"/>
              <w:jc w:val="center"/>
              <w:rPr>
                <w:color w:val="000000"/>
                <w:sz w:val="16"/>
                <w:szCs w:val="16"/>
              </w:rPr>
            </w:pPr>
            <w:r w:rsidRPr="0043327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4A8" w:rsidRPr="0043327B" w:rsidRDefault="001F24A8" w:rsidP="009C3E8F">
            <w:pPr>
              <w:snapToGrid w:val="0"/>
              <w:spacing w:before="100" w:after="119"/>
              <w:ind w:left="159"/>
              <w:rPr>
                <w:color w:val="000000"/>
                <w:sz w:val="16"/>
                <w:szCs w:val="16"/>
              </w:rPr>
            </w:pPr>
            <w:r w:rsidRPr="0043327B">
              <w:rPr>
                <w:color w:val="000000"/>
                <w:sz w:val="16"/>
                <w:szCs w:val="16"/>
              </w:rPr>
              <w:t>Przewody instalacji wody lodowej prowadzone wewnątrz budynku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4A8" w:rsidRPr="0043327B" w:rsidRDefault="001F24A8" w:rsidP="009C3E8F">
            <w:pPr>
              <w:snapToGrid w:val="0"/>
              <w:spacing w:before="100" w:after="119"/>
              <w:jc w:val="center"/>
            </w:pPr>
            <w:r w:rsidRPr="0043327B">
              <w:rPr>
                <w:color w:val="000000"/>
                <w:sz w:val="16"/>
                <w:szCs w:val="16"/>
              </w:rPr>
              <w:t>50% wymagań z lp. 1-4</w:t>
            </w:r>
          </w:p>
        </w:tc>
      </w:tr>
      <w:tr w:rsidR="001F24A8" w:rsidRPr="0043327B" w:rsidTr="009C3E8F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4A8" w:rsidRPr="0043327B" w:rsidRDefault="001F24A8" w:rsidP="009C3E8F">
            <w:pPr>
              <w:snapToGrid w:val="0"/>
              <w:spacing w:before="100" w:after="119"/>
              <w:jc w:val="center"/>
              <w:rPr>
                <w:color w:val="000000"/>
                <w:sz w:val="16"/>
                <w:szCs w:val="16"/>
              </w:rPr>
            </w:pPr>
            <w:r w:rsidRPr="0043327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4A8" w:rsidRPr="0043327B" w:rsidRDefault="001F24A8" w:rsidP="009C3E8F">
            <w:pPr>
              <w:snapToGrid w:val="0"/>
              <w:spacing w:before="100" w:after="119"/>
              <w:ind w:left="159"/>
              <w:rPr>
                <w:color w:val="000000"/>
                <w:sz w:val="16"/>
                <w:szCs w:val="16"/>
              </w:rPr>
            </w:pPr>
            <w:r w:rsidRPr="0043327B">
              <w:rPr>
                <w:color w:val="000000"/>
                <w:sz w:val="16"/>
                <w:szCs w:val="16"/>
              </w:rPr>
              <w:t>Przewody instalacji wody lodowej prowadzone na zewnątrz budynku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4A8" w:rsidRPr="0043327B" w:rsidRDefault="001F24A8" w:rsidP="009C3E8F">
            <w:pPr>
              <w:snapToGrid w:val="0"/>
              <w:spacing w:before="100" w:after="119"/>
              <w:jc w:val="center"/>
            </w:pPr>
            <w:r w:rsidRPr="0043327B">
              <w:rPr>
                <w:color w:val="000000"/>
                <w:sz w:val="16"/>
                <w:szCs w:val="16"/>
              </w:rPr>
              <w:t>100% wymagań z lp. 1-4</w:t>
            </w:r>
          </w:p>
        </w:tc>
      </w:tr>
    </w:tbl>
    <w:p w:rsidR="001F24A8" w:rsidRPr="0043327B" w:rsidRDefault="001F24A8" w:rsidP="001F24A8">
      <w:pPr>
        <w:spacing w:before="100"/>
        <w:rPr>
          <w:color w:val="000000"/>
          <w:sz w:val="16"/>
          <w:szCs w:val="16"/>
        </w:rPr>
      </w:pPr>
      <w:r w:rsidRPr="0043327B">
        <w:rPr>
          <w:color w:val="000000"/>
          <w:sz w:val="18"/>
          <w:szCs w:val="18"/>
        </w:rPr>
        <w:t>Uwaga:</w:t>
      </w:r>
    </w:p>
    <w:p w:rsidR="001F24A8" w:rsidRPr="0043327B" w:rsidRDefault="001F24A8" w:rsidP="00512254">
      <w:pPr>
        <w:numPr>
          <w:ilvl w:val="0"/>
          <w:numId w:val="4"/>
        </w:numPr>
        <w:tabs>
          <w:tab w:val="clear" w:pos="0"/>
          <w:tab w:val="left" w:pos="720"/>
        </w:tabs>
        <w:spacing w:before="100"/>
        <w:rPr>
          <w:color w:val="000000"/>
          <w:sz w:val="16"/>
          <w:szCs w:val="16"/>
        </w:rPr>
      </w:pPr>
      <w:r w:rsidRPr="0043327B">
        <w:rPr>
          <w:color w:val="000000"/>
          <w:sz w:val="16"/>
          <w:szCs w:val="16"/>
        </w:rPr>
        <w:t>Przy zastosowaniu materiału izolacyjnego o innym współczynniku przewodzenia ciepła niż podany w tabeli – należy skorygować grubość warstwy izolacyjnej.</w:t>
      </w:r>
    </w:p>
    <w:p w:rsidR="001F24A8" w:rsidRPr="0043327B" w:rsidRDefault="001F24A8" w:rsidP="00512254">
      <w:pPr>
        <w:numPr>
          <w:ilvl w:val="0"/>
          <w:numId w:val="4"/>
        </w:numPr>
        <w:tabs>
          <w:tab w:val="clear" w:pos="0"/>
          <w:tab w:val="left" w:pos="720"/>
        </w:tabs>
        <w:spacing w:before="100"/>
      </w:pPr>
      <w:r w:rsidRPr="0043327B">
        <w:rPr>
          <w:color w:val="000000"/>
          <w:sz w:val="16"/>
          <w:szCs w:val="16"/>
        </w:rPr>
        <w:lastRenderedPageBreak/>
        <w:t>Izolacja cieplna wykonana, jako powietrznoszczelna.</w:t>
      </w:r>
    </w:p>
    <w:p w:rsidR="001F24A8" w:rsidRPr="0043327B" w:rsidRDefault="001F24A8" w:rsidP="005C5E9B">
      <w:pPr>
        <w:jc w:val="both"/>
        <w:rPr>
          <w:b/>
          <w:szCs w:val="22"/>
        </w:rPr>
      </w:pPr>
    </w:p>
    <w:p w:rsidR="001F24A8" w:rsidRPr="0043327B" w:rsidRDefault="001F24A8" w:rsidP="005C5E9B">
      <w:pPr>
        <w:jc w:val="both"/>
        <w:rPr>
          <w:b/>
          <w:szCs w:val="22"/>
        </w:rPr>
      </w:pPr>
    </w:p>
    <w:p w:rsidR="00586ACB" w:rsidRPr="0043327B" w:rsidRDefault="00586ACB" w:rsidP="005C5E9B">
      <w:pPr>
        <w:pStyle w:val="Nagwek1"/>
      </w:pPr>
      <w:r w:rsidRPr="0043327B">
        <w:t>BUDYNEK</w:t>
      </w:r>
      <w:r w:rsidR="0021606C" w:rsidRPr="0043327B">
        <w:t xml:space="preserve"> KOTŁOWNI</w:t>
      </w:r>
    </w:p>
    <w:p w:rsidR="00586ACB" w:rsidRPr="0043327B" w:rsidRDefault="00586ACB" w:rsidP="005C5E9B">
      <w:pPr>
        <w:jc w:val="both"/>
        <w:rPr>
          <w:b/>
          <w:szCs w:val="22"/>
        </w:rPr>
      </w:pPr>
    </w:p>
    <w:p w:rsidR="00586ACB" w:rsidRPr="0043327B" w:rsidRDefault="00586ACB" w:rsidP="005C5E9B">
      <w:pPr>
        <w:pStyle w:val="Tekstpodstawowy"/>
        <w:rPr>
          <w:szCs w:val="22"/>
        </w:rPr>
      </w:pPr>
      <w:r w:rsidRPr="0043327B">
        <w:rPr>
          <w:szCs w:val="22"/>
        </w:rPr>
        <w:tab/>
        <w:t>Projektowane 2 kotły gazowo-olejowe o mocy 1250kW</w:t>
      </w:r>
      <w:r w:rsidR="0021606C" w:rsidRPr="0043327B">
        <w:rPr>
          <w:szCs w:val="22"/>
        </w:rPr>
        <w:t>, oraz 2 gruntowe pomy ciepła</w:t>
      </w:r>
      <w:r w:rsidRPr="0043327B">
        <w:rPr>
          <w:szCs w:val="22"/>
        </w:rPr>
        <w:t xml:space="preserve"> będą usytuowane w pro</w:t>
      </w:r>
      <w:r w:rsidR="0021606C" w:rsidRPr="0043327B">
        <w:rPr>
          <w:szCs w:val="22"/>
        </w:rPr>
        <w:t xml:space="preserve">jektowanym budynku kotłowni </w:t>
      </w:r>
      <w:r w:rsidRPr="0043327B">
        <w:rPr>
          <w:szCs w:val="22"/>
        </w:rPr>
        <w:t>na parterze.</w:t>
      </w:r>
    </w:p>
    <w:p w:rsidR="00586ACB" w:rsidRPr="0043327B" w:rsidRDefault="00586ACB" w:rsidP="005C5E9B">
      <w:pPr>
        <w:pStyle w:val="Tekstpodstawowy"/>
        <w:rPr>
          <w:szCs w:val="22"/>
        </w:rPr>
      </w:pPr>
      <w:r w:rsidRPr="0043327B">
        <w:rPr>
          <w:szCs w:val="22"/>
        </w:rPr>
        <w:tab/>
        <w:t>Po</w:t>
      </w:r>
      <w:r w:rsidR="00C55B5C" w:rsidRPr="0043327B">
        <w:rPr>
          <w:szCs w:val="22"/>
        </w:rPr>
        <w:t>wierzchnia kotłowni: Ap = 405,64</w:t>
      </w:r>
      <w:r w:rsidRPr="0043327B">
        <w:rPr>
          <w:szCs w:val="22"/>
        </w:rPr>
        <w:t xml:space="preserve"> m2. Wysokość pomieszczenia wyznaczona przez projektowany strop h= </w:t>
      </w:r>
      <w:r w:rsidR="00D23CC6" w:rsidRPr="0043327B">
        <w:rPr>
          <w:szCs w:val="22"/>
        </w:rPr>
        <w:t>6,0m. Kubatura pomieszczenia 243</w:t>
      </w:r>
      <w:r w:rsidRPr="0043327B">
        <w:rPr>
          <w:szCs w:val="22"/>
        </w:rPr>
        <w:t>3,</w:t>
      </w:r>
      <w:r w:rsidR="00D23CC6" w:rsidRPr="0043327B">
        <w:rPr>
          <w:szCs w:val="22"/>
        </w:rPr>
        <w:t>84</w:t>
      </w:r>
      <w:r w:rsidRPr="0043327B">
        <w:rPr>
          <w:szCs w:val="22"/>
        </w:rPr>
        <w:t xml:space="preserve"> m3. </w:t>
      </w:r>
    </w:p>
    <w:p w:rsidR="00D23CC6" w:rsidRPr="0043327B" w:rsidRDefault="00586ACB" w:rsidP="005C5E9B">
      <w:pPr>
        <w:pStyle w:val="Tekstpodstawowy"/>
        <w:rPr>
          <w:szCs w:val="22"/>
        </w:rPr>
      </w:pPr>
      <w:r w:rsidRPr="0043327B">
        <w:rPr>
          <w:szCs w:val="22"/>
        </w:rPr>
        <w:t xml:space="preserve">Drzwi wejściowe wewnętrzne istniejące do kotłowni atestowane o odporności EI60. </w:t>
      </w:r>
    </w:p>
    <w:p w:rsidR="00D23CC6" w:rsidRPr="0043327B" w:rsidRDefault="00586ACB" w:rsidP="005C5E9B">
      <w:pPr>
        <w:pStyle w:val="Tekstpodstawowy"/>
        <w:rPr>
          <w:szCs w:val="22"/>
        </w:rPr>
      </w:pPr>
      <w:r w:rsidRPr="0043327B">
        <w:rPr>
          <w:szCs w:val="22"/>
        </w:rPr>
        <w:t>Wg zamieszczonego rzutu kotłowni, należy wykonać fundament pod kotły,</w:t>
      </w:r>
      <w:r w:rsidR="00D23CC6" w:rsidRPr="0043327B">
        <w:rPr>
          <w:szCs w:val="22"/>
        </w:rPr>
        <w:t xml:space="preserve"> pompy ciepła, zbiorniki buforowe</w:t>
      </w:r>
      <w:r w:rsidRPr="0043327B">
        <w:rPr>
          <w:szCs w:val="22"/>
        </w:rPr>
        <w:t xml:space="preserve"> o wysokości 10 cm, z zabezpieczeniem krawędzi fundamentów kątown</w:t>
      </w:r>
      <w:r w:rsidRPr="0043327B">
        <w:rPr>
          <w:szCs w:val="22"/>
        </w:rPr>
        <w:t>i</w:t>
      </w:r>
      <w:r w:rsidRPr="0043327B">
        <w:rPr>
          <w:szCs w:val="22"/>
        </w:rPr>
        <w:t>kiem 40x40x3,5mm. Wymiary funda</w:t>
      </w:r>
      <w:r w:rsidR="00D23CC6" w:rsidRPr="0043327B">
        <w:rPr>
          <w:szCs w:val="22"/>
        </w:rPr>
        <w:t>mentów zostały określone w PA.</w:t>
      </w:r>
    </w:p>
    <w:p w:rsidR="00586ACB" w:rsidRPr="0043327B" w:rsidRDefault="00D23CC6" w:rsidP="005C5E9B">
      <w:pPr>
        <w:pStyle w:val="Tekstpodstawowy"/>
        <w:rPr>
          <w:szCs w:val="22"/>
        </w:rPr>
      </w:pPr>
      <w:r w:rsidRPr="0043327B">
        <w:rPr>
          <w:szCs w:val="22"/>
        </w:rPr>
        <w:t>P</w:t>
      </w:r>
      <w:r w:rsidR="00586ACB" w:rsidRPr="0043327B">
        <w:rPr>
          <w:szCs w:val="22"/>
        </w:rPr>
        <w:t>od</w:t>
      </w:r>
      <w:r w:rsidRPr="0043327B">
        <w:rPr>
          <w:szCs w:val="22"/>
        </w:rPr>
        <w:t xml:space="preserve"> pozostałe elementy jak komin i wymienniki należy wykonać stopy zgodnie z PA.</w:t>
      </w:r>
    </w:p>
    <w:p w:rsidR="00586ACB" w:rsidRPr="0043327B" w:rsidRDefault="00586ACB" w:rsidP="005C5E9B">
      <w:pPr>
        <w:pStyle w:val="Tekstpodstawowy"/>
        <w:rPr>
          <w:szCs w:val="22"/>
        </w:rPr>
      </w:pPr>
      <w:r w:rsidRPr="0043327B">
        <w:rPr>
          <w:szCs w:val="22"/>
        </w:rPr>
        <w:t xml:space="preserve">Kotłownię wyposażyć przed oddaniem w podstawowy sprzęt gaśniczy. </w:t>
      </w:r>
    </w:p>
    <w:p w:rsidR="00586ACB" w:rsidRPr="0043327B" w:rsidRDefault="00586ACB" w:rsidP="005C5E9B">
      <w:pPr>
        <w:pStyle w:val="Tekstpodstawowy"/>
        <w:rPr>
          <w:szCs w:val="22"/>
        </w:rPr>
      </w:pPr>
      <w:r w:rsidRPr="0043327B">
        <w:rPr>
          <w:szCs w:val="22"/>
        </w:rPr>
        <w:t xml:space="preserve">W pomieszczeniu kotłowni ściany do wys. 1,5m. zaleca się wyłożyć płytkami ceramicznymi natomiast na pozostała część ścian dwukrotnie pobiałkować. </w:t>
      </w:r>
    </w:p>
    <w:p w:rsidR="00586ACB" w:rsidRPr="0043327B" w:rsidRDefault="00586ACB" w:rsidP="005C5E9B">
      <w:pPr>
        <w:pStyle w:val="Tekstpodstawowy"/>
        <w:rPr>
          <w:szCs w:val="22"/>
        </w:rPr>
      </w:pPr>
      <w:r w:rsidRPr="0043327B">
        <w:rPr>
          <w:szCs w:val="22"/>
        </w:rPr>
        <w:t>Doświetlenie kotłowni światłem dziennym poprzez okno w ścianie zewn</w:t>
      </w:r>
      <w:r w:rsidR="00A753BE" w:rsidRPr="0043327B">
        <w:rPr>
          <w:szCs w:val="22"/>
        </w:rPr>
        <w:t>ętrznych</w:t>
      </w:r>
      <w:r w:rsidRPr="0043327B">
        <w:rPr>
          <w:szCs w:val="22"/>
        </w:rPr>
        <w:t xml:space="preserve"> </w:t>
      </w:r>
      <w:r w:rsidR="00A753BE" w:rsidRPr="0043327B">
        <w:rPr>
          <w:szCs w:val="22"/>
        </w:rPr>
        <w:t>m</w:t>
      </w:r>
      <w:r w:rsidRPr="0043327B">
        <w:rPr>
          <w:szCs w:val="22"/>
        </w:rPr>
        <w:t>in</w:t>
      </w:r>
      <w:r w:rsidR="00A753BE" w:rsidRPr="0043327B">
        <w:rPr>
          <w:szCs w:val="22"/>
        </w:rPr>
        <w:t>imalna p</w:t>
      </w:r>
      <w:r w:rsidRPr="0043327B">
        <w:rPr>
          <w:szCs w:val="22"/>
        </w:rPr>
        <w:t>owierzchnia</w:t>
      </w:r>
      <w:r w:rsidR="00A753BE" w:rsidRPr="0043327B">
        <w:rPr>
          <w:szCs w:val="22"/>
        </w:rPr>
        <w:t xml:space="preserve"> okien winna wynosić 1/15 powierzchni, 50% winno być otwieralnych. </w:t>
      </w:r>
    </w:p>
    <w:p w:rsidR="00586ACB" w:rsidRPr="0043327B" w:rsidRDefault="00586ACB" w:rsidP="004F7F56">
      <w:pPr>
        <w:jc w:val="both"/>
        <w:rPr>
          <w:szCs w:val="22"/>
        </w:rPr>
      </w:pPr>
      <w:r w:rsidRPr="0043327B">
        <w:rPr>
          <w:szCs w:val="22"/>
        </w:rPr>
        <w:t>Pomieszczenie kotłowni, wyjście i kierunki ewakuacji oznakować zgodnie z Polskimi Norm</w:t>
      </w:r>
      <w:r w:rsidRPr="0043327B">
        <w:rPr>
          <w:szCs w:val="22"/>
        </w:rPr>
        <w:t>a</w:t>
      </w:r>
      <w:r w:rsidRPr="0043327B">
        <w:rPr>
          <w:szCs w:val="22"/>
        </w:rPr>
        <w:t>mi.</w:t>
      </w:r>
      <w:r w:rsidR="00A753BE" w:rsidRPr="0043327B">
        <w:rPr>
          <w:rFonts w:eastAsia="Arial"/>
          <w:szCs w:val="22"/>
        </w:rPr>
        <w:t xml:space="preserve"> Kotłownię </w:t>
      </w:r>
      <w:r w:rsidR="00A753BE" w:rsidRPr="0043327B">
        <w:rPr>
          <w:szCs w:val="22"/>
        </w:rPr>
        <w:t>należy wyposażyć przed oddaniem w podstawowy sprzęt gaśniczy.</w:t>
      </w:r>
    </w:p>
    <w:p w:rsidR="00586ACB" w:rsidRPr="0043327B" w:rsidRDefault="00586ACB" w:rsidP="005C5E9B">
      <w:pPr>
        <w:pStyle w:val="Tekstpodstawowy"/>
        <w:rPr>
          <w:szCs w:val="22"/>
        </w:rPr>
      </w:pPr>
    </w:p>
    <w:p w:rsidR="00586ACB" w:rsidRPr="0043327B" w:rsidRDefault="00586ACB" w:rsidP="005C5E9B">
      <w:pPr>
        <w:pStyle w:val="Nagwek2"/>
        <w:jc w:val="both"/>
        <w:rPr>
          <w:bCs/>
          <w:sz w:val="12"/>
          <w:szCs w:val="12"/>
        </w:rPr>
      </w:pPr>
      <w:r w:rsidRPr="0043327B">
        <w:t>WENTYLACJA POMIESZCZENIA KOTŁOWNI</w:t>
      </w:r>
    </w:p>
    <w:p w:rsidR="00586ACB" w:rsidRPr="0043327B" w:rsidRDefault="00586ACB" w:rsidP="005C5E9B">
      <w:pPr>
        <w:jc w:val="both"/>
        <w:rPr>
          <w:b/>
          <w:bCs/>
          <w:sz w:val="12"/>
          <w:szCs w:val="12"/>
        </w:rPr>
      </w:pPr>
    </w:p>
    <w:p w:rsidR="004F7F56" w:rsidRPr="0043327B" w:rsidRDefault="00586ACB" w:rsidP="004F7F56">
      <w:pPr>
        <w:jc w:val="both"/>
        <w:rPr>
          <w:szCs w:val="22"/>
        </w:rPr>
      </w:pPr>
      <w:r w:rsidRPr="0043327B">
        <w:rPr>
          <w:szCs w:val="22"/>
        </w:rPr>
        <w:tab/>
        <w:t>Projektowana kotłownia będzie posiadać wentylację grawitacyjną.</w:t>
      </w:r>
    </w:p>
    <w:p w:rsidR="004F7F56" w:rsidRPr="0043327B" w:rsidRDefault="004F7F56" w:rsidP="004F7F56">
      <w:pPr>
        <w:jc w:val="both"/>
        <w:rPr>
          <w:szCs w:val="22"/>
        </w:rPr>
      </w:pPr>
      <w:r w:rsidRPr="0043327B">
        <w:rPr>
          <w:szCs w:val="22"/>
        </w:rPr>
        <w:t>Wentylację nawiewną do pomieszczenia kotłowni zaprojektowano 4 kanałami z blachy stal</w:t>
      </w:r>
      <w:r w:rsidRPr="0043327B">
        <w:rPr>
          <w:szCs w:val="22"/>
        </w:rPr>
        <w:t>o</w:t>
      </w:r>
      <w:r w:rsidRPr="0043327B">
        <w:rPr>
          <w:szCs w:val="22"/>
        </w:rPr>
        <w:t>wej ocynk, o wym. 600 x 800 mm, z wlotem w ścianie zewnętrznej na wys.2,0m nad pozi</w:t>
      </w:r>
      <w:r w:rsidRPr="0043327B">
        <w:rPr>
          <w:szCs w:val="22"/>
        </w:rPr>
        <w:t>o</w:t>
      </w:r>
      <w:r w:rsidRPr="0043327B">
        <w:rPr>
          <w:szCs w:val="22"/>
        </w:rPr>
        <w:t>mem terenu i wylotem na wysokości 0,3 m nad poziomem posadzki w pomieszczeniu k</w:t>
      </w:r>
      <w:r w:rsidRPr="0043327B">
        <w:rPr>
          <w:szCs w:val="22"/>
        </w:rPr>
        <w:t>o</w:t>
      </w:r>
      <w:r w:rsidRPr="0043327B">
        <w:rPr>
          <w:szCs w:val="22"/>
        </w:rPr>
        <w:t>tłowni, wg rysunku.</w:t>
      </w:r>
    </w:p>
    <w:p w:rsidR="004F7F56" w:rsidRPr="0043327B" w:rsidRDefault="004F7F56" w:rsidP="004F7F56">
      <w:pPr>
        <w:jc w:val="both"/>
      </w:pPr>
      <w:r w:rsidRPr="0043327B">
        <w:rPr>
          <w:szCs w:val="22"/>
        </w:rPr>
        <w:t>Wlot i wylot zabezpieczyć kratkami z siatką drobnooczkową.</w:t>
      </w:r>
    </w:p>
    <w:p w:rsidR="004F7F56" w:rsidRPr="0043327B" w:rsidRDefault="004F7F56" w:rsidP="004F7F56">
      <w:pPr>
        <w:jc w:val="both"/>
      </w:pPr>
      <w:r w:rsidRPr="0043327B">
        <w:t>Powierzchnia czynna kanału wentylacji nawiewnej:</w:t>
      </w:r>
    </w:p>
    <w:p w:rsidR="004F7F56" w:rsidRPr="0043327B" w:rsidRDefault="004F7F56" w:rsidP="004F7F56">
      <w:pPr>
        <w:jc w:val="both"/>
        <w:rPr>
          <w:vertAlign w:val="superscript"/>
        </w:rPr>
      </w:pPr>
      <w:r w:rsidRPr="0043327B">
        <w:t>3713x5 = 18565cm</w:t>
      </w:r>
      <w:r w:rsidRPr="0043327B">
        <w:rPr>
          <w:vertAlign w:val="superscript"/>
        </w:rPr>
        <w:t>2</w:t>
      </w:r>
      <w:r w:rsidRPr="0043327B">
        <w:t xml:space="preserve"> = 1,86m</w:t>
      </w:r>
      <w:r w:rsidRPr="0043327B">
        <w:rPr>
          <w:vertAlign w:val="superscript"/>
        </w:rPr>
        <w:t>2</w:t>
      </w:r>
    </w:p>
    <w:p w:rsidR="004F7F56" w:rsidRPr="0043327B" w:rsidRDefault="004F7F56" w:rsidP="004F7F56">
      <w:pPr>
        <w:jc w:val="both"/>
        <w:rPr>
          <w:szCs w:val="22"/>
        </w:rPr>
      </w:pPr>
      <w:r w:rsidRPr="0043327B">
        <w:t>Zastosowana wentylacja posiada powierzchnię czynną = 1,92 m</w:t>
      </w:r>
      <w:r w:rsidRPr="0043327B">
        <w:rPr>
          <w:vertAlign w:val="superscript"/>
        </w:rPr>
        <w:t>2</w:t>
      </w:r>
    </w:p>
    <w:p w:rsidR="004F7F56" w:rsidRPr="0043327B" w:rsidRDefault="004F7F56" w:rsidP="004F7F56">
      <w:pPr>
        <w:jc w:val="both"/>
        <w:rPr>
          <w:szCs w:val="22"/>
        </w:rPr>
      </w:pPr>
      <w:r w:rsidRPr="0043327B">
        <w:rPr>
          <w:szCs w:val="22"/>
        </w:rPr>
        <w:t>Wentylację wywiewną stanowią wywietrzaki 4 szt. d800 i 1 szt. d250 wyprowadzone z p</w:t>
      </w:r>
      <w:r w:rsidRPr="0043327B">
        <w:rPr>
          <w:szCs w:val="22"/>
        </w:rPr>
        <w:t>o</w:t>
      </w:r>
      <w:r w:rsidRPr="0043327B">
        <w:rPr>
          <w:szCs w:val="22"/>
        </w:rPr>
        <w:t xml:space="preserve">mieszczenia przez dach o min. długości 2mb. </w:t>
      </w:r>
    </w:p>
    <w:p w:rsidR="004F7F56" w:rsidRPr="0043327B" w:rsidRDefault="004F7F56" w:rsidP="004F7F56">
      <w:pPr>
        <w:jc w:val="both"/>
      </w:pPr>
      <w:r w:rsidRPr="0043327B">
        <w:t>Powierzchnia czynna kanału wentylacji wywiewnej:</w:t>
      </w:r>
    </w:p>
    <w:p w:rsidR="004F7F56" w:rsidRPr="0043327B" w:rsidRDefault="004F7F56" w:rsidP="004F7F56">
      <w:pPr>
        <w:jc w:val="both"/>
        <w:rPr>
          <w:szCs w:val="22"/>
        </w:rPr>
      </w:pPr>
      <w:r w:rsidRPr="0043327B">
        <w:t>1,86 x 0,5 = 0,93m</w:t>
      </w:r>
      <w:r w:rsidRPr="0043327B">
        <w:rPr>
          <w:vertAlign w:val="superscript"/>
        </w:rPr>
        <w:t>2</w:t>
      </w:r>
    </w:p>
    <w:p w:rsidR="00586ACB" w:rsidRPr="0043327B" w:rsidRDefault="00586ACB" w:rsidP="004F7F56">
      <w:pPr>
        <w:pStyle w:val="Tekstpodstawowy"/>
        <w:rPr>
          <w:shd w:val="clear" w:color="auto" w:fill="FFFF00"/>
        </w:rPr>
      </w:pPr>
    </w:p>
    <w:p w:rsidR="00586ACB" w:rsidRPr="0043327B" w:rsidRDefault="00586ACB" w:rsidP="005C5E9B">
      <w:pPr>
        <w:pStyle w:val="Nagwek2"/>
        <w:jc w:val="both"/>
      </w:pPr>
      <w:r w:rsidRPr="0043327B">
        <w:t>DOPROWADZENIE POWIETRZA, ODPROWADZENIE SPALIN</w:t>
      </w:r>
    </w:p>
    <w:p w:rsidR="00586ACB" w:rsidRPr="0043327B" w:rsidRDefault="00586ACB" w:rsidP="005C5E9B">
      <w:pPr>
        <w:jc w:val="both"/>
      </w:pPr>
    </w:p>
    <w:p w:rsidR="00586ACB" w:rsidRPr="0043327B" w:rsidRDefault="005033FB" w:rsidP="005033FB">
      <w:pPr>
        <w:ind w:firstLine="576"/>
        <w:jc w:val="both"/>
        <w:rPr>
          <w:szCs w:val="22"/>
        </w:rPr>
      </w:pPr>
      <w:r w:rsidRPr="0043327B">
        <w:rPr>
          <w:szCs w:val="22"/>
        </w:rPr>
        <w:t>Projektowane k</w:t>
      </w:r>
      <w:r w:rsidR="00586ACB" w:rsidRPr="0043327B">
        <w:rPr>
          <w:szCs w:val="22"/>
        </w:rPr>
        <w:t xml:space="preserve">otły będą pobierały powietrze do spalania z pomieszczenia kotłowni. Odprowadzenie spalin </w:t>
      </w:r>
      <w:r w:rsidRPr="0043327B">
        <w:rPr>
          <w:szCs w:val="22"/>
        </w:rPr>
        <w:t xml:space="preserve">realizowane </w:t>
      </w:r>
      <w:r w:rsidR="00113D74" w:rsidRPr="0043327B">
        <w:rPr>
          <w:szCs w:val="22"/>
        </w:rPr>
        <w:t xml:space="preserve">będzie </w:t>
      </w:r>
      <w:r w:rsidR="00586ACB" w:rsidRPr="0043327B">
        <w:rPr>
          <w:szCs w:val="22"/>
        </w:rPr>
        <w:t>indywidualnymi przewodami spalinowym dw</w:t>
      </w:r>
      <w:r w:rsidR="00586ACB" w:rsidRPr="0043327B">
        <w:rPr>
          <w:szCs w:val="22"/>
        </w:rPr>
        <w:t>u</w:t>
      </w:r>
      <w:r w:rsidR="00586ACB" w:rsidRPr="0043327B">
        <w:rPr>
          <w:szCs w:val="22"/>
        </w:rPr>
        <w:t>ściennymi ze stali nierdzewnej izolowanymi wełną mineralną w okuciu z blachy stalowej ni</w:t>
      </w:r>
      <w:r w:rsidR="00586ACB" w:rsidRPr="0043327B">
        <w:rPr>
          <w:szCs w:val="22"/>
        </w:rPr>
        <w:t>e</w:t>
      </w:r>
      <w:r w:rsidR="00586ACB" w:rsidRPr="0043327B">
        <w:rPr>
          <w:szCs w:val="22"/>
        </w:rPr>
        <w:t>rdzewnej wyprowadzonymi pio</w:t>
      </w:r>
      <w:r w:rsidR="00113D74" w:rsidRPr="0043327B">
        <w:rPr>
          <w:szCs w:val="22"/>
        </w:rPr>
        <w:t xml:space="preserve">nowo przez dach </w:t>
      </w:r>
      <w:r w:rsidR="00586ACB" w:rsidRPr="0043327B">
        <w:rPr>
          <w:szCs w:val="22"/>
        </w:rPr>
        <w:t>na zewn</w:t>
      </w:r>
      <w:r w:rsidR="00113D74" w:rsidRPr="0043327B">
        <w:rPr>
          <w:szCs w:val="22"/>
        </w:rPr>
        <w:t>ątrz</w:t>
      </w:r>
      <w:r w:rsidR="00586ACB" w:rsidRPr="0043327B">
        <w:rPr>
          <w:szCs w:val="22"/>
        </w:rPr>
        <w:t xml:space="preserve"> budynku. Spaliny z projektow</w:t>
      </w:r>
      <w:r w:rsidR="00586ACB" w:rsidRPr="0043327B">
        <w:rPr>
          <w:szCs w:val="22"/>
        </w:rPr>
        <w:t>a</w:t>
      </w:r>
      <w:r w:rsidR="00586ACB" w:rsidRPr="0043327B">
        <w:rPr>
          <w:szCs w:val="22"/>
        </w:rPr>
        <w:t>nych kotłów po przejściu przez ekonomizer, gdzie dochodzi do odzysku ciepła ze spalin wł</w:t>
      </w:r>
      <w:r w:rsidR="00586ACB" w:rsidRPr="0043327B">
        <w:rPr>
          <w:szCs w:val="22"/>
        </w:rPr>
        <w:t>ą</w:t>
      </w:r>
      <w:r w:rsidR="00586ACB" w:rsidRPr="0043327B">
        <w:rPr>
          <w:szCs w:val="22"/>
        </w:rPr>
        <w:t xml:space="preserve">czyć do projektowanych przewodów spalinowych ze stali nierdzewnej o średnicy </w:t>
      </w:r>
      <w:r w:rsidR="00113D74" w:rsidRPr="0043327B">
        <w:rPr>
          <w:szCs w:val="22"/>
        </w:rPr>
        <w:t>Ø45</w:t>
      </w:r>
      <w:r w:rsidR="00586ACB" w:rsidRPr="0043327B">
        <w:rPr>
          <w:szCs w:val="22"/>
        </w:rPr>
        <w:t>0</w:t>
      </w:r>
      <w:r w:rsidR="00E54BBD" w:rsidRPr="0043327B">
        <w:rPr>
          <w:szCs w:val="22"/>
        </w:rPr>
        <w:t>.</w:t>
      </w:r>
      <w:r w:rsidR="00586ACB" w:rsidRPr="0043327B">
        <w:rPr>
          <w:szCs w:val="22"/>
        </w:rPr>
        <w:t xml:space="preserve"> Prz</w:t>
      </w:r>
      <w:r w:rsidR="00586ACB" w:rsidRPr="0043327B">
        <w:rPr>
          <w:szCs w:val="22"/>
        </w:rPr>
        <w:t>e</w:t>
      </w:r>
      <w:r w:rsidR="00586ACB" w:rsidRPr="0043327B">
        <w:rPr>
          <w:szCs w:val="22"/>
        </w:rPr>
        <w:t xml:space="preserve">wód poziomy prowadzić ze spadkiem min. 5% w kierunku kotła. Kominy stalowe stosować zgodne z normą PN-EN 1856-1 a podłączenia kominowe z normą PN-EN 1856-2. </w:t>
      </w:r>
      <w:r w:rsidR="00E54BBD" w:rsidRPr="0043327B">
        <w:rPr>
          <w:szCs w:val="22"/>
        </w:rPr>
        <w:t>W</w:t>
      </w:r>
      <w:r w:rsidR="00586ACB" w:rsidRPr="0043327B">
        <w:rPr>
          <w:szCs w:val="22"/>
        </w:rPr>
        <w:t>ysokość</w:t>
      </w:r>
      <w:r w:rsidR="00E54BBD" w:rsidRPr="0043327B">
        <w:rPr>
          <w:szCs w:val="22"/>
        </w:rPr>
        <w:t xml:space="preserve"> </w:t>
      </w:r>
      <w:r w:rsidR="00586ACB" w:rsidRPr="0043327B">
        <w:rPr>
          <w:szCs w:val="22"/>
        </w:rPr>
        <w:t>efektywna komina liczo</w:t>
      </w:r>
      <w:r w:rsidR="00E54BBD" w:rsidRPr="0043327B">
        <w:rPr>
          <w:szCs w:val="22"/>
        </w:rPr>
        <w:t>na od czopucha wymiennika</w:t>
      </w:r>
      <w:r w:rsidR="00586ACB" w:rsidRPr="0043327B">
        <w:rPr>
          <w:szCs w:val="22"/>
        </w:rPr>
        <w:t xml:space="preserve"> do wylotu komi</w:t>
      </w:r>
      <w:r w:rsidR="00E54BBD" w:rsidRPr="0043327B">
        <w:rPr>
          <w:szCs w:val="22"/>
        </w:rPr>
        <w:t>na</w:t>
      </w:r>
      <w:r w:rsidR="00586ACB" w:rsidRPr="0043327B">
        <w:rPr>
          <w:szCs w:val="22"/>
        </w:rPr>
        <w:t xml:space="preserve"> wyno</w:t>
      </w:r>
      <w:r w:rsidR="00E54BBD" w:rsidRPr="0043327B">
        <w:rPr>
          <w:szCs w:val="22"/>
        </w:rPr>
        <w:t>si 8</w:t>
      </w:r>
      <w:r w:rsidR="00586ACB" w:rsidRPr="0043327B">
        <w:rPr>
          <w:szCs w:val="22"/>
        </w:rPr>
        <w:t>,0m</w:t>
      </w:r>
      <w:r w:rsidR="00E54BBD" w:rsidRPr="0043327B">
        <w:rPr>
          <w:szCs w:val="22"/>
        </w:rPr>
        <w:t>b</w:t>
      </w:r>
      <w:r w:rsidR="00586ACB" w:rsidRPr="0043327B">
        <w:rPr>
          <w:szCs w:val="22"/>
        </w:rPr>
        <w:t>.</w:t>
      </w:r>
    </w:p>
    <w:p w:rsidR="00586ACB" w:rsidRPr="0043327B" w:rsidRDefault="00586ACB" w:rsidP="005C5E9B">
      <w:pPr>
        <w:jc w:val="both"/>
        <w:rPr>
          <w:szCs w:val="22"/>
        </w:rPr>
      </w:pPr>
      <w:r w:rsidRPr="0043327B">
        <w:rPr>
          <w:szCs w:val="22"/>
        </w:rPr>
        <w:lastRenderedPageBreak/>
        <w:t>Przewody łączące urządzenia gazowe z kanałami spalinowymi oraz kanały spalinowe powinny mieć przekrój dostosowany do obciążenia cieplnego kotła. Na całej długości przewodów i kanałów spalinowych nie może występować zmniejszenie ich przekroju.</w:t>
      </w:r>
    </w:p>
    <w:p w:rsidR="00586ACB" w:rsidRPr="0043327B" w:rsidRDefault="00586ACB" w:rsidP="005C5E9B">
      <w:pPr>
        <w:jc w:val="both"/>
        <w:rPr>
          <w:szCs w:val="22"/>
          <w:shd w:val="clear" w:color="auto" w:fill="FFFF00"/>
        </w:rPr>
      </w:pPr>
      <w:r w:rsidRPr="0043327B">
        <w:rPr>
          <w:szCs w:val="22"/>
        </w:rPr>
        <w:t>Przed odbiorem instalacji gazowej przewody spalinowe i wentylacyjne muszą być sprawdz</w:t>
      </w:r>
      <w:r w:rsidRPr="0043327B">
        <w:rPr>
          <w:szCs w:val="22"/>
        </w:rPr>
        <w:t>o</w:t>
      </w:r>
      <w:r w:rsidRPr="0043327B">
        <w:rPr>
          <w:szCs w:val="22"/>
        </w:rPr>
        <w:t>ne przez mistrza kominiarskiego. Sprawność przewodó</w:t>
      </w:r>
      <w:r w:rsidR="00E54BBD" w:rsidRPr="0043327B">
        <w:rPr>
          <w:szCs w:val="22"/>
        </w:rPr>
        <w:t xml:space="preserve">w winna być potwierdzona opinią </w:t>
      </w:r>
      <w:r w:rsidRPr="0043327B">
        <w:rPr>
          <w:szCs w:val="22"/>
        </w:rPr>
        <w:t>k</w:t>
      </w:r>
      <w:r w:rsidRPr="0043327B">
        <w:rPr>
          <w:szCs w:val="22"/>
        </w:rPr>
        <w:t>o</w:t>
      </w:r>
      <w:r w:rsidRPr="0043327B">
        <w:rPr>
          <w:szCs w:val="22"/>
        </w:rPr>
        <w:t>miniarską.</w:t>
      </w:r>
    </w:p>
    <w:p w:rsidR="00586ACB" w:rsidRPr="0043327B" w:rsidRDefault="00586ACB" w:rsidP="005C5E9B">
      <w:pPr>
        <w:jc w:val="both"/>
        <w:rPr>
          <w:szCs w:val="22"/>
          <w:shd w:val="clear" w:color="auto" w:fill="FFFF00"/>
        </w:rPr>
      </w:pPr>
    </w:p>
    <w:p w:rsidR="00586ACB" w:rsidRPr="0043327B" w:rsidRDefault="00586ACB" w:rsidP="005C5E9B">
      <w:pPr>
        <w:pStyle w:val="Nagwek2"/>
        <w:jc w:val="both"/>
        <w:rPr>
          <w:sz w:val="24"/>
        </w:rPr>
      </w:pPr>
      <w:r w:rsidRPr="0043327B">
        <w:t>SYSTEM DETEKCJI GAZU - KOTŁOWNIA GAZOWA</w:t>
      </w:r>
    </w:p>
    <w:p w:rsidR="00586ACB" w:rsidRPr="0043327B" w:rsidRDefault="00586ACB" w:rsidP="005C5E9B">
      <w:pPr>
        <w:jc w:val="both"/>
        <w:rPr>
          <w:sz w:val="24"/>
        </w:rPr>
      </w:pPr>
    </w:p>
    <w:p w:rsidR="00586ACB" w:rsidRPr="0043327B" w:rsidRDefault="00373BCF" w:rsidP="005C5E9B">
      <w:pPr>
        <w:jc w:val="both"/>
        <w:rPr>
          <w:b/>
          <w:szCs w:val="22"/>
        </w:rPr>
      </w:pPr>
      <w:r w:rsidRPr="0043327B">
        <w:rPr>
          <w:szCs w:val="22"/>
        </w:rPr>
        <w:tab/>
      </w:r>
      <w:r w:rsidR="00586ACB" w:rsidRPr="0043327B">
        <w:rPr>
          <w:szCs w:val="22"/>
        </w:rPr>
        <w:t>Istniejąca kotłownia gazowo-olejowa jest wyposażona w system detekcji gazu z m</w:t>
      </w:r>
      <w:r w:rsidR="00586ACB" w:rsidRPr="0043327B">
        <w:rPr>
          <w:szCs w:val="22"/>
        </w:rPr>
        <w:t>o</w:t>
      </w:r>
      <w:r w:rsidR="00586ACB" w:rsidRPr="0043327B">
        <w:rPr>
          <w:szCs w:val="22"/>
        </w:rPr>
        <w:t>dułem sterującym i dwoma dwuprogowymi głowicami detekcyjnymi budowy przeciwwyb</w:t>
      </w:r>
      <w:r w:rsidR="00586ACB" w:rsidRPr="0043327B">
        <w:rPr>
          <w:szCs w:val="22"/>
        </w:rPr>
        <w:t>u</w:t>
      </w:r>
      <w:r w:rsidR="00010249" w:rsidRPr="0043327B">
        <w:rPr>
          <w:szCs w:val="22"/>
        </w:rPr>
        <w:t>chowej</w:t>
      </w:r>
      <w:r w:rsidR="00586ACB" w:rsidRPr="0043327B">
        <w:rPr>
          <w:szCs w:val="22"/>
        </w:rPr>
        <w:t>, który współpracuje z gazowym zaworem odcinającym, zlokalizowanym w skrzynce na ścianie zewnętrznej budynku przed wejściem przewodu gazowego zasilającego przez ścianę zewnętrzną do budynku. System wyposażony jest w sygnalizator optyczno-akustyczny, zlokalizowany na zewnątrz budynku.</w:t>
      </w:r>
    </w:p>
    <w:p w:rsidR="00586ACB" w:rsidRPr="0043327B" w:rsidRDefault="00586ACB" w:rsidP="005C5E9B">
      <w:pPr>
        <w:jc w:val="both"/>
        <w:rPr>
          <w:b/>
          <w:szCs w:val="22"/>
        </w:rPr>
      </w:pPr>
    </w:p>
    <w:p w:rsidR="00586ACB" w:rsidRPr="0043327B" w:rsidRDefault="00586ACB" w:rsidP="005C5E9B">
      <w:pPr>
        <w:pStyle w:val="Nagwek2"/>
        <w:jc w:val="both"/>
        <w:rPr>
          <w:szCs w:val="22"/>
        </w:rPr>
      </w:pPr>
      <w:r w:rsidRPr="0043327B">
        <w:t>ODPOWIETRZENIE INSTALACJI</w:t>
      </w:r>
    </w:p>
    <w:p w:rsidR="00586ACB" w:rsidRPr="0043327B" w:rsidRDefault="00586ACB" w:rsidP="005C5E9B">
      <w:pPr>
        <w:pStyle w:val="Tekstpodstawowy22"/>
        <w:jc w:val="both"/>
        <w:rPr>
          <w:sz w:val="22"/>
          <w:szCs w:val="22"/>
        </w:rPr>
      </w:pPr>
    </w:p>
    <w:p w:rsidR="00586ACB" w:rsidRPr="0043327B" w:rsidRDefault="00586ACB" w:rsidP="005C5E9B">
      <w:pPr>
        <w:jc w:val="both"/>
        <w:rPr>
          <w:szCs w:val="22"/>
        </w:rPr>
      </w:pPr>
      <w:r w:rsidRPr="0043327B">
        <w:rPr>
          <w:szCs w:val="22"/>
        </w:rPr>
        <w:tab/>
        <w:t>W projektowanej instalacji przewiduje się zabudowę odpowietrzników automatyc</w:t>
      </w:r>
      <w:r w:rsidRPr="0043327B">
        <w:rPr>
          <w:szCs w:val="22"/>
        </w:rPr>
        <w:t>z</w:t>
      </w:r>
      <w:r w:rsidRPr="0043327B">
        <w:rPr>
          <w:szCs w:val="22"/>
        </w:rPr>
        <w:t xml:space="preserve">nych w najwyższych punktach instalacji zgodnie z normą PN-91/B-02420. W najniższych punktach instalacji należy przewidzieć zawory z kurkami spustowymi. </w:t>
      </w:r>
    </w:p>
    <w:p w:rsidR="00586ACB" w:rsidRPr="0043327B" w:rsidRDefault="00586ACB" w:rsidP="005C5E9B">
      <w:pPr>
        <w:jc w:val="both"/>
      </w:pPr>
      <w:r w:rsidRPr="0043327B">
        <w:rPr>
          <w:szCs w:val="22"/>
        </w:rPr>
        <w:tab/>
        <w:t>W celu centralnego odgazowania oraz stabilizacji ciśnienia w istniejącej instalacji z</w:t>
      </w:r>
      <w:r w:rsidRPr="0043327B">
        <w:rPr>
          <w:szCs w:val="22"/>
        </w:rPr>
        <w:t>a</w:t>
      </w:r>
      <w:r w:rsidRPr="0043327B">
        <w:rPr>
          <w:szCs w:val="22"/>
        </w:rPr>
        <w:t>projektowano układ stabilizacji ciśnienia sterowany pompowo z uzupełnianiem ubytków wody oraz odgazowaniem z jednostką sterującą z dwoma pompami</w:t>
      </w:r>
      <w:r w:rsidRPr="0043327B">
        <w:rPr>
          <w:rStyle w:val="Domylnaczcionkaakapitu1"/>
          <w:rFonts w:eastAsia="Arial"/>
          <w:spacing w:val="-3"/>
          <w:szCs w:val="22"/>
        </w:rPr>
        <w:t>.</w:t>
      </w:r>
    </w:p>
    <w:p w:rsidR="00586ACB" w:rsidRPr="0043327B" w:rsidRDefault="00586ACB" w:rsidP="005C5E9B">
      <w:pPr>
        <w:jc w:val="both"/>
        <w:rPr>
          <w:b/>
          <w:bCs/>
          <w:szCs w:val="22"/>
        </w:rPr>
      </w:pPr>
    </w:p>
    <w:p w:rsidR="00586ACB" w:rsidRPr="0043327B" w:rsidRDefault="00586ACB" w:rsidP="005C5E9B">
      <w:pPr>
        <w:pStyle w:val="Nagwek2"/>
        <w:jc w:val="both"/>
        <w:rPr>
          <w:szCs w:val="22"/>
        </w:rPr>
      </w:pPr>
      <w:r w:rsidRPr="0043327B">
        <w:t>INSTALACJA UZDATNIANIA WODY GRZEWCZEJ</w:t>
      </w:r>
    </w:p>
    <w:p w:rsidR="00586ACB" w:rsidRPr="0043327B" w:rsidRDefault="00586ACB" w:rsidP="005C5E9B">
      <w:pPr>
        <w:jc w:val="both"/>
        <w:rPr>
          <w:szCs w:val="22"/>
        </w:rPr>
      </w:pPr>
    </w:p>
    <w:p w:rsidR="00586ACB" w:rsidRPr="0043327B" w:rsidRDefault="00586ACB" w:rsidP="005C5E9B">
      <w:pPr>
        <w:jc w:val="both"/>
        <w:rPr>
          <w:shd w:val="clear" w:color="auto" w:fill="FFFF00"/>
        </w:rPr>
      </w:pPr>
      <w:r w:rsidRPr="0043327B">
        <w:rPr>
          <w:szCs w:val="22"/>
        </w:rPr>
        <w:tab/>
        <w:t>Woda do napełniania i uzupełniania obiegów grzewczych i kotłów musi spełniać w</w:t>
      </w:r>
      <w:r w:rsidRPr="0043327B">
        <w:rPr>
          <w:szCs w:val="22"/>
        </w:rPr>
        <w:t>y</w:t>
      </w:r>
      <w:r w:rsidRPr="0043327B">
        <w:rPr>
          <w:szCs w:val="22"/>
        </w:rPr>
        <w:t>mogi normy PN-93/C-04607 oraz odpowiadać warunkom określonym w DTR kotłów. Nape</w:t>
      </w:r>
      <w:r w:rsidRPr="0043327B">
        <w:rPr>
          <w:szCs w:val="22"/>
        </w:rPr>
        <w:t>ł</w:t>
      </w:r>
      <w:r w:rsidRPr="0043327B">
        <w:rPr>
          <w:szCs w:val="22"/>
        </w:rPr>
        <w:t xml:space="preserve">nienie i uzupełnienie wody w zładzie grzewczym wodą z sieci wodociągowej zmiękczoną uprzednio w istniejącej stacji uzdatniania wody stacji uzdatniania wody o wydajności max. </w:t>
      </w:r>
      <w:r w:rsidRPr="0043327B">
        <w:rPr>
          <w:b/>
          <w:bCs/>
          <w:szCs w:val="22"/>
        </w:rPr>
        <w:t>3,5m</w:t>
      </w:r>
      <w:r w:rsidRPr="0043327B">
        <w:rPr>
          <w:b/>
          <w:bCs/>
          <w:szCs w:val="22"/>
          <w:vertAlign w:val="superscript"/>
        </w:rPr>
        <w:t>3</w:t>
      </w:r>
      <w:r w:rsidRPr="0043327B">
        <w:rPr>
          <w:b/>
          <w:bCs/>
          <w:szCs w:val="22"/>
        </w:rPr>
        <w:t>/h</w:t>
      </w:r>
      <w:r w:rsidRPr="0043327B">
        <w:rPr>
          <w:szCs w:val="22"/>
        </w:rPr>
        <w:t xml:space="preserve"> ze sterowaniem objętościowym. Zaprojektowano stację uzdatniania wody o wyda</w:t>
      </w:r>
      <w:r w:rsidRPr="0043327B">
        <w:rPr>
          <w:szCs w:val="22"/>
        </w:rPr>
        <w:t>j</w:t>
      </w:r>
      <w:r w:rsidRPr="0043327B">
        <w:rPr>
          <w:szCs w:val="22"/>
        </w:rPr>
        <w:t xml:space="preserve">ności max. </w:t>
      </w:r>
      <w:r w:rsidRPr="0043327B">
        <w:rPr>
          <w:b/>
          <w:bCs/>
          <w:szCs w:val="22"/>
        </w:rPr>
        <w:t>3,5m</w:t>
      </w:r>
      <w:r w:rsidRPr="0043327B">
        <w:rPr>
          <w:b/>
          <w:bCs/>
          <w:szCs w:val="22"/>
          <w:vertAlign w:val="superscript"/>
        </w:rPr>
        <w:t>3</w:t>
      </w:r>
      <w:r w:rsidRPr="0043327B">
        <w:rPr>
          <w:b/>
          <w:bCs/>
          <w:szCs w:val="22"/>
        </w:rPr>
        <w:t>/h</w:t>
      </w:r>
      <w:r w:rsidRPr="0043327B">
        <w:rPr>
          <w:szCs w:val="22"/>
        </w:rPr>
        <w:t xml:space="preserve"> ze sterowaniem objętościowym i dozowni</w:t>
      </w:r>
      <w:r w:rsidR="00010249" w:rsidRPr="0043327B">
        <w:rPr>
          <w:szCs w:val="22"/>
        </w:rPr>
        <w:t>kiem</w:t>
      </w:r>
      <w:r w:rsidRPr="0043327B">
        <w:rPr>
          <w:szCs w:val="22"/>
        </w:rPr>
        <w:t>.  Napełnianie i uzupe</w:t>
      </w:r>
      <w:r w:rsidRPr="0043327B">
        <w:rPr>
          <w:szCs w:val="22"/>
        </w:rPr>
        <w:t>ł</w:t>
      </w:r>
      <w:r w:rsidRPr="0043327B">
        <w:rPr>
          <w:szCs w:val="22"/>
        </w:rPr>
        <w:t xml:space="preserve">nianie wody za pomocą automatycznego zaworu do uzupełniania wody. </w:t>
      </w:r>
    </w:p>
    <w:p w:rsidR="00586ACB" w:rsidRPr="0043327B" w:rsidRDefault="00586ACB" w:rsidP="005C5E9B">
      <w:pPr>
        <w:jc w:val="both"/>
        <w:rPr>
          <w:shd w:val="clear" w:color="auto" w:fill="FFFF00"/>
        </w:rPr>
      </w:pPr>
    </w:p>
    <w:p w:rsidR="00586ACB" w:rsidRPr="0043327B" w:rsidRDefault="00586ACB" w:rsidP="005C5E9B">
      <w:pPr>
        <w:pStyle w:val="Nagwek2"/>
        <w:jc w:val="both"/>
        <w:rPr>
          <w:szCs w:val="22"/>
        </w:rPr>
      </w:pPr>
      <w:r w:rsidRPr="0043327B">
        <w:t>ODPROWADZENIE KONDENSATU</w:t>
      </w:r>
    </w:p>
    <w:p w:rsidR="00586ACB" w:rsidRPr="0043327B" w:rsidRDefault="00586ACB" w:rsidP="005C5E9B">
      <w:pPr>
        <w:jc w:val="both"/>
        <w:rPr>
          <w:szCs w:val="22"/>
        </w:rPr>
      </w:pPr>
    </w:p>
    <w:p w:rsidR="00586ACB" w:rsidRPr="0043327B" w:rsidRDefault="00586ACB" w:rsidP="005C5E9B">
      <w:pPr>
        <w:jc w:val="both"/>
        <w:rPr>
          <w:szCs w:val="22"/>
        </w:rPr>
      </w:pPr>
      <w:r w:rsidRPr="0043327B">
        <w:rPr>
          <w:szCs w:val="22"/>
        </w:rPr>
        <w:tab/>
        <w:t>Kwaśny kondensat nagromadzony podczas eksploatacji w projektowanych kotłach kondensacyjnych i przewodach spalinowych należy odprowadzić poprzez neutralizator dop</w:t>
      </w:r>
      <w:r w:rsidRPr="0043327B">
        <w:rPr>
          <w:szCs w:val="22"/>
        </w:rPr>
        <w:t>a</w:t>
      </w:r>
      <w:r w:rsidRPr="0043327B">
        <w:rPr>
          <w:szCs w:val="22"/>
        </w:rPr>
        <w:t xml:space="preserve">sowany do mocy grzewczej kotłów. Do </w:t>
      </w:r>
      <w:r w:rsidRPr="0043327B">
        <w:rPr>
          <w:color w:val="231F20"/>
          <w:szCs w:val="22"/>
        </w:rPr>
        <w:t>jednostek kondensacyjnych złożonych z kotłów grzewczych opalanych gazem bądź olejem i dodatkowo przyłączonych wymienników ciepła spaliny/woda dostarczane są dopasowane urządzenia neutralizacyjne na bazie cieczy z po</w:t>
      </w:r>
      <w:r w:rsidRPr="0043327B">
        <w:rPr>
          <w:color w:val="231F20"/>
          <w:szCs w:val="22"/>
        </w:rPr>
        <w:t>m</w:t>
      </w:r>
      <w:r w:rsidRPr="0043327B">
        <w:rPr>
          <w:color w:val="231F20"/>
          <w:szCs w:val="22"/>
        </w:rPr>
        <w:t>pą kondensatu i o maksymalnej wydajności neutralizacji wynoszącej 210 l/h.</w:t>
      </w:r>
    </w:p>
    <w:p w:rsidR="00586ACB" w:rsidRPr="0043327B" w:rsidRDefault="00586ACB" w:rsidP="005C5E9B">
      <w:pPr>
        <w:jc w:val="both"/>
        <w:rPr>
          <w:rStyle w:val="A3"/>
          <w:rFonts w:eastAsia="Times New Roman" w:cs="Tahoma"/>
          <w:color w:val="auto"/>
          <w:sz w:val="22"/>
          <w:szCs w:val="22"/>
        </w:rPr>
      </w:pPr>
      <w:r w:rsidRPr="0043327B">
        <w:rPr>
          <w:szCs w:val="22"/>
        </w:rPr>
        <w:t xml:space="preserve">Do odprowadzania kondensatu stosować należy rury odporne na korozję (np. </w:t>
      </w:r>
      <w:r w:rsidRPr="0043327B">
        <w:rPr>
          <w:rStyle w:val="A3"/>
          <w:rFonts w:cs="Tahoma"/>
          <w:color w:val="auto"/>
          <w:sz w:val="22"/>
          <w:szCs w:val="22"/>
        </w:rPr>
        <w:t>rury z PVC, z PE-HD, z PP, ze stali nierdzewnej)</w:t>
      </w:r>
      <w:r w:rsidRPr="0043327B">
        <w:rPr>
          <w:rStyle w:val="A3"/>
          <w:rFonts w:eastAsia="Times New Roman" w:cs="Tahoma"/>
          <w:color w:val="auto"/>
          <w:sz w:val="22"/>
          <w:szCs w:val="22"/>
        </w:rPr>
        <w:t xml:space="preserve">. Projektuje się odprowadzenie kondensatu do syfonów kanalizacyjnych nad posadzką kotłowni. Zneutralizowane ścieki zostaną zebrane następnie pod posadzką kotłowni/pod stropem piwnic i włączone do istniejących poziomów kanalizacji sanitarnej. </w:t>
      </w:r>
    </w:p>
    <w:p w:rsidR="00010249" w:rsidRPr="0043327B" w:rsidRDefault="00010249" w:rsidP="005C5E9B">
      <w:pPr>
        <w:jc w:val="both"/>
        <w:rPr>
          <w:szCs w:val="22"/>
        </w:rPr>
      </w:pPr>
    </w:p>
    <w:p w:rsidR="00586ACB" w:rsidRPr="0043327B" w:rsidRDefault="00586ACB" w:rsidP="005C5E9B">
      <w:pPr>
        <w:jc w:val="both"/>
        <w:rPr>
          <w:szCs w:val="22"/>
        </w:rPr>
      </w:pPr>
    </w:p>
    <w:p w:rsidR="00155D28" w:rsidRPr="0043327B" w:rsidRDefault="00155D28" w:rsidP="00155D28">
      <w:pPr>
        <w:pStyle w:val="Nagwek1"/>
        <w:tabs>
          <w:tab w:val="num" w:pos="432"/>
        </w:tabs>
        <w:jc w:val="left"/>
        <w:rPr>
          <w:rFonts w:eastAsia="Arial"/>
        </w:rPr>
      </w:pPr>
      <w:r w:rsidRPr="0043327B">
        <w:rPr>
          <w:rFonts w:eastAsia="Arial"/>
        </w:rPr>
        <w:lastRenderedPageBreak/>
        <w:t>INSTALACJA OLEJOWA</w:t>
      </w:r>
    </w:p>
    <w:p w:rsidR="00155D28" w:rsidRPr="0043327B" w:rsidRDefault="00155D28" w:rsidP="00155D28">
      <w:pPr>
        <w:rPr>
          <w:rFonts w:eastAsia="Arial"/>
        </w:rPr>
      </w:pPr>
    </w:p>
    <w:p w:rsidR="00155D28" w:rsidRPr="0043327B" w:rsidRDefault="00155D28" w:rsidP="00155D28">
      <w:pPr>
        <w:pStyle w:val="Nagwek2"/>
        <w:rPr>
          <w:rFonts w:eastAsia="Arial"/>
          <w:shd w:val="clear" w:color="auto" w:fill="FFFFFF"/>
        </w:rPr>
      </w:pPr>
      <w:r w:rsidRPr="0043327B">
        <w:rPr>
          <w:rFonts w:eastAsia="Arial"/>
          <w:shd w:val="clear" w:color="auto" w:fill="FFFFFF"/>
        </w:rPr>
        <w:t>INSTALACJA DOPROWADZAJĄCA OLEJ LEKKI DO PALNIKÓW</w:t>
      </w:r>
    </w:p>
    <w:p w:rsidR="00155D28" w:rsidRPr="0043327B" w:rsidRDefault="00155D28" w:rsidP="00155D28">
      <w:pPr>
        <w:tabs>
          <w:tab w:val="left" w:pos="7320"/>
        </w:tabs>
        <w:ind w:left="360" w:hanging="360"/>
        <w:jc w:val="both"/>
        <w:rPr>
          <w:b/>
          <w:sz w:val="24"/>
          <w:szCs w:val="24"/>
          <w:shd w:val="clear" w:color="auto" w:fill="FFFFFF"/>
        </w:rPr>
      </w:pPr>
    </w:p>
    <w:p w:rsidR="00155D28" w:rsidRPr="0043327B" w:rsidRDefault="00155D28" w:rsidP="00155D28">
      <w:pPr>
        <w:jc w:val="both"/>
        <w:rPr>
          <w:rFonts w:eastAsia="Arial"/>
          <w:szCs w:val="22"/>
          <w:shd w:val="clear" w:color="auto" w:fill="FFFFFF"/>
        </w:rPr>
      </w:pPr>
      <w:r w:rsidRPr="0043327B">
        <w:rPr>
          <w:szCs w:val="22"/>
          <w:shd w:val="clear" w:color="auto" w:fill="FFFFFF"/>
        </w:rPr>
        <w:tab/>
        <w:t>Zbiorniki oleju opałowego zostaną umieszczone w specjalnie do tego wydzielonym pomieszczeniu – „magazynie oleju”</w:t>
      </w:r>
      <w:r w:rsidRPr="0043327B">
        <w:rPr>
          <w:rFonts w:eastAsia="Arial"/>
          <w:szCs w:val="22"/>
          <w:shd w:val="clear" w:color="auto" w:fill="FFFFFF"/>
        </w:rPr>
        <w:t xml:space="preserve">. </w:t>
      </w:r>
    </w:p>
    <w:p w:rsidR="00155D28" w:rsidRPr="0043327B" w:rsidRDefault="00155D28" w:rsidP="00155D28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Projektuje się dwuprzewodową paliwową instalacje dostarczania oleju opałowego do paln</w:t>
      </w:r>
      <w:r w:rsidRPr="0043327B">
        <w:rPr>
          <w:szCs w:val="22"/>
          <w:lang w:eastAsia="pl-PL"/>
        </w:rPr>
        <w:t>i</w:t>
      </w:r>
      <w:r w:rsidRPr="0043327B">
        <w:rPr>
          <w:szCs w:val="22"/>
          <w:lang w:eastAsia="pl-PL"/>
        </w:rPr>
        <w:t>ków kotłów. Olej doprowadzany jest do palników przewodem zasilającym, a niespalony olej oraz ewentualnie niewielka ilość powietrza, które przedostało się do przewodu, zostają o</w:t>
      </w:r>
      <w:r w:rsidRPr="0043327B">
        <w:rPr>
          <w:szCs w:val="22"/>
          <w:lang w:eastAsia="pl-PL"/>
        </w:rPr>
        <w:t>d</w:t>
      </w:r>
      <w:r w:rsidRPr="0043327B">
        <w:rPr>
          <w:szCs w:val="22"/>
          <w:lang w:eastAsia="pl-PL"/>
        </w:rPr>
        <w:t>prowadzone do zbiornika przez przewód powrotny. Projektuje się indywidualny przewód zas</w:t>
      </w:r>
      <w:r w:rsidRPr="0043327B">
        <w:rPr>
          <w:szCs w:val="22"/>
          <w:lang w:eastAsia="pl-PL"/>
        </w:rPr>
        <w:t>i</w:t>
      </w:r>
      <w:r w:rsidRPr="0043327B">
        <w:rPr>
          <w:szCs w:val="22"/>
          <w:lang w:eastAsia="pl-PL"/>
        </w:rPr>
        <w:t>lający dla każdego palnika. Przewód powrotny jest wspólny.</w:t>
      </w:r>
    </w:p>
    <w:p w:rsidR="00155D28" w:rsidRPr="0043327B" w:rsidRDefault="00155D28" w:rsidP="00155D28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Średnice przewodów zasilających instalacji dwuprzewodowej zostały zwymiarowane na ma</w:t>
      </w:r>
      <w:r w:rsidRPr="0043327B">
        <w:rPr>
          <w:szCs w:val="22"/>
          <w:lang w:eastAsia="pl-PL"/>
        </w:rPr>
        <w:t>k</w:t>
      </w:r>
      <w:r w:rsidRPr="0043327B">
        <w:rPr>
          <w:szCs w:val="22"/>
          <w:lang w:eastAsia="pl-PL"/>
        </w:rPr>
        <w:t>symalną wydajność pompy olejowej palnika = 168 kg/h oraz założoną prędkość w przew</w:t>
      </w:r>
      <w:r w:rsidRPr="0043327B">
        <w:rPr>
          <w:szCs w:val="22"/>
          <w:lang w:eastAsia="pl-PL"/>
        </w:rPr>
        <w:t>o</w:t>
      </w:r>
      <w:r w:rsidRPr="0043327B">
        <w:rPr>
          <w:szCs w:val="22"/>
          <w:lang w:eastAsia="pl-PL"/>
        </w:rPr>
        <w:t>dach 0,2–0,3 m/s. Maksymalne podciśnienie w przewodach ssawnych nie przekracza 0,4 bara (uwzględniając różnicę rzędnych pomiędzy najniższym poziomem oleju w zbiorniku a pompą olejową, długość przewodów oraz opory filtra).</w:t>
      </w:r>
    </w:p>
    <w:p w:rsidR="00155D28" w:rsidRPr="0043327B" w:rsidRDefault="00155D28" w:rsidP="00155D28">
      <w:pPr>
        <w:autoSpaceDE w:val="0"/>
        <w:autoSpaceDN w:val="0"/>
        <w:adjustRightInd w:val="0"/>
        <w:jc w:val="both"/>
        <w:rPr>
          <w:szCs w:val="22"/>
          <w:lang w:eastAsia="pl-PL"/>
        </w:rPr>
      </w:pPr>
      <w:r w:rsidRPr="0043327B">
        <w:rPr>
          <w:szCs w:val="22"/>
          <w:lang w:eastAsia="pl-PL"/>
        </w:rPr>
        <w:t>Średnicę przewodu powrotnego projektuje się taką samą jak przewodu zasilającego.</w:t>
      </w:r>
    </w:p>
    <w:p w:rsidR="00155D28" w:rsidRPr="0043327B" w:rsidRDefault="00155D28" w:rsidP="00155D28">
      <w:pPr>
        <w:autoSpaceDE w:val="0"/>
        <w:autoSpaceDN w:val="0"/>
        <w:adjustRightInd w:val="0"/>
        <w:jc w:val="both"/>
        <w:rPr>
          <w:szCs w:val="22"/>
          <w:lang w:eastAsia="pl-PL"/>
        </w:rPr>
      </w:pPr>
    </w:p>
    <w:p w:rsidR="00155D28" w:rsidRPr="0043327B" w:rsidRDefault="00155D28" w:rsidP="00155D28">
      <w:pPr>
        <w:autoSpaceDE w:val="0"/>
        <w:autoSpaceDN w:val="0"/>
        <w:adjustRightInd w:val="0"/>
        <w:jc w:val="both"/>
        <w:rPr>
          <w:szCs w:val="22"/>
          <w:lang w:eastAsia="pl-PL"/>
        </w:rPr>
      </w:pPr>
    </w:p>
    <w:p w:rsidR="00155D28" w:rsidRPr="0043327B" w:rsidRDefault="00155D28" w:rsidP="00155D28">
      <w:pPr>
        <w:autoSpaceDE w:val="0"/>
        <w:autoSpaceDN w:val="0"/>
        <w:adjustRightInd w:val="0"/>
        <w:jc w:val="both"/>
        <w:rPr>
          <w:szCs w:val="22"/>
          <w:lang w:eastAsia="pl-PL"/>
        </w:rPr>
      </w:pPr>
    </w:p>
    <w:p w:rsidR="00155D28" w:rsidRPr="0043327B" w:rsidRDefault="00155D28" w:rsidP="00155D28">
      <w:pPr>
        <w:autoSpaceDE w:val="0"/>
        <w:autoSpaceDN w:val="0"/>
        <w:adjustRightInd w:val="0"/>
        <w:jc w:val="both"/>
        <w:rPr>
          <w:szCs w:val="22"/>
          <w:lang w:eastAsia="pl-PL"/>
        </w:rPr>
      </w:pPr>
    </w:p>
    <w:p w:rsidR="00155D28" w:rsidRPr="0043327B" w:rsidRDefault="00155D28" w:rsidP="00155D28">
      <w:pPr>
        <w:keepNext/>
        <w:autoSpaceDE w:val="0"/>
        <w:autoSpaceDN w:val="0"/>
        <w:adjustRightInd w:val="0"/>
        <w:jc w:val="center"/>
      </w:pPr>
      <w:r w:rsidRPr="0043327B">
        <w:rPr>
          <w:noProof/>
          <w:lang w:eastAsia="pl-PL"/>
        </w:rPr>
        <w:drawing>
          <wp:inline distT="0" distB="0" distL="0" distR="0" wp14:anchorId="25A8A5D6" wp14:editId="51EED397">
            <wp:extent cx="4086225" cy="2882248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88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D28" w:rsidRPr="0043327B" w:rsidRDefault="00155D28" w:rsidP="00155D28">
      <w:pPr>
        <w:pStyle w:val="Legenda"/>
        <w:jc w:val="center"/>
      </w:pPr>
      <w:r w:rsidRPr="0043327B">
        <w:t xml:space="preserve">Rysunek </w:t>
      </w:r>
      <w:r w:rsidR="006E6CB9">
        <w:fldChar w:fldCharType="begin"/>
      </w:r>
      <w:r w:rsidR="006E6CB9">
        <w:instrText xml:space="preserve"> SEQ Rysunek \* ARABIC </w:instrText>
      </w:r>
      <w:r w:rsidR="006E6CB9">
        <w:fldChar w:fldCharType="separate"/>
      </w:r>
      <w:r w:rsidR="00140DA4" w:rsidRPr="0043327B">
        <w:rPr>
          <w:noProof/>
        </w:rPr>
        <w:t>1</w:t>
      </w:r>
      <w:r w:rsidR="006E6CB9">
        <w:rPr>
          <w:noProof/>
        </w:rPr>
        <w:fldChar w:fldCharType="end"/>
      </w:r>
      <w:r w:rsidRPr="0043327B">
        <w:t>. Schemat instalacji paliwowej.</w:t>
      </w:r>
    </w:p>
    <w:p w:rsidR="00155D28" w:rsidRPr="0043327B" w:rsidRDefault="00155D28" w:rsidP="00155D28">
      <w:pPr>
        <w:pStyle w:val="Akapitzlist"/>
        <w:ind w:left="1440"/>
        <w:jc w:val="center"/>
        <w:rPr>
          <w:sz w:val="18"/>
          <w:szCs w:val="18"/>
        </w:rPr>
      </w:pPr>
      <w:r w:rsidRPr="0043327B">
        <w:rPr>
          <w:sz w:val="18"/>
          <w:szCs w:val="18"/>
        </w:rPr>
        <w:t>1. Zbiorniki oleju. 2. Palnik olejowy. 3. Zawór szybkozamykajacy. 4. Zawór odcinający. 5. Filtr oleju.</w:t>
      </w:r>
    </w:p>
    <w:p w:rsidR="00155D28" w:rsidRPr="0043327B" w:rsidRDefault="00155D28" w:rsidP="00155D28">
      <w:pPr>
        <w:autoSpaceDE w:val="0"/>
        <w:autoSpaceDN w:val="0"/>
        <w:adjustRightInd w:val="0"/>
        <w:jc w:val="both"/>
        <w:rPr>
          <w:szCs w:val="22"/>
          <w:lang w:eastAsia="pl-PL"/>
        </w:rPr>
      </w:pPr>
    </w:p>
    <w:p w:rsidR="00155D28" w:rsidRPr="0043327B" w:rsidRDefault="00155D28" w:rsidP="00155D28">
      <w:pPr>
        <w:pStyle w:val="Nagwek2"/>
        <w:tabs>
          <w:tab w:val="num" w:pos="576"/>
        </w:tabs>
      </w:pPr>
      <w:r w:rsidRPr="0043327B">
        <w:t>DOBÓR ARMATURY OLEJOWEJ</w:t>
      </w:r>
    </w:p>
    <w:p w:rsidR="00155D28" w:rsidRPr="0043327B" w:rsidRDefault="00155D28" w:rsidP="00155D28"/>
    <w:p w:rsidR="00155D28" w:rsidRPr="0043327B" w:rsidRDefault="00155D28" w:rsidP="00155D28">
      <w:pPr>
        <w:ind w:firstLine="576"/>
      </w:pPr>
      <w:r w:rsidRPr="0043327B">
        <w:t>Instalacja na olej opałowy jest projektowana na wypadek awarii systemu dostarczania paliwa gazowego.</w:t>
      </w:r>
    </w:p>
    <w:p w:rsidR="00155D28" w:rsidRPr="0043327B" w:rsidRDefault="00155D28" w:rsidP="00155D28">
      <w:r w:rsidRPr="0043327B">
        <w:t>Zużycie oleju przez palniki kotłów:</w:t>
      </w:r>
    </w:p>
    <w:p w:rsidR="00155D28" w:rsidRPr="0043327B" w:rsidRDefault="00155D28" w:rsidP="00155D28">
      <w:r w:rsidRPr="0043327B">
        <w:t>2 x 116 = 232kg/h</w:t>
      </w:r>
    </w:p>
    <w:p w:rsidR="00155D28" w:rsidRPr="0043327B" w:rsidRDefault="00155D28" w:rsidP="00155D28">
      <w:pPr>
        <w:jc w:val="both"/>
        <w:rPr>
          <w:szCs w:val="22"/>
        </w:rPr>
      </w:pPr>
      <w:r w:rsidRPr="0043327B">
        <w:rPr>
          <w:szCs w:val="22"/>
        </w:rPr>
        <w:t>Pojemność zbiorników magazynowania oleju:</w:t>
      </w:r>
    </w:p>
    <w:p w:rsidR="00155D28" w:rsidRPr="0043327B" w:rsidRDefault="00155D28" w:rsidP="00155D28">
      <w:pPr>
        <w:jc w:val="both"/>
        <w:rPr>
          <w:szCs w:val="22"/>
        </w:rPr>
      </w:pPr>
      <w:r w:rsidRPr="0043327B">
        <w:rPr>
          <w:szCs w:val="22"/>
        </w:rPr>
        <w:t>Vzb = 232 x 24 = 5568 dm</w:t>
      </w:r>
      <w:r w:rsidRPr="0043327B">
        <w:rPr>
          <w:szCs w:val="22"/>
          <w:vertAlign w:val="superscript"/>
        </w:rPr>
        <w:t>3</w:t>
      </w:r>
    </w:p>
    <w:p w:rsidR="00155D28" w:rsidRPr="0043327B" w:rsidRDefault="00155D28" w:rsidP="00155D28">
      <w:pPr>
        <w:jc w:val="both"/>
        <w:rPr>
          <w:szCs w:val="22"/>
        </w:rPr>
      </w:pPr>
      <w:r w:rsidRPr="0043327B">
        <w:rPr>
          <w:szCs w:val="22"/>
        </w:rPr>
        <w:lastRenderedPageBreak/>
        <w:t>Założono, że pojemność zbiorników olejowych zapewni dostawę paliwa na max mocy ob</w:t>
      </w:r>
      <w:r w:rsidRPr="0043327B">
        <w:rPr>
          <w:szCs w:val="22"/>
        </w:rPr>
        <w:t>y</w:t>
      </w:r>
      <w:r w:rsidRPr="0043327B">
        <w:rPr>
          <w:szCs w:val="22"/>
        </w:rPr>
        <w:t>dwu kotłów na okres 24h.</w:t>
      </w:r>
    </w:p>
    <w:p w:rsidR="00155D28" w:rsidRPr="0043327B" w:rsidRDefault="00155D28" w:rsidP="00155D28">
      <w:pPr>
        <w:jc w:val="both"/>
        <w:rPr>
          <w:szCs w:val="22"/>
        </w:rPr>
      </w:pPr>
      <w:r w:rsidRPr="0043327B">
        <w:rPr>
          <w:szCs w:val="22"/>
        </w:rPr>
        <w:t>Zaprojektowano 4 zbiorniki magazynowania oleju o poj. 1 500 dm</w:t>
      </w:r>
      <w:r w:rsidRPr="0043327B">
        <w:rPr>
          <w:szCs w:val="22"/>
          <w:vertAlign w:val="superscript"/>
        </w:rPr>
        <w:t>3</w:t>
      </w:r>
      <w:r w:rsidRPr="0043327B">
        <w:rPr>
          <w:szCs w:val="22"/>
        </w:rPr>
        <w:t>, polietylenowe dwupłas</w:t>
      </w:r>
      <w:r w:rsidRPr="0043327B">
        <w:rPr>
          <w:szCs w:val="22"/>
        </w:rPr>
        <w:t>z</w:t>
      </w:r>
      <w:r w:rsidRPr="0043327B">
        <w:rPr>
          <w:szCs w:val="22"/>
        </w:rPr>
        <w:t>czowe. Instalację napełniania olejem opałowym DN50 i odpowietrzania DN40 zaprojektow</w:t>
      </w:r>
      <w:r w:rsidRPr="0043327B">
        <w:rPr>
          <w:szCs w:val="22"/>
        </w:rPr>
        <w:t>a</w:t>
      </w:r>
      <w:r w:rsidRPr="0043327B">
        <w:rPr>
          <w:szCs w:val="22"/>
        </w:rPr>
        <w:t xml:space="preserve">no elementami systemowymi producenta zbiorników opałowych. </w:t>
      </w:r>
    </w:p>
    <w:p w:rsidR="00155D28" w:rsidRPr="0043327B" w:rsidRDefault="00155D28" w:rsidP="00155D28">
      <w:pPr>
        <w:jc w:val="both"/>
        <w:rPr>
          <w:szCs w:val="22"/>
        </w:rPr>
      </w:pPr>
      <w:r w:rsidRPr="0043327B">
        <w:rPr>
          <w:szCs w:val="22"/>
        </w:rPr>
        <w:t>Rzędna usytuowania palnika = 0,67</w:t>
      </w:r>
    </w:p>
    <w:p w:rsidR="00155D28" w:rsidRPr="0043327B" w:rsidRDefault="00155D28" w:rsidP="00155D28">
      <w:pPr>
        <w:jc w:val="both"/>
        <w:rPr>
          <w:szCs w:val="22"/>
        </w:rPr>
      </w:pPr>
      <w:r w:rsidRPr="0043327B">
        <w:rPr>
          <w:szCs w:val="22"/>
        </w:rPr>
        <w:t>Rzędna usytuowania dna zbiornika = 0,20</w:t>
      </w:r>
    </w:p>
    <w:p w:rsidR="00155D28" w:rsidRPr="0043327B" w:rsidRDefault="00155D28" w:rsidP="00155D28">
      <w:pPr>
        <w:jc w:val="both"/>
        <w:rPr>
          <w:szCs w:val="22"/>
        </w:rPr>
      </w:pPr>
      <w:r w:rsidRPr="0043327B">
        <w:rPr>
          <w:szCs w:val="22"/>
        </w:rPr>
        <w:t>Długość przewodu olejowego do najdalej oddalonego palnika = 16 m (opór 2 mbar/m dla v≤0,3m/s)</w:t>
      </w:r>
    </w:p>
    <w:p w:rsidR="00155D28" w:rsidRPr="0043327B" w:rsidRDefault="00155D28" w:rsidP="00155D28">
      <w:pPr>
        <w:jc w:val="both"/>
        <w:rPr>
          <w:szCs w:val="22"/>
        </w:rPr>
      </w:pPr>
      <w:r w:rsidRPr="0043327B">
        <w:rPr>
          <w:szCs w:val="22"/>
        </w:rPr>
        <w:t>Ilość kolan na trasie - 7 szt. (opór 2 mbar/szt.)</w:t>
      </w:r>
    </w:p>
    <w:p w:rsidR="00155D28" w:rsidRPr="0043327B" w:rsidRDefault="00155D28" w:rsidP="00155D28">
      <w:pPr>
        <w:jc w:val="both"/>
        <w:rPr>
          <w:szCs w:val="22"/>
        </w:rPr>
      </w:pPr>
      <w:r w:rsidRPr="0043327B">
        <w:rPr>
          <w:szCs w:val="22"/>
        </w:rPr>
        <w:t>Opór filtra średnio zabrudzonego = 100 mbar</w:t>
      </w:r>
    </w:p>
    <w:p w:rsidR="00155D28" w:rsidRPr="0043327B" w:rsidRDefault="00155D28" w:rsidP="00155D28">
      <w:pPr>
        <w:jc w:val="both"/>
        <w:rPr>
          <w:szCs w:val="22"/>
        </w:rPr>
      </w:pPr>
    </w:p>
    <w:p w:rsidR="00155D28" w:rsidRPr="0043327B" w:rsidRDefault="00155D28" w:rsidP="00155D28">
      <w:pPr>
        <w:jc w:val="both"/>
      </w:pPr>
      <w:r w:rsidRPr="0043327B">
        <w:t>Wydajność pompy olejowej palnika = 168kg/h</w:t>
      </w:r>
    </w:p>
    <w:p w:rsidR="00155D28" w:rsidRPr="0043327B" w:rsidRDefault="00155D28" w:rsidP="00155D28">
      <w:pPr>
        <w:jc w:val="both"/>
      </w:pPr>
      <w:r w:rsidRPr="0043327B">
        <w:t xml:space="preserve">Wysokość podnoszenia pompy palnika: </w:t>
      </w:r>
    </w:p>
    <w:p w:rsidR="00155D28" w:rsidRPr="0043327B" w:rsidRDefault="00155D28" w:rsidP="00512254">
      <w:pPr>
        <w:numPr>
          <w:ilvl w:val="0"/>
          <w:numId w:val="3"/>
        </w:numPr>
        <w:tabs>
          <w:tab w:val="clear" w:pos="0"/>
          <w:tab w:val="num" w:pos="720"/>
        </w:tabs>
        <w:ind w:left="720"/>
        <w:jc w:val="both"/>
        <w:rPr>
          <w:rFonts w:eastAsia="Arial"/>
          <w:szCs w:val="22"/>
          <w:shd w:val="clear" w:color="auto" w:fill="FFFFFF"/>
        </w:rPr>
      </w:pPr>
      <w:r w:rsidRPr="0043327B">
        <w:rPr>
          <w:rFonts w:eastAsia="Arial"/>
          <w:szCs w:val="22"/>
          <w:shd w:val="clear" w:color="auto" w:fill="FFFFFF"/>
        </w:rPr>
        <w:t>dopuszczalna strata ciśnienia na ssaniu pompy 0,4 bar,</w:t>
      </w:r>
    </w:p>
    <w:p w:rsidR="00155D28" w:rsidRPr="0043327B" w:rsidRDefault="00155D28" w:rsidP="00512254">
      <w:pPr>
        <w:numPr>
          <w:ilvl w:val="0"/>
          <w:numId w:val="3"/>
        </w:numPr>
        <w:tabs>
          <w:tab w:val="clear" w:pos="0"/>
          <w:tab w:val="num" w:pos="720"/>
        </w:tabs>
        <w:ind w:left="720"/>
        <w:jc w:val="both"/>
        <w:rPr>
          <w:rFonts w:eastAsia="Arial"/>
          <w:szCs w:val="22"/>
          <w:shd w:val="clear" w:color="auto" w:fill="FFFFFF"/>
        </w:rPr>
      </w:pPr>
      <w:r w:rsidRPr="0043327B">
        <w:rPr>
          <w:rFonts w:eastAsia="Arial"/>
          <w:szCs w:val="22"/>
          <w:shd w:val="clear" w:color="auto" w:fill="FFFFFF"/>
        </w:rPr>
        <w:t>ciśnienie tłoczenia agregatu 0,4 bar.</w:t>
      </w:r>
    </w:p>
    <w:p w:rsidR="00155D28" w:rsidRPr="0043327B" w:rsidRDefault="00155D28" w:rsidP="00155D28">
      <w:pPr>
        <w:jc w:val="both"/>
      </w:pPr>
    </w:p>
    <w:p w:rsidR="00155D28" w:rsidRPr="0043327B" w:rsidRDefault="00155D28" w:rsidP="00155D28">
      <w:pPr>
        <w:jc w:val="both"/>
      </w:pPr>
      <w:r w:rsidRPr="0043327B">
        <w:t>∆ps = ∆pls + ∆pms + ∆p</w:t>
      </w:r>
      <w:r w:rsidRPr="0043327B">
        <w:rPr>
          <w:vertAlign w:val="subscript"/>
        </w:rPr>
        <w:t>Hi</w:t>
      </w:r>
    </w:p>
    <w:p w:rsidR="00155D28" w:rsidRPr="0043327B" w:rsidRDefault="00155D28" w:rsidP="00155D28">
      <w:pPr>
        <w:jc w:val="both"/>
      </w:pPr>
      <w:r w:rsidRPr="0043327B">
        <w:t>∆pt =  ∆plt + ∆pmt</w:t>
      </w:r>
    </w:p>
    <w:p w:rsidR="00155D28" w:rsidRPr="0043327B" w:rsidRDefault="00155D28" w:rsidP="00155D28">
      <w:pPr>
        <w:jc w:val="both"/>
      </w:pPr>
      <w:r w:rsidRPr="0043327B">
        <w:t>Gdzie:</w:t>
      </w:r>
    </w:p>
    <w:p w:rsidR="00155D28" w:rsidRPr="0043327B" w:rsidRDefault="00155D28" w:rsidP="00155D28">
      <w:pPr>
        <w:jc w:val="both"/>
      </w:pPr>
      <w:r w:rsidRPr="0043327B">
        <w:t>∆pls – opory liniowe przewodu ssawnego; ∆pls = 0,2 mbar/m = 2 x 16 = 32 mbar,</w:t>
      </w:r>
    </w:p>
    <w:p w:rsidR="00155D28" w:rsidRPr="0043327B" w:rsidRDefault="00155D28" w:rsidP="00155D28">
      <w:pPr>
        <w:jc w:val="both"/>
      </w:pPr>
      <w:r w:rsidRPr="0043327B">
        <w:t>∆pms – opory miejscowe przewodu ssawnego; ∆pms = 114 mbar,</w:t>
      </w:r>
    </w:p>
    <w:p w:rsidR="00155D28" w:rsidRPr="0043327B" w:rsidRDefault="00155D28" w:rsidP="00155D28">
      <w:pPr>
        <w:jc w:val="both"/>
      </w:pPr>
      <w:r w:rsidRPr="0043327B">
        <w:t>∆p</w:t>
      </w:r>
      <w:r w:rsidRPr="0043327B">
        <w:rPr>
          <w:vertAlign w:val="subscript"/>
        </w:rPr>
        <w:t xml:space="preserve">Hi </w:t>
      </w:r>
      <w:r w:rsidRPr="0043327B">
        <w:t>– strata na wysokości; ∆p</w:t>
      </w:r>
      <w:r w:rsidRPr="0043327B">
        <w:rPr>
          <w:vertAlign w:val="subscript"/>
        </w:rPr>
        <w:t>Hi</w:t>
      </w:r>
      <w:r w:rsidRPr="0043327B">
        <w:t xml:space="preserve"> = 46mbar</w:t>
      </w:r>
    </w:p>
    <w:p w:rsidR="00155D28" w:rsidRPr="0043327B" w:rsidRDefault="00155D28" w:rsidP="00155D28">
      <w:pPr>
        <w:jc w:val="both"/>
        <w:rPr>
          <w:lang w:val="en-US"/>
        </w:rPr>
      </w:pPr>
      <w:r w:rsidRPr="0043327B">
        <w:rPr>
          <w:lang w:val="en-US"/>
        </w:rPr>
        <w:t>∆p = 32 + 114 + 46 = 192 mbar = 0,2 bar</w:t>
      </w:r>
    </w:p>
    <w:p w:rsidR="00155D28" w:rsidRPr="0043327B" w:rsidRDefault="00155D28" w:rsidP="00155D28">
      <w:pPr>
        <w:jc w:val="both"/>
        <w:rPr>
          <w:szCs w:val="22"/>
          <w:lang w:val="en-US"/>
        </w:rPr>
      </w:pPr>
      <w:r w:rsidRPr="0043327B">
        <w:rPr>
          <w:lang w:val="en-US"/>
        </w:rPr>
        <w:t>∆ps</w:t>
      </w:r>
      <w:r w:rsidRPr="0043327B">
        <w:rPr>
          <w:szCs w:val="22"/>
          <w:lang w:val="en-US"/>
        </w:rPr>
        <w:t xml:space="preserve"> = 0,2 bar &lt; 0,4 bar</w:t>
      </w:r>
    </w:p>
    <w:p w:rsidR="00155D28" w:rsidRPr="0043327B" w:rsidRDefault="00155D28" w:rsidP="00155D28">
      <w:pPr>
        <w:jc w:val="both"/>
        <w:rPr>
          <w:lang w:val="en-US"/>
        </w:rPr>
      </w:pPr>
    </w:p>
    <w:p w:rsidR="00155D28" w:rsidRPr="0043327B" w:rsidRDefault="00155D28" w:rsidP="00155D28">
      <w:pPr>
        <w:jc w:val="both"/>
      </w:pPr>
      <w:r w:rsidRPr="0043327B">
        <w:t xml:space="preserve">∆plt - opory liniowe przewodu tłocznego; ∆plt = 3,5 mbar/m = 3,5 x 16 = 56 mbar, </w:t>
      </w:r>
    </w:p>
    <w:p w:rsidR="00155D28" w:rsidRPr="0043327B" w:rsidRDefault="00155D28" w:rsidP="00155D28">
      <w:pPr>
        <w:jc w:val="both"/>
      </w:pPr>
      <w:r w:rsidRPr="0043327B">
        <w:t>∆pmt - opory miejscowe przewodu tłocznego; ∆pmt = 140 mbar,</w:t>
      </w:r>
    </w:p>
    <w:p w:rsidR="00155D28" w:rsidRPr="0043327B" w:rsidRDefault="00155D28" w:rsidP="00155D28">
      <w:pPr>
        <w:jc w:val="both"/>
        <w:rPr>
          <w:szCs w:val="22"/>
          <w:lang w:val="en-US"/>
        </w:rPr>
      </w:pPr>
      <w:r w:rsidRPr="0043327B">
        <w:rPr>
          <w:lang w:val="en-US"/>
        </w:rPr>
        <w:t>∆pt = 56 + 140 + 46 = 242 = 0,25 bar</w:t>
      </w:r>
    </w:p>
    <w:p w:rsidR="00155D28" w:rsidRPr="0043327B" w:rsidRDefault="00155D28" w:rsidP="00155D28">
      <w:pPr>
        <w:jc w:val="both"/>
        <w:rPr>
          <w:szCs w:val="22"/>
          <w:lang w:val="en-US"/>
        </w:rPr>
      </w:pPr>
      <w:r w:rsidRPr="0043327B">
        <w:rPr>
          <w:lang w:val="en-US"/>
        </w:rPr>
        <w:t>∆pt</w:t>
      </w:r>
      <w:r w:rsidRPr="0043327B">
        <w:rPr>
          <w:szCs w:val="22"/>
          <w:lang w:val="en-US"/>
        </w:rPr>
        <w:t xml:space="preserve"> = 0,25 bar &lt; 0,4 bar</w:t>
      </w:r>
    </w:p>
    <w:p w:rsidR="00155D28" w:rsidRPr="0043327B" w:rsidRDefault="00155D28" w:rsidP="00155D28">
      <w:pPr>
        <w:jc w:val="both"/>
        <w:rPr>
          <w:szCs w:val="22"/>
          <w:lang w:val="en-US"/>
        </w:rPr>
      </w:pPr>
      <w:r w:rsidRPr="0043327B">
        <w:rPr>
          <w:szCs w:val="22"/>
          <w:lang w:val="en-US"/>
        </w:rPr>
        <w:t>Dobrano:</w:t>
      </w:r>
    </w:p>
    <w:p w:rsidR="00155D28" w:rsidRPr="0043327B" w:rsidRDefault="00155D28" w:rsidP="00512254">
      <w:pPr>
        <w:pStyle w:val="Akapitzlist"/>
        <w:numPr>
          <w:ilvl w:val="0"/>
          <w:numId w:val="15"/>
        </w:numPr>
        <w:spacing w:after="200" w:line="276" w:lineRule="auto"/>
        <w:contextualSpacing w:val="0"/>
        <w:jc w:val="both"/>
      </w:pPr>
      <w:r w:rsidRPr="0043327B">
        <w:t>przewód ssący od zbiornika do palnika, miedziany o 18x1 mm,</w:t>
      </w:r>
    </w:p>
    <w:p w:rsidR="00155D28" w:rsidRPr="0043327B" w:rsidRDefault="00155D28" w:rsidP="00512254">
      <w:pPr>
        <w:pStyle w:val="Akapitzlist"/>
        <w:numPr>
          <w:ilvl w:val="0"/>
          <w:numId w:val="15"/>
        </w:numPr>
        <w:spacing w:after="200" w:line="276" w:lineRule="auto"/>
        <w:contextualSpacing w:val="0"/>
        <w:jc w:val="both"/>
      </w:pPr>
      <w:r w:rsidRPr="0043327B">
        <w:t>przewód toczny od palnika do zbiornika, miedziany o 18x1 mm,</w:t>
      </w:r>
    </w:p>
    <w:p w:rsidR="00155D28" w:rsidRPr="0043327B" w:rsidRDefault="00155D28" w:rsidP="00155D28">
      <w:pPr>
        <w:jc w:val="both"/>
        <w:rPr>
          <w:rFonts w:eastAsia="Arial"/>
          <w:szCs w:val="22"/>
          <w:shd w:val="clear" w:color="auto" w:fill="FFFFFF"/>
        </w:rPr>
      </w:pPr>
      <w:r w:rsidRPr="0043327B">
        <w:rPr>
          <w:rFonts w:eastAsia="Arial"/>
          <w:szCs w:val="22"/>
          <w:shd w:val="clear" w:color="auto" w:fill="FFFFFF"/>
        </w:rPr>
        <w:t xml:space="preserve">Olej opałowy lekki będzie alternatywnym źródłem zasilania palników. Palniki zasilane będą olejem podczas awarii gazu oraz raz w roku w celu wykorzystania zapasów zgromadzonych w magazynie oleju. </w:t>
      </w:r>
    </w:p>
    <w:p w:rsidR="00155D28" w:rsidRPr="0043327B" w:rsidRDefault="00155D28" w:rsidP="00155D28">
      <w:pPr>
        <w:jc w:val="both"/>
        <w:rPr>
          <w:rFonts w:eastAsia="Arial"/>
          <w:szCs w:val="22"/>
          <w:shd w:val="clear" w:color="auto" w:fill="FFFFFF"/>
        </w:rPr>
      </w:pPr>
      <w:r w:rsidRPr="0043327B">
        <w:rPr>
          <w:rFonts w:eastAsia="Arial"/>
          <w:szCs w:val="22"/>
          <w:shd w:val="clear" w:color="auto" w:fill="FFFFFF"/>
        </w:rPr>
        <w:t>Rozmieszczenie urządzeń w obiegu olejowym przedstawione zostało na schemacie technol</w:t>
      </w:r>
      <w:r w:rsidRPr="0043327B">
        <w:rPr>
          <w:rFonts w:eastAsia="Arial"/>
          <w:szCs w:val="22"/>
          <w:shd w:val="clear" w:color="auto" w:fill="FFFFFF"/>
        </w:rPr>
        <w:t>o</w:t>
      </w:r>
      <w:r w:rsidRPr="0043327B">
        <w:rPr>
          <w:rFonts w:eastAsia="Arial"/>
          <w:szCs w:val="22"/>
          <w:shd w:val="clear" w:color="auto" w:fill="FFFFFF"/>
        </w:rPr>
        <w:t xml:space="preserve">gicznym. </w:t>
      </w:r>
    </w:p>
    <w:p w:rsidR="00155D28" w:rsidRPr="0043327B" w:rsidRDefault="00155D28" w:rsidP="00155D28">
      <w:pPr>
        <w:jc w:val="both"/>
        <w:rPr>
          <w:rFonts w:eastAsia="Arial"/>
          <w:b/>
          <w:szCs w:val="22"/>
          <w:shd w:val="clear" w:color="auto" w:fill="FFFFFF"/>
        </w:rPr>
      </w:pPr>
      <w:r w:rsidRPr="0043327B">
        <w:rPr>
          <w:rFonts w:eastAsia="Arial"/>
          <w:b/>
          <w:szCs w:val="22"/>
          <w:shd w:val="clear" w:color="auto" w:fill="FFFFFF"/>
        </w:rPr>
        <w:t>UWAGA!</w:t>
      </w:r>
    </w:p>
    <w:p w:rsidR="00155D28" w:rsidRPr="0043327B" w:rsidRDefault="00155D28" w:rsidP="00155D28">
      <w:pPr>
        <w:jc w:val="both"/>
        <w:rPr>
          <w:rFonts w:eastAsia="Arial"/>
          <w:b/>
          <w:szCs w:val="22"/>
          <w:shd w:val="clear" w:color="auto" w:fill="FFFFFF"/>
        </w:rPr>
      </w:pPr>
      <w:r w:rsidRPr="0043327B">
        <w:rPr>
          <w:rFonts w:eastAsia="Arial"/>
          <w:b/>
          <w:szCs w:val="22"/>
          <w:shd w:val="clear" w:color="auto" w:fill="FFFFFF"/>
        </w:rPr>
        <w:t>Należy bezwzględnie wykorzystać raz w roku zgromadzony olej opałowy.</w:t>
      </w:r>
    </w:p>
    <w:p w:rsidR="00155D28" w:rsidRPr="0043327B" w:rsidRDefault="00155D28" w:rsidP="00155D28">
      <w:pPr>
        <w:jc w:val="both"/>
        <w:rPr>
          <w:b/>
          <w:szCs w:val="22"/>
          <w:shd w:val="clear" w:color="auto" w:fill="FFFFFF"/>
        </w:rPr>
      </w:pPr>
    </w:p>
    <w:p w:rsidR="008E3ADF" w:rsidRPr="0043327B" w:rsidRDefault="008E3ADF" w:rsidP="00155D28">
      <w:pPr>
        <w:jc w:val="both"/>
        <w:rPr>
          <w:b/>
          <w:szCs w:val="22"/>
          <w:shd w:val="clear" w:color="auto" w:fill="FFFFFF"/>
        </w:rPr>
      </w:pPr>
    </w:p>
    <w:p w:rsidR="008E3ADF" w:rsidRPr="0043327B" w:rsidRDefault="008E3ADF" w:rsidP="00155D28">
      <w:pPr>
        <w:jc w:val="both"/>
        <w:rPr>
          <w:b/>
          <w:szCs w:val="22"/>
          <w:shd w:val="clear" w:color="auto" w:fill="FFFFFF"/>
        </w:rPr>
      </w:pPr>
    </w:p>
    <w:p w:rsidR="00155D28" w:rsidRPr="0043327B" w:rsidRDefault="00155D28" w:rsidP="00155D28">
      <w:pPr>
        <w:jc w:val="both"/>
        <w:rPr>
          <w:b/>
          <w:szCs w:val="22"/>
          <w:shd w:val="clear" w:color="auto" w:fill="FF0000"/>
        </w:rPr>
      </w:pPr>
    </w:p>
    <w:p w:rsidR="00155D28" w:rsidRPr="0043327B" w:rsidRDefault="00155D28" w:rsidP="00DA3326">
      <w:pPr>
        <w:pStyle w:val="Nagwek1"/>
      </w:pPr>
      <w:r w:rsidRPr="0043327B">
        <w:t>POMIESZCZENIE MAGAZYNU OLEJU</w:t>
      </w:r>
    </w:p>
    <w:p w:rsidR="00155D28" w:rsidRPr="0043327B" w:rsidRDefault="00155D28" w:rsidP="00155D28">
      <w:pPr>
        <w:tabs>
          <w:tab w:val="left" w:pos="7320"/>
        </w:tabs>
        <w:ind w:left="360" w:hanging="360"/>
        <w:jc w:val="both"/>
        <w:rPr>
          <w:b/>
          <w:sz w:val="24"/>
          <w:szCs w:val="24"/>
        </w:rPr>
      </w:pPr>
    </w:p>
    <w:p w:rsidR="00155D28" w:rsidRPr="0043327B" w:rsidRDefault="00155D28" w:rsidP="00155D28">
      <w:pPr>
        <w:jc w:val="both"/>
        <w:rPr>
          <w:szCs w:val="22"/>
        </w:rPr>
      </w:pPr>
      <w:r w:rsidRPr="0043327B">
        <w:rPr>
          <w:szCs w:val="22"/>
        </w:rPr>
        <w:tab/>
        <w:t>Zbiorniki oleju opałowego zostaną umieszczone w wydzielonym pomieszczeniu tec</w:t>
      </w:r>
      <w:r w:rsidRPr="0043327B">
        <w:rPr>
          <w:szCs w:val="22"/>
        </w:rPr>
        <w:t>h</w:t>
      </w:r>
      <w:r w:rsidRPr="0043327B">
        <w:rPr>
          <w:szCs w:val="22"/>
        </w:rPr>
        <w:t xml:space="preserve">nicznym – „magazyn oleju”. </w:t>
      </w:r>
      <w:r w:rsidRPr="0043327B">
        <w:rPr>
          <w:rFonts w:eastAsia="Arial"/>
          <w:szCs w:val="22"/>
        </w:rPr>
        <w:t xml:space="preserve">Magazyn oleju jest wydzieloną strefą pożarową i jest oddzielony od sąsiednich pomieszczeń przegrodami budowlanymi o odporności ogniowej EI 120 dla </w:t>
      </w:r>
      <w:r w:rsidRPr="0043327B">
        <w:rPr>
          <w:rFonts w:eastAsia="Arial"/>
          <w:szCs w:val="22"/>
        </w:rPr>
        <w:lastRenderedPageBreak/>
        <w:t>ścian i stropów oraz EI60 dla zamknięć otworów. Drzwi muszą otwierać się na zewnątrz. Z uwagi na zastosowanie zbiorników dwu-płaszczowych, których konstrukcja uniemożliwia w</w:t>
      </w:r>
      <w:r w:rsidRPr="0043327B">
        <w:rPr>
          <w:rFonts w:eastAsia="Arial"/>
          <w:szCs w:val="22"/>
        </w:rPr>
        <w:t>y</w:t>
      </w:r>
      <w:r w:rsidRPr="0043327B">
        <w:rPr>
          <w:rFonts w:eastAsia="Arial"/>
          <w:szCs w:val="22"/>
        </w:rPr>
        <w:t xml:space="preserve">dostanie się oleju na zewnątrz w przypadku awarii. Magazyn oleju </w:t>
      </w:r>
      <w:r w:rsidRPr="0043327B">
        <w:rPr>
          <w:szCs w:val="22"/>
        </w:rPr>
        <w:t>należy wyposażyć przed oddaniem w podstawowy pianowy sprzęt gaśniczy.</w:t>
      </w:r>
    </w:p>
    <w:p w:rsidR="00155D28" w:rsidRPr="0043327B" w:rsidRDefault="00155D28" w:rsidP="00155D28">
      <w:pPr>
        <w:jc w:val="both"/>
        <w:rPr>
          <w:szCs w:val="22"/>
        </w:rPr>
      </w:pPr>
    </w:p>
    <w:p w:rsidR="00155D28" w:rsidRPr="0043327B" w:rsidRDefault="00155D28" w:rsidP="00155D28">
      <w:pPr>
        <w:pStyle w:val="Nagwek2"/>
        <w:tabs>
          <w:tab w:val="left" w:pos="576"/>
        </w:tabs>
        <w:rPr>
          <w:szCs w:val="22"/>
        </w:rPr>
      </w:pPr>
      <w:r w:rsidRPr="0043327B">
        <w:t xml:space="preserve">WENTYLACJA </w:t>
      </w:r>
    </w:p>
    <w:p w:rsidR="00155D28" w:rsidRPr="0043327B" w:rsidRDefault="00155D28" w:rsidP="00155D28">
      <w:pPr>
        <w:rPr>
          <w:szCs w:val="22"/>
        </w:rPr>
      </w:pPr>
      <w:r w:rsidRPr="0043327B">
        <w:rPr>
          <w:szCs w:val="22"/>
        </w:rPr>
        <w:tab/>
      </w:r>
    </w:p>
    <w:p w:rsidR="00155D28" w:rsidRPr="0043327B" w:rsidRDefault="00155D28" w:rsidP="00155D28">
      <w:pPr>
        <w:ind w:firstLine="576"/>
        <w:jc w:val="both"/>
        <w:rPr>
          <w:szCs w:val="22"/>
        </w:rPr>
      </w:pPr>
      <w:r w:rsidRPr="0043327B">
        <w:rPr>
          <w:szCs w:val="22"/>
        </w:rPr>
        <w:tab/>
        <w:t>Projektowana wentylacja nawiewno-wywiewna zapewnia 4 krotną wymianę powietrza w wydzielonym pomieszczeniu magazynu oleju. Ilość powietrza wynikająca z kubatury i kro</w:t>
      </w:r>
      <w:r w:rsidRPr="0043327B">
        <w:rPr>
          <w:szCs w:val="22"/>
        </w:rPr>
        <w:t>t</w:t>
      </w:r>
      <w:r w:rsidRPr="0043327B">
        <w:rPr>
          <w:szCs w:val="22"/>
        </w:rPr>
        <w:t>ności = 175m</w:t>
      </w:r>
      <w:r w:rsidRPr="0043327B">
        <w:rPr>
          <w:szCs w:val="22"/>
          <w:vertAlign w:val="superscript"/>
        </w:rPr>
        <w:t>3</w:t>
      </w:r>
      <w:r w:rsidRPr="0043327B">
        <w:rPr>
          <w:szCs w:val="22"/>
        </w:rPr>
        <w:t xml:space="preserve">/h. </w:t>
      </w:r>
    </w:p>
    <w:p w:rsidR="00155D28" w:rsidRPr="0043327B" w:rsidRDefault="00155D28" w:rsidP="00155D28">
      <w:pPr>
        <w:jc w:val="both"/>
        <w:rPr>
          <w:szCs w:val="22"/>
        </w:rPr>
      </w:pPr>
      <w:r w:rsidRPr="0043327B">
        <w:rPr>
          <w:szCs w:val="22"/>
        </w:rPr>
        <w:t>Wentylację nawiewną do pomieszczenia magazynu oleju zaprojektowano kanałem z blachy stalowej ocynk, o wym. 150 x 300 mm, z wlotem w ścianie zewnętrznej na wys.2,0m nad poziomem terenu i wylotem na wysokości 0,3 m nad poziomem posadzki w pomieszczeniu, wg rysunku. Wlot zabezpieczyć kratkami z siatką drobnooczkową.</w:t>
      </w:r>
    </w:p>
    <w:p w:rsidR="00155D28" w:rsidRPr="0043327B" w:rsidRDefault="00155D28" w:rsidP="00155D28">
      <w:pPr>
        <w:jc w:val="both"/>
        <w:rPr>
          <w:szCs w:val="22"/>
        </w:rPr>
      </w:pPr>
      <w:r w:rsidRPr="0043327B">
        <w:rPr>
          <w:szCs w:val="22"/>
        </w:rPr>
        <w:t>Powierzchnia czynna kanału wentylacji nawiewnej: 0,40m</w:t>
      </w:r>
      <w:r w:rsidRPr="0043327B">
        <w:rPr>
          <w:szCs w:val="22"/>
          <w:vertAlign w:val="superscript"/>
        </w:rPr>
        <w:t>2</w:t>
      </w:r>
    </w:p>
    <w:p w:rsidR="00155D28" w:rsidRPr="0043327B" w:rsidRDefault="00155D28" w:rsidP="00155D28">
      <w:pPr>
        <w:jc w:val="both"/>
      </w:pPr>
      <w:r w:rsidRPr="0043327B">
        <w:rPr>
          <w:szCs w:val="22"/>
        </w:rPr>
        <w:t>Wentylację wywiewną stanowi wywietrzak d250. Doprowadzenie kanału wywiewnego do wywietrzaka wykonać w obudowie z płyt o EI 120.</w:t>
      </w:r>
    </w:p>
    <w:p w:rsidR="00155D28" w:rsidRPr="0043327B" w:rsidRDefault="00155D28" w:rsidP="005C5E9B">
      <w:pPr>
        <w:jc w:val="both"/>
        <w:rPr>
          <w:szCs w:val="22"/>
        </w:rPr>
      </w:pPr>
    </w:p>
    <w:p w:rsidR="00586ACB" w:rsidRPr="0043327B" w:rsidRDefault="00586ACB" w:rsidP="005C5E9B">
      <w:pPr>
        <w:pStyle w:val="Nagwek1"/>
      </w:pPr>
      <w:r w:rsidRPr="0043327B">
        <w:t>WYTYCZNE DO UKŁADÓW ELEKTRYCZNYCH</w:t>
      </w:r>
    </w:p>
    <w:p w:rsidR="00586ACB" w:rsidRPr="0043327B" w:rsidRDefault="00586ACB" w:rsidP="005C5E9B">
      <w:pPr>
        <w:jc w:val="both"/>
        <w:rPr>
          <w:szCs w:val="22"/>
        </w:rPr>
      </w:pPr>
    </w:p>
    <w:p w:rsidR="00586ACB" w:rsidRPr="0043327B" w:rsidRDefault="00586ACB" w:rsidP="00512254">
      <w:pPr>
        <w:pStyle w:val="Tekstpodstawowy"/>
        <w:numPr>
          <w:ilvl w:val="0"/>
          <w:numId w:val="16"/>
        </w:numPr>
        <w:rPr>
          <w:szCs w:val="22"/>
        </w:rPr>
      </w:pPr>
      <w:r w:rsidRPr="0043327B">
        <w:rPr>
          <w:szCs w:val="22"/>
        </w:rPr>
        <w:t xml:space="preserve">wykonać zasilenie wszystkich urządzeń technologicznych w kotłowni, zasilanie 3-fazowe 230V, </w:t>
      </w:r>
    </w:p>
    <w:p w:rsidR="00586ACB" w:rsidRPr="0043327B" w:rsidRDefault="00586ACB" w:rsidP="00512254">
      <w:pPr>
        <w:pStyle w:val="Tekstpodstawowy"/>
        <w:numPr>
          <w:ilvl w:val="0"/>
          <w:numId w:val="16"/>
        </w:numPr>
        <w:rPr>
          <w:szCs w:val="22"/>
        </w:rPr>
      </w:pPr>
      <w:r w:rsidRPr="0043327B">
        <w:rPr>
          <w:szCs w:val="22"/>
        </w:rPr>
        <w:t>przewidzieć w pomieszczeniu kotłowni gniazda elektryczne 230V,</w:t>
      </w:r>
    </w:p>
    <w:p w:rsidR="00586ACB" w:rsidRPr="0043327B" w:rsidRDefault="00586ACB" w:rsidP="00512254">
      <w:pPr>
        <w:pStyle w:val="Tekstpodstawowy"/>
        <w:numPr>
          <w:ilvl w:val="0"/>
          <w:numId w:val="16"/>
        </w:numPr>
        <w:rPr>
          <w:szCs w:val="22"/>
        </w:rPr>
      </w:pPr>
      <w:r w:rsidRPr="0043327B">
        <w:rPr>
          <w:szCs w:val="22"/>
        </w:rPr>
        <w:t>doprowadzić przewody sygnalizacyjne do wszystkich czujników zgodnie ze schematem technologicznym kotłowni,</w:t>
      </w:r>
    </w:p>
    <w:p w:rsidR="00586ACB" w:rsidRPr="0043327B" w:rsidRDefault="00586ACB" w:rsidP="00512254">
      <w:pPr>
        <w:pStyle w:val="Tekstpodstawowy"/>
        <w:numPr>
          <w:ilvl w:val="0"/>
          <w:numId w:val="16"/>
        </w:numPr>
        <w:rPr>
          <w:szCs w:val="22"/>
        </w:rPr>
      </w:pPr>
      <w:r w:rsidRPr="0043327B">
        <w:rPr>
          <w:szCs w:val="22"/>
        </w:rPr>
        <w:t>wyłącznik pożarowy zlokalizować przy drzwiach wejściowych do kotłowni,</w:t>
      </w:r>
    </w:p>
    <w:p w:rsidR="00586ACB" w:rsidRPr="0043327B" w:rsidRDefault="00586ACB" w:rsidP="00512254">
      <w:pPr>
        <w:pStyle w:val="Tekstpodstawowy"/>
        <w:numPr>
          <w:ilvl w:val="0"/>
          <w:numId w:val="16"/>
        </w:numPr>
        <w:rPr>
          <w:szCs w:val="22"/>
        </w:rPr>
      </w:pPr>
      <w:r w:rsidRPr="0043327B">
        <w:rPr>
          <w:szCs w:val="22"/>
        </w:rPr>
        <w:t>sygnalizację alarmową (świetlną i dźwiękową) detekcji gazu oraz awarii kotłowni zlok</w:t>
      </w:r>
      <w:r w:rsidRPr="0043327B">
        <w:rPr>
          <w:szCs w:val="22"/>
        </w:rPr>
        <w:t>a</w:t>
      </w:r>
      <w:r w:rsidRPr="0043327B">
        <w:rPr>
          <w:szCs w:val="22"/>
        </w:rPr>
        <w:t>lizować na zewnętrznej ścianie kotłowni,</w:t>
      </w:r>
    </w:p>
    <w:p w:rsidR="00586ACB" w:rsidRPr="0043327B" w:rsidRDefault="00586ACB" w:rsidP="00512254">
      <w:pPr>
        <w:pStyle w:val="Tekstpodstawowy"/>
        <w:numPr>
          <w:ilvl w:val="0"/>
          <w:numId w:val="16"/>
        </w:numPr>
        <w:rPr>
          <w:szCs w:val="22"/>
        </w:rPr>
      </w:pPr>
      <w:r w:rsidRPr="0043327B">
        <w:rPr>
          <w:szCs w:val="22"/>
        </w:rPr>
        <w:t>zaprojektować oświetlenie kotłowni zgodnie z wymaganiami stopnia ochrony IP-65,</w:t>
      </w:r>
    </w:p>
    <w:p w:rsidR="00586ACB" w:rsidRPr="0043327B" w:rsidRDefault="00586ACB" w:rsidP="00512254">
      <w:pPr>
        <w:pStyle w:val="Tekstpodstawowy"/>
        <w:numPr>
          <w:ilvl w:val="0"/>
          <w:numId w:val="16"/>
        </w:numPr>
        <w:rPr>
          <w:szCs w:val="22"/>
        </w:rPr>
      </w:pPr>
      <w:r w:rsidRPr="0043327B">
        <w:rPr>
          <w:szCs w:val="22"/>
        </w:rPr>
        <w:t>zasilić układ zabezpieczający instalację gazową i zawór samo odcinający w szafie g</w:t>
      </w:r>
      <w:r w:rsidRPr="0043327B">
        <w:rPr>
          <w:szCs w:val="22"/>
        </w:rPr>
        <w:t>a</w:t>
      </w:r>
      <w:r w:rsidRPr="0043327B">
        <w:rPr>
          <w:szCs w:val="22"/>
        </w:rPr>
        <w:t>zowej,</w:t>
      </w:r>
    </w:p>
    <w:p w:rsidR="00586ACB" w:rsidRPr="0043327B" w:rsidRDefault="00586ACB" w:rsidP="00512254">
      <w:pPr>
        <w:pStyle w:val="Tekstpodstawowy"/>
        <w:numPr>
          <w:ilvl w:val="0"/>
          <w:numId w:val="16"/>
        </w:numPr>
        <w:rPr>
          <w:szCs w:val="22"/>
          <w:shd w:val="clear" w:color="auto" w:fill="FFFF00"/>
        </w:rPr>
      </w:pPr>
      <w:r w:rsidRPr="0043327B">
        <w:rPr>
          <w:szCs w:val="22"/>
        </w:rPr>
        <w:t>przewidzieć w szafie zasilająco – sterującej sygnalizację od awarii palnika, braku wody i minimalnego ciśnienia gazu.</w:t>
      </w:r>
    </w:p>
    <w:p w:rsidR="00155D28" w:rsidRPr="0043327B" w:rsidRDefault="00155D28" w:rsidP="00512254">
      <w:pPr>
        <w:numPr>
          <w:ilvl w:val="0"/>
          <w:numId w:val="16"/>
        </w:numPr>
        <w:tabs>
          <w:tab w:val="left" w:pos="720"/>
        </w:tabs>
        <w:autoSpaceDE w:val="0"/>
        <w:spacing w:line="100" w:lineRule="atLeast"/>
        <w:jc w:val="both"/>
        <w:rPr>
          <w:szCs w:val="22"/>
        </w:rPr>
      </w:pPr>
      <w:r w:rsidRPr="0043327B">
        <w:rPr>
          <w:szCs w:val="22"/>
        </w:rPr>
        <w:t>stosować się do zaleceń producentów poszczególnych urządzeń zainstalowanych w pomieszczeniu pomp ciepła.</w:t>
      </w:r>
    </w:p>
    <w:p w:rsidR="00586ACB" w:rsidRPr="0043327B" w:rsidRDefault="00586ACB" w:rsidP="005C5E9B">
      <w:pPr>
        <w:jc w:val="both"/>
        <w:rPr>
          <w:szCs w:val="22"/>
          <w:shd w:val="clear" w:color="auto" w:fill="FFFF00"/>
        </w:rPr>
      </w:pPr>
    </w:p>
    <w:p w:rsidR="00586ACB" w:rsidRPr="0043327B" w:rsidRDefault="00586ACB" w:rsidP="005C5E9B">
      <w:pPr>
        <w:pStyle w:val="Nagwek1"/>
        <w:rPr>
          <w:rFonts w:eastAsia="Arial"/>
          <w:bCs/>
        </w:rPr>
      </w:pPr>
      <w:r w:rsidRPr="0043327B">
        <w:t>INSTALACJA WOD. KAN.</w:t>
      </w:r>
    </w:p>
    <w:p w:rsidR="00586ACB" w:rsidRPr="0043327B" w:rsidRDefault="00586ACB" w:rsidP="005C5E9B">
      <w:pPr>
        <w:jc w:val="both"/>
        <w:rPr>
          <w:rFonts w:eastAsia="Arial"/>
          <w:b/>
          <w:bCs/>
          <w:szCs w:val="22"/>
        </w:rPr>
      </w:pPr>
    </w:p>
    <w:p w:rsidR="009C3E8F" w:rsidRPr="0043327B" w:rsidRDefault="00373BCF" w:rsidP="009C3E8F">
      <w:pPr>
        <w:pStyle w:val="Tekstpodstawowy"/>
        <w:rPr>
          <w:rFonts w:eastAsia="Arial"/>
          <w:szCs w:val="22"/>
        </w:rPr>
      </w:pPr>
      <w:r w:rsidRPr="0043327B">
        <w:rPr>
          <w:rFonts w:eastAsia="Arial"/>
          <w:szCs w:val="22"/>
        </w:rPr>
        <w:tab/>
      </w:r>
      <w:r w:rsidR="00586ACB" w:rsidRPr="0043327B">
        <w:rPr>
          <w:rFonts w:eastAsia="Arial"/>
          <w:szCs w:val="22"/>
        </w:rPr>
        <w:t>Przewiduje się wykonanie poniższego zakresu prac:</w:t>
      </w:r>
    </w:p>
    <w:p w:rsidR="00802912" w:rsidRPr="0043327B" w:rsidRDefault="009C3E8F" w:rsidP="00512254">
      <w:pPr>
        <w:pStyle w:val="Tekstpodstawowy"/>
        <w:numPr>
          <w:ilvl w:val="0"/>
          <w:numId w:val="3"/>
        </w:numPr>
        <w:tabs>
          <w:tab w:val="clear" w:pos="0"/>
          <w:tab w:val="clear" w:pos="567"/>
          <w:tab w:val="left" w:pos="1080"/>
        </w:tabs>
        <w:autoSpaceDE w:val="0"/>
        <w:spacing w:line="100" w:lineRule="atLeast"/>
        <w:ind w:left="1080"/>
        <w:rPr>
          <w:rFonts w:eastAsia="Arial"/>
          <w:szCs w:val="22"/>
        </w:rPr>
      </w:pPr>
      <w:r w:rsidRPr="0043327B">
        <w:rPr>
          <w:szCs w:val="22"/>
        </w:rPr>
        <w:t xml:space="preserve">Wykonanie studzienki schładzającej z kręgów </w:t>
      </w:r>
      <w:r w:rsidR="000918EF" w:rsidRPr="0043327B">
        <w:rPr>
          <w:szCs w:val="22"/>
        </w:rPr>
        <w:t>fi 1500 o gł</w:t>
      </w:r>
      <w:r w:rsidR="00E4122C" w:rsidRPr="0043327B">
        <w:rPr>
          <w:szCs w:val="22"/>
        </w:rPr>
        <w:t>.1,5mb</w:t>
      </w:r>
      <w:r w:rsidR="00802912" w:rsidRPr="0043327B">
        <w:rPr>
          <w:szCs w:val="22"/>
        </w:rPr>
        <w:t>,</w:t>
      </w:r>
    </w:p>
    <w:p w:rsidR="009C3E8F" w:rsidRPr="0043327B" w:rsidRDefault="009C3E8F" w:rsidP="00512254">
      <w:pPr>
        <w:pStyle w:val="Tekstpodstawowy"/>
        <w:numPr>
          <w:ilvl w:val="0"/>
          <w:numId w:val="3"/>
        </w:numPr>
        <w:tabs>
          <w:tab w:val="clear" w:pos="0"/>
          <w:tab w:val="clear" w:pos="567"/>
          <w:tab w:val="left" w:pos="1080"/>
        </w:tabs>
        <w:autoSpaceDE w:val="0"/>
        <w:spacing w:line="100" w:lineRule="atLeast"/>
        <w:ind w:left="1080"/>
        <w:rPr>
          <w:rFonts w:eastAsia="Arial"/>
          <w:szCs w:val="22"/>
        </w:rPr>
      </w:pPr>
      <w:r w:rsidRPr="0043327B">
        <w:rPr>
          <w:szCs w:val="22"/>
        </w:rPr>
        <w:t>Wykonanie odwodnienia linowego i połączenie go rurą żeliwną fi200 ze studzienką schładzającą,</w:t>
      </w:r>
    </w:p>
    <w:p w:rsidR="009C3E8F" w:rsidRPr="0043327B" w:rsidRDefault="009C3E8F" w:rsidP="00512254">
      <w:pPr>
        <w:pStyle w:val="Tekstpodstawowy"/>
        <w:numPr>
          <w:ilvl w:val="0"/>
          <w:numId w:val="3"/>
        </w:numPr>
        <w:tabs>
          <w:tab w:val="clear" w:pos="0"/>
          <w:tab w:val="clear" w:pos="567"/>
          <w:tab w:val="left" w:pos="1080"/>
        </w:tabs>
        <w:autoSpaceDE w:val="0"/>
        <w:spacing w:line="100" w:lineRule="atLeast"/>
        <w:ind w:left="1080"/>
        <w:rPr>
          <w:rFonts w:eastAsia="Arial"/>
          <w:szCs w:val="22"/>
        </w:rPr>
      </w:pPr>
      <w:r w:rsidRPr="0043327B">
        <w:rPr>
          <w:rFonts w:eastAsia="Arial"/>
          <w:szCs w:val="22"/>
        </w:rPr>
        <w:t>Wykonanie</w:t>
      </w:r>
      <w:r w:rsidR="00802912" w:rsidRPr="0043327B">
        <w:rPr>
          <w:rFonts w:eastAsia="Arial"/>
          <w:szCs w:val="22"/>
        </w:rPr>
        <w:t xml:space="preserve"> podejścia pod zawór czerp</w:t>
      </w:r>
      <w:r w:rsidRPr="0043327B">
        <w:rPr>
          <w:rFonts w:eastAsia="Arial"/>
          <w:szCs w:val="22"/>
        </w:rPr>
        <w:t>alny Dn 15mm ze złączką do węża</w:t>
      </w:r>
    </w:p>
    <w:p w:rsidR="009C3E8F" w:rsidRPr="0043327B" w:rsidRDefault="009C3E8F" w:rsidP="00512254">
      <w:pPr>
        <w:pStyle w:val="Tekstpodstawowy"/>
        <w:numPr>
          <w:ilvl w:val="0"/>
          <w:numId w:val="3"/>
        </w:numPr>
        <w:tabs>
          <w:tab w:val="clear" w:pos="0"/>
          <w:tab w:val="clear" w:pos="567"/>
          <w:tab w:val="left" w:pos="1080"/>
        </w:tabs>
        <w:autoSpaceDE w:val="0"/>
        <w:spacing w:line="100" w:lineRule="atLeast"/>
        <w:ind w:left="1080"/>
        <w:rPr>
          <w:rFonts w:eastAsia="Arial"/>
          <w:szCs w:val="22"/>
        </w:rPr>
      </w:pPr>
      <w:r w:rsidRPr="0043327B">
        <w:rPr>
          <w:rFonts w:eastAsia="Arial"/>
          <w:szCs w:val="22"/>
        </w:rPr>
        <w:t>Doprowadzenie wody zimnej nad zlew żeliwny Dnom= 15mm,</w:t>
      </w:r>
    </w:p>
    <w:p w:rsidR="009C3E8F" w:rsidRPr="0043327B" w:rsidRDefault="009C3E8F" w:rsidP="00512254">
      <w:pPr>
        <w:pStyle w:val="Tekstpodstawowy"/>
        <w:numPr>
          <w:ilvl w:val="0"/>
          <w:numId w:val="3"/>
        </w:numPr>
        <w:tabs>
          <w:tab w:val="clear" w:pos="0"/>
          <w:tab w:val="clear" w:pos="567"/>
          <w:tab w:val="left" w:pos="1080"/>
        </w:tabs>
        <w:autoSpaceDE w:val="0"/>
        <w:spacing w:line="100" w:lineRule="atLeast"/>
        <w:ind w:left="1080"/>
        <w:rPr>
          <w:rFonts w:eastAsia="Arial"/>
          <w:szCs w:val="22"/>
        </w:rPr>
      </w:pPr>
      <w:r w:rsidRPr="0043327B">
        <w:rPr>
          <w:rFonts w:eastAsia="Arial"/>
          <w:szCs w:val="22"/>
        </w:rPr>
        <w:t>Montaż zlewu żeliwnego.</w:t>
      </w:r>
    </w:p>
    <w:p w:rsidR="00586ACB" w:rsidRPr="0043327B" w:rsidRDefault="00586ACB" w:rsidP="005C5E9B">
      <w:pPr>
        <w:pStyle w:val="Tekstpodstawowy"/>
        <w:rPr>
          <w:rFonts w:eastAsia="Arial"/>
          <w:szCs w:val="22"/>
        </w:rPr>
      </w:pPr>
      <w:r w:rsidRPr="0043327B">
        <w:rPr>
          <w:rFonts w:eastAsia="Arial"/>
          <w:szCs w:val="22"/>
        </w:rPr>
        <w:t>Dla odprowadzenia wody ze studzienki schładzającej projektuje się pompę do wody brudnej z wyłącznikiem pływakowym, 3~400V/50Hz, 750W.</w:t>
      </w:r>
    </w:p>
    <w:p w:rsidR="00010249" w:rsidRPr="0043327B" w:rsidRDefault="00010249" w:rsidP="005C5E9B">
      <w:pPr>
        <w:pStyle w:val="Tekstpodstawowy"/>
        <w:rPr>
          <w:rFonts w:eastAsia="Arial"/>
          <w:szCs w:val="22"/>
        </w:rPr>
      </w:pPr>
    </w:p>
    <w:p w:rsidR="00010249" w:rsidRPr="0043327B" w:rsidRDefault="00010249" w:rsidP="005C5E9B">
      <w:pPr>
        <w:pStyle w:val="Tekstpodstawowy"/>
        <w:rPr>
          <w:rFonts w:eastAsia="Arial"/>
          <w:szCs w:val="22"/>
        </w:rPr>
      </w:pPr>
    </w:p>
    <w:p w:rsidR="00586ACB" w:rsidRPr="0043327B" w:rsidRDefault="00586ACB" w:rsidP="005C5E9B">
      <w:pPr>
        <w:pStyle w:val="Tekstpodstawowy"/>
        <w:rPr>
          <w:rFonts w:eastAsia="Arial"/>
          <w:szCs w:val="22"/>
        </w:rPr>
      </w:pPr>
    </w:p>
    <w:p w:rsidR="00586ACB" w:rsidRPr="0043327B" w:rsidRDefault="00586ACB" w:rsidP="005C5E9B">
      <w:pPr>
        <w:pStyle w:val="Nagwek2"/>
        <w:jc w:val="both"/>
        <w:rPr>
          <w:szCs w:val="22"/>
        </w:rPr>
      </w:pPr>
      <w:r w:rsidRPr="0043327B">
        <w:rPr>
          <w:rFonts w:eastAsia="Arial"/>
        </w:rPr>
        <w:lastRenderedPageBreak/>
        <w:t>INSTALACJA WODY ZIMNEJ I CIEPŁEJ WODY UŻYTKOWEJ</w:t>
      </w:r>
    </w:p>
    <w:p w:rsidR="00586ACB" w:rsidRPr="0043327B" w:rsidRDefault="00586ACB" w:rsidP="005C5E9B">
      <w:pPr>
        <w:pStyle w:val="Tekstpodstawowywcity"/>
        <w:rPr>
          <w:szCs w:val="22"/>
        </w:rPr>
      </w:pPr>
    </w:p>
    <w:p w:rsidR="00586ACB" w:rsidRPr="0043327B" w:rsidRDefault="00586ACB" w:rsidP="00373BCF">
      <w:pPr>
        <w:pStyle w:val="Tekstpodstawowywcity"/>
        <w:ind w:left="0" w:firstLine="576"/>
        <w:rPr>
          <w:rFonts w:eastAsia="Tahoma"/>
          <w:szCs w:val="22"/>
        </w:rPr>
      </w:pPr>
      <w:r w:rsidRPr="0043327B">
        <w:rPr>
          <w:szCs w:val="22"/>
        </w:rPr>
        <w:t>Projektowany zasobnik CWU o pojemności 120 litrów usytuowany będzie w pomies</w:t>
      </w:r>
      <w:r w:rsidRPr="0043327B">
        <w:rPr>
          <w:szCs w:val="22"/>
        </w:rPr>
        <w:t>z</w:t>
      </w:r>
      <w:r w:rsidRPr="0043327B">
        <w:rPr>
          <w:szCs w:val="22"/>
        </w:rPr>
        <w:t>czeniu kotłowni. Instalacja c.w.u. posiada cyrkulację. Układ wody przewiduje okresowe prz</w:t>
      </w:r>
      <w:r w:rsidRPr="0043327B">
        <w:rPr>
          <w:szCs w:val="22"/>
        </w:rPr>
        <w:t>e</w:t>
      </w:r>
      <w:r w:rsidRPr="0043327B">
        <w:rPr>
          <w:szCs w:val="22"/>
        </w:rPr>
        <w:t>grzewanie wody w celu zapobiegania powstawaniu bakterii. Instalacja będzie posiadała izol</w:t>
      </w:r>
      <w:r w:rsidRPr="0043327B">
        <w:rPr>
          <w:szCs w:val="22"/>
        </w:rPr>
        <w:t>a</w:t>
      </w:r>
      <w:r w:rsidRPr="0043327B">
        <w:rPr>
          <w:szCs w:val="22"/>
        </w:rPr>
        <w:t>cję termiczną, izolowanie przewodów ciepłej wody i cyrkulacji otuliną izolacyjną o grub</w:t>
      </w:r>
      <w:r w:rsidRPr="0043327B">
        <w:rPr>
          <w:szCs w:val="22"/>
        </w:rPr>
        <w:t>o</w:t>
      </w:r>
      <w:r w:rsidRPr="0043327B">
        <w:rPr>
          <w:szCs w:val="22"/>
        </w:rPr>
        <w:t xml:space="preserve">ściach wg </w:t>
      </w:r>
      <w:r w:rsidRPr="0043327B">
        <w:rPr>
          <w:rFonts w:eastAsia="Tahoma"/>
          <w:szCs w:val="22"/>
        </w:rPr>
        <w:t>wymagań określonych w Załączniku nr 2 pkt. 1.5 Rozporządzenia Ministra Infr</w:t>
      </w:r>
      <w:r w:rsidRPr="0043327B">
        <w:rPr>
          <w:rFonts w:eastAsia="Tahoma"/>
          <w:szCs w:val="22"/>
        </w:rPr>
        <w:t>a</w:t>
      </w:r>
      <w:r w:rsidRPr="0043327B">
        <w:rPr>
          <w:rFonts w:eastAsia="Tahoma"/>
          <w:szCs w:val="22"/>
        </w:rPr>
        <w:t xml:space="preserve">struktury z dn.6.11.2008 wraz z późn. zmianami w spr. Warunków </w:t>
      </w:r>
      <w:r w:rsidR="0073623C" w:rsidRPr="0043327B">
        <w:rPr>
          <w:rFonts w:eastAsia="Tahoma"/>
          <w:szCs w:val="22"/>
        </w:rPr>
        <w:t>technicznych, jakim</w:t>
      </w:r>
      <w:r w:rsidRPr="0043327B">
        <w:rPr>
          <w:rFonts w:eastAsia="Tahoma"/>
          <w:szCs w:val="22"/>
        </w:rPr>
        <w:t xml:space="preserve"> p</w:t>
      </w:r>
      <w:r w:rsidRPr="0043327B">
        <w:rPr>
          <w:rFonts w:eastAsia="Tahoma"/>
          <w:szCs w:val="22"/>
        </w:rPr>
        <w:t>o</w:t>
      </w:r>
      <w:r w:rsidRPr="0043327B">
        <w:rPr>
          <w:rFonts w:eastAsia="Tahoma"/>
          <w:szCs w:val="22"/>
        </w:rPr>
        <w:t>winny podlegać budynki i ich usytuowanie.</w:t>
      </w:r>
    </w:p>
    <w:p w:rsidR="00586ACB" w:rsidRPr="0043327B" w:rsidRDefault="00586ACB" w:rsidP="0017005F">
      <w:pPr>
        <w:pStyle w:val="Tekstpodstawowywcity"/>
        <w:ind w:left="0"/>
        <w:rPr>
          <w:szCs w:val="22"/>
        </w:rPr>
      </w:pPr>
      <w:r w:rsidRPr="0043327B">
        <w:rPr>
          <w:rFonts w:eastAsia="Tahoma"/>
          <w:szCs w:val="22"/>
        </w:rPr>
        <w:t>Instalacją wody zimnej w obrębie pomieszczenia kotłowni jest wykonana z rur miedzianych, wody ciepłej i cyrkulacji cwu z rur miedzianych.</w:t>
      </w:r>
    </w:p>
    <w:p w:rsidR="00586ACB" w:rsidRPr="0043327B" w:rsidRDefault="00586ACB" w:rsidP="0017005F">
      <w:pPr>
        <w:pStyle w:val="Tekstpodstawowywcity"/>
        <w:ind w:left="0"/>
        <w:rPr>
          <w:szCs w:val="22"/>
        </w:rPr>
      </w:pPr>
      <w:r w:rsidRPr="0043327B">
        <w:rPr>
          <w:szCs w:val="22"/>
        </w:rPr>
        <w:t>Po wykonaniu instalacji według obowiązujących norm należy przeprowadzić próbę ciśnieni</w:t>
      </w:r>
      <w:r w:rsidRPr="0043327B">
        <w:rPr>
          <w:szCs w:val="22"/>
        </w:rPr>
        <w:t>o</w:t>
      </w:r>
      <w:r w:rsidRPr="0043327B">
        <w:rPr>
          <w:szCs w:val="22"/>
        </w:rPr>
        <w:t>wą instalacji (1,0MPa).</w:t>
      </w:r>
    </w:p>
    <w:p w:rsidR="00586ACB" w:rsidRPr="0043327B" w:rsidRDefault="00586ACB" w:rsidP="005C5E9B">
      <w:pPr>
        <w:jc w:val="both"/>
      </w:pPr>
    </w:p>
    <w:p w:rsidR="00586ACB" w:rsidRPr="0043327B" w:rsidRDefault="00586ACB" w:rsidP="005C5E9B">
      <w:pPr>
        <w:pStyle w:val="Nagwek1"/>
      </w:pPr>
      <w:r w:rsidRPr="0043327B">
        <w:t>WYTYCZNE PRZECIWPOŻAROWE</w:t>
      </w:r>
    </w:p>
    <w:p w:rsidR="00586ACB" w:rsidRPr="0043327B" w:rsidRDefault="00586ACB" w:rsidP="005C5E9B">
      <w:pPr>
        <w:pStyle w:val="Tekstpodstawowy"/>
        <w:rPr>
          <w:szCs w:val="22"/>
        </w:rPr>
      </w:pPr>
    </w:p>
    <w:p w:rsidR="00586ACB" w:rsidRPr="0043327B" w:rsidRDefault="00586ACB" w:rsidP="005C5E9B">
      <w:pPr>
        <w:pStyle w:val="Tekstpodstawowy"/>
        <w:rPr>
          <w:szCs w:val="22"/>
        </w:rPr>
      </w:pPr>
      <w:r w:rsidRPr="0043327B">
        <w:rPr>
          <w:szCs w:val="22"/>
        </w:rPr>
        <w:tab/>
        <w:t>Przepusty instalacyjne w elementach oddzielenia przeciwpożarowego powinny mi</w:t>
      </w:r>
      <w:r w:rsidR="0073623C" w:rsidRPr="0043327B">
        <w:rPr>
          <w:szCs w:val="22"/>
        </w:rPr>
        <w:t>eć klasę odporności ogniowej (E</w:t>
      </w:r>
      <w:r w:rsidRPr="0043327B">
        <w:rPr>
          <w:szCs w:val="22"/>
        </w:rPr>
        <w:t>I) wymaganą dla tych elementów.</w:t>
      </w:r>
    </w:p>
    <w:p w:rsidR="00586ACB" w:rsidRPr="0043327B" w:rsidRDefault="00586ACB" w:rsidP="005C5E9B">
      <w:pPr>
        <w:pStyle w:val="Tekstpodstawowy"/>
        <w:rPr>
          <w:b/>
          <w:szCs w:val="22"/>
        </w:rPr>
      </w:pPr>
      <w:r w:rsidRPr="0043327B">
        <w:rPr>
          <w:szCs w:val="22"/>
        </w:rPr>
        <w:t>Przepusty instalacyjne o średnicy większej niż 0,04m w ścianach i stropach pomieszczenia zamkniętego, dla których wymagana klasa odporności</w:t>
      </w:r>
      <w:r w:rsidR="0073623C" w:rsidRPr="0043327B">
        <w:rPr>
          <w:szCs w:val="22"/>
        </w:rPr>
        <w:t xml:space="preserve"> ogniowej nie jest niższa niż E</w:t>
      </w:r>
      <w:r w:rsidRPr="0043327B">
        <w:rPr>
          <w:szCs w:val="22"/>
        </w:rPr>
        <w:t>I 60 lub R</w:t>
      </w:r>
      <w:r w:rsidR="0073623C" w:rsidRPr="0043327B">
        <w:rPr>
          <w:szCs w:val="22"/>
        </w:rPr>
        <w:t>E</w:t>
      </w:r>
      <w:r w:rsidRPr="0043327B">
        <w:rPr>
          <w:szCs w:val="22"/>
        </w:rPr>
        <w:t>I 60, a niebędących elementami oddzielenia przeciwpożarowego, powinny mieć klasę o</w:t>
      </w:r>
      <w:r w:rsidRPr="0043327B">
        <w:rPr>
          <w:szCs w:val="22"/>
        </w:rPr>
        <w:t>d</w:t>
      </w:r>
      <w:r w:rsidR="0073623C" w:rsidRPr="0043327B">
        <w:rPr>
          <w:szCs w:val="22"/>
        </w:rPr>
        <w:t>porności ogniowej (E</w:t>
      </w:r>
      <w:r w:rsidRPr="0043327B">
        <w:rPr>
          <w:szCs w:val="22"/>
        </w:rPr>
        <w:t>I) ścian i stropów tego pomieszczenia.</w:t>
      </w:r>
    </w:p>
    <w:p w:rsidR="00586ACB" w:rsidRPr="0043327B" w:rsidRDefault="00586ACB" w:rsidP="005C5E9B">
      <w:pPr>
        <w:pStyle w:val="Tekstpodstawowy"/>
        <w:rPr>
          <w:szCs w:val="22"/>
        </w:rPr>
      </w:pPr>
      <w:r w:rsidRPr="0043327B">
        <w:rPr>
          <w:b/>
          <w:szCs w:val="22"/>
        </w:rPr>
        <w:t>Przewody instalacyjne przechodzące poprzez ściany i przegrody pomieszczenia kotłowni, z uwagi na konieczność spełnienia warunków ppoż. wyposażyć w z</w:t>
      </w:r>
      <w:r w:rsidRPr="0043327B">
        <w:rPr>
          <w:b/>
          <w:szCs w:val="22"/>
        </w:rPr>
        <w:t>a</w:t>
      </w:r>
      <w:r w:rsidRPr="0043327B">
        <w:rPr>
          <w:b/>
          <w:szCs w:val="22"/>
        </w:rPr>
        <w:t>bezpieczenia ognioodporne, tj. m. in.: pęczniejące masy uszczelniające, opaski ognioodporne, osłony ogn</w:t>
      </w:r>
      <w:r w:rsidR="00010249" w:rsidRPr="0043327B">
        <w:rPr>
          <w:b/>
          <w:szCs w:val="22"/>
        </w:rPr>
        <w:t>ioodporne itp.</w:t>
      </w:r>
      <w:r w:rsidRPr="0043327B">
        <w:rPr>
          <w:b/>
          <w:szCs w:val="22"/>
        </w:rPr>
        <w:t>; spełniające warunek klasy odporności ogniowej EI wymagane dla tych elementów. Dobór konkretnego sposobu zabe</w:t>
      </w:r>
      <w:r w:rsidRPr="0043327B">
        <w:rPr>
          <w:b/>
          <w:szCs w:val="22"/>
        </w:rPr>
        <w:t>z</w:t>
      </w:r>
      <w:r w:rsidRPr="0043327B">
        <w:rPr>
          <w:b/>
          <w:szCs w:val="22"/>
        </w:rPr>
        <w:t>pieczenia przewodów należeć będzie do wykonawcy w trakcie wykonywania r</w:t>
      </w:r>
      <w:r w:rsidRPr="0043327B">
        <w:rPr>
          <w:b/>
          <w:szCs w:val="22"/>
        </w:rPr>
        <w:t>o</w:t>
      </w:r>
      <w:r w:rsidRPr="0043327B">
        <w:rPr>
          <w:b/>
          <w:szCs w:val="22"/>
        </w:rPr>
        <w:t>bót instalacyjnych.</w:t>
      </w:r>
    </w:p>
    <w:p w:rsidR="00586ACB" w:rsidRPr="0043327B" w:rsidRDefault="00586ACB" w:rsidP="005C5E9B">
      <w:pPr>
        <w:jc w:val="both"/>
        <w:rPr>
          <w:szCs w:val="22"/>
        </w:rPr>
      </w:pPr>
    </w:p>
    <w:p w:rsidR="00586ACB" w:rsidRPr="0043327B" w:rsidRDefault="00586ACB" w:rsidP="0073623C">
      <w:pPr>
        <w:pStyle w:val="Nagwek1"/>
      </w:pPr>
      <w:r w:rsidRPr="0043327B">
        <w:t>UWAGI KOŃCOWE</w:t>
      </w:r>
    </w:p>
    <w:p w:rsidR="00586ACB" w:rsidRPr="0043327B" w:rsidRDefault="00586ACB" w:rsidP="005C5E9B">
      <w:pPr>
        <w:jc w:val="both"/>
        <w:rPr>
          <w:b/>
          <w:szCs w:val="22"/>
        </w:rPr>
      </w:pPr>
    </w:p>
    <w:p w:rsidR="00927AF3" w:rsidRPr="0043327B" w:rsidRDefault="00586ACB" w:rsidP="00512254">
      <w:pPr>
        <w:pStyle w:val="Akapitzlist"/>
        <w:numPr>
          <w:ilvl w:val="0"/>
          <w:numId w:val="17"/>
        </w:numPr>
        <w:jc w:val="both"/>
      </w:pPr>
      <w:r w:rsidRPr="0043327B">
        <w:t>Całość robót montażowych wykonać zgodnie z Warunkami Technicznymi Wykonania i Odbioru Kotłowni na olej opałowy i zgodnie z projektem,</w:t>
      </w:r>
    </w:p>
    <w:p w:rsidR="00927AF3" w:rsidRPr="0043327B" w:rsidRDefault="00586ACB" w:rsidP="00512254">
      <w:pPr>
        <w:pStyle w:val="Akapitzlist"/>
        <w:numPr>
          <w:ilvl w:val="0"/>
          <w:numId w:val="17"/>
        </w:numPr>
        <w:jc w:val="both"/>
      </w:pPr>
      <w:r w:rsidRPr="0043327B">
        <w:t>Montaż kotłów wykonać zgodnie z DTR dostarczanymi przez producentów,</w:t>
      </w:r>
    </w:p>
    <w:p w:rsidR="00927AF3" w:rsidRPr="0043327B" w:rsidRDefault="00586ACB" w:rsidP="00512254">
      <w:pPr>
        <w:pStyle w:val="Akapitzlist"/>
        <w:numPr>
          <w:ilvl w:val="0"/>
          <w:numId w:val="17"/>
        </w:numPr>
        <w:jc w:val="both"/>
      </w:pPr>
      <w:r w:rsidRPr="0043327B">
        <w:t>Instalację elektryczną automatyki kotłowni należy wykonać zgodnie z instrukcją mo</w:t>
      </w:r>
      <w:r w:rsidRPr="0043327B">
        <w:t>n</w:t>
      </w:r>
      <w:r w:rsidRPr="0043327B">
        <w:t xml:space="preserve">tażu, uruchomienia, diagnostyki i serwisu producenta, </w:t>
      </w:r>
    </w:p>
    <w:p w:rsidR="00927AF3" w:rsidRPr="0043327B" w:rsidRDefault="00512254" w:rsidP="00512254">
      <w:pPr>
        <w:pStyle w:val="Akapitzlist"/>
        <w:numPr>
          <w:ilvl w:val="0"/>
          <w:numId w:val="17"/>
        </w:numPr>
        <w:jc w:val="both"/>
      </w:pPr>
      <w:r w:rsidRPr="0043327B">
        <w:t>Urucho</w:t>
      </w:r>
      <w:r w:rsidR="00927AF3" w:rsidRPr="0043327B">
        <w:t>mienia</w:t>
      </w:r>
      <w:r w:rsidRPr="0043327B">
        <w:t xml:space="preserve"> kotłów i gruntowych pomp ciepła </w:t>
      </w:r>
      <w:r w:rsidR="00586ACB" w:rsidRPr="0043327B">
        <w:t>powinien dokonać autoryzowany serwis,</w:t>
      </w:r>
    </w:p>
    <w:p w:rsidR="00927AF3" w:rsidRPr="0043327B" w:rsidRDefault="00586ACB" w:rsidP="00512254">
      <w:pPr>
        <w:pStyle w:val="Akapitzlist"/>
        <w:numPr>
          <w:ilvl w:val="0"/>
          <w:numId w:val="17"/>
        </w:numPr>
        <w:jc w:val="both"/>
      </w:pPr>
      <w:r w:rsidRPr="0043327B">
        <w:t>W trakcie realizacji robót przestrzegać przepisów bhp i ppoż.,</w:t>
      </w:r>
    </w:p>
    <w:p w:rsidR="00927AF3" w:rsidRPr="0043327B" w:rsidRDefault="00586ACB" w:rsidP="00512254">
      <w:pPr>
        <w:pStyle w:val="Akapitzlist"/>
        <w:numPr>
          <w:ilvl w:val="0"/>
          <w:numId w:val="17"/>
        </w:numPr>
        <w:jc w:val="both"/>
      </w:pPr>
      <w:r w:rsidRPr="0043327B">
        <w:t>Dla urządzeń podlegających Dozorowi Technicznemu niezbędne jest „Upoważnienie” Dozoru Technicznego,</w:t>
      </w:r>
    </w:p>
    <w:p w:rsidR="00927AF3" w:rsidRPr="0043327B" w:rsidRDefault="00586ACB" w:rsidP="00512254">
      <w:pPr>
        <w:pStyle w:val="Akapitzlist"/>
        <w:numPr>
          <w:ilvl w:val="0"/>
          <w:numId w:val="17"/>
        </w:numPr>
        <w:jc w:val="both"/>
      </w:pPr>
      <w:r w:rsidRPr="0043327B">
        <w:t>Dla urządzeń pozostających w kontakcie z woda użytkową wymagana jest opinia h</w:t>
      </w:r>
      <w:r w:rsidRPr="0043327B">
        <w:t>i</w:t>
      </w:r>
      <w:r w:rsidRPr="0043327B">
        <w:t>gieniczna P.Z.H.</w:t>
      </w:r>
    </w:p>
    <w:p w:rsidR="00927AF3" w:rsidRPr="0043327B" w:rsidRDefault="00586ACB" w:rsidP="00512254">
      <w:pPr>
        <w:pStyle w:val="Akapitzlist"/>
        <w:numPr>
          <w:ilvl w:val="0"/>
          <w:numId w:val="17"/>
        </w:numPr>
        <w:jc w:val="both"/>
      </w:pPr>
      <w:r w:rsidRPr="0043327B">
        <w:t>Roboty geologiczne winny być prowadzone pod dozorem uprawnionego geologa.</w:t>
      </w:r>
    </w:p>
    <w:p w:rsidR="00927AF3" w:rsidRPr="0043327B" w:rsidRDefault="00586ACB" w:rsidP="00512254">
      <w:pPr>
        <w:pStyle w:val="Akapitzlist"/>
        <w:numPr>
          <w:ilvl w:val="0"/>
          <w:numId w:val="17"/>
        </w:numPr>
        <w:jc w:val="both"/>
        <w:rPr>
          <w:rStyle w:val="Domylnaczcionkaakapitu3"/>
        </w:rPr>
      </w:pPr>
      <w:r w:rsidRPr="0043327B">
        <w:rPr>
          <w:rStyle w:val="Domylnaczcionkaakapitu3"/>
          <w:color w:val="000000"/>
          <w:szCs w:val="22"/>
        </w:rPr>
        <w:t>Całość robót instalacyjnych należy wykonać zgodnie z Rozporządzeniem Ministra G</w:t>
      </w:r>
      <w:r w:rsidRPr="0043327B">
        <w:rPr>
          <w:rStyle w:val="Domylnaczcionkaakapitu3"/>
          <w:color w:val="000000"/>
          <w:szCs w:val="22"/>
        </w:rPr>
        <w:t>o</w:t>
      </w:r>
      <w:r w:rsidRPr="0043327B">
        <w:rPr>
          <w:rStyle w:val="Domylnaczcionkaakapitu3"/>
          <w:color w:val="000000"/>
          <w:szCs w:val="22"/>
        </w:rPr>
        <w:t>spodarki Przestrzennej i Budownictwa „W sprawie warunków technicznych, jakim p</w:t>
      </w:r>
      <w:r w:rsidRPr="0043327B">
        <w:rPr>
          <w:rStyle w:val="Domylnaczcionkaakapitu3"/>
          <w:color w:val="000000"/>
          <w:szCs w:val="22"/>
        </w:rPr>
        <w:t>o</w:t>
      </w:r>
      <w:r w:rsidRPr="0043327B">
        <w:rPr>
          <w:rStyle w:val="Domylnaczcionkaakapitu3"/>
          <w:color w:val="000000"/>
          <w:szCs w:val="22"/>
        </w:rPr>
        <w:t>winny odpowiadać instalacje gazowe” Dz.U. Nr 10 z dnia 08-02-1995 poz. 46.</w:t>
      </w:r>
    </w:p>
    <w:p w:rsidR="00927AF3" w:rsidRPr="0043327B" w:rsidRDefault="00586ACB" w:rsidP="00512254">
      <w:pPr>
        <w:pStyle w:val="Akapitzlist"/>
        <w:numPr>
          <w:ilvl w:val="0"/>
          <w:numId w:val="17"/>
        </w:numPr>
        <w:jc w:val="both"/>
      </w:pPr>
      <w:r w:rsidRPr="0043327B">
        <w:t>Przed uruchomieniem instalacji gazu wykonać sprawdzenia drożności i skuteczności działania przewodów spalinowych i wentylacyjnych przez uprawnionego kominiarza; potwierdzone protokołami.</w:t>
      </w:r>
    </w:p>
    <w:p w:rsidR="00927AF3" w:rsidRPr="0043327B" w:rsidRDefault="00586ACB" w:rsidP="00512254">
      <w:pPr>
        <w:pStyle w:val="Akapitzlist"/>
        <w:numPr>
          <w:ilvl w:val="0"/>
          <w:numId w:val="17"/>
        </w:numPr>
        <w:jc w:val="both"/>
      </w:pPr>
      <w:r w:rsidRPr="0043327B">
        <w:lastRenderedPageBreak/>
        <w:t>Dla użytkownika – zgodnie z art. 62 Ustawy Prawo Budowlane, instalacja gazu podl</w:t>
      </w:r>
      <w:r w:rsidRPr="0043327B">
        <w:t>e</w:t>
      </w:r>
      <w:r w:rsidRPr="0043327B">
        <w:t>ga okresowej kontroli przez upoważnione osoby.</w:t>
      </w:r>
    </w:p>
    <w:p w:rsidR="00927AF3" w:rsidRPr="0043327B" w:rsidRDefault="00586ACB" w:rsidP="00512254">
      <w:pPr>
        <w:pStyle w:val="Akapitzlist"/>
        <w:numPr>
          <w:ilvl w:val="0"/>
          <w:numId w:val="17"/>
        </w:numPr>
        <w:jc w:val="both"/>
      </w:pPr>
      <w:r w:rsidRPr="0043327B">
        <w:t>Wszelkie urządzenia i materiały użyte do wykonania instalacji muszą posiadać odp</w:t>
      </w:r>
      <w:r w:rsidRPr="0043327B">
        <w:t>o</w:t>
      </w:r>
      <w:r w:rsidRPr="0043327B">
        <w:t>wiednie certyfikaty i aprobaty dopuszczające do stosowania w budownictwie.</w:t>
      </w:r>
    </w:p>
    <w:p w:rsidR="00927AF3" w:rsidRPr="0043327B" w:rsidRDefault="00586ACB" w:rsidP="00512254">
      <w:pPr>
        <w:pStyle w:val="Akapitzlist"/>
        <w:numPr>
          <w:ilvl w:val="0"/>
          <w:numId w:val="17"/>
        </w:numPr>
        <w:jc w:val="both"/>
      </w:pPr>
      <w:r w:rsidRPr="0043327B">
        <w:rPr>
          <w:rFonts w:eastAsia="Arial"/>
          <w:b/>
          <w:bCs/>
        </w:rPr>
        <w:t>Projekt zgodnie z Dz.U. 2016 poz. 666 chroniony jest Prawem Autorskim.</w:t>
      </w:r>
    </w:p>
    <w:p w:rsidR="00927AF3" w:rsidRPr="0043327B" w:rsidRDefault="00927AF3" w:rsidP="005C5E9B">
      <w:pPr>
        <w:pStyle w:val="Tekstpodstawowy23"/>
        <w:jc w:val="both"/>
        <w:rPr>
          <w:sz w:val="22"/>
          <w:szCs w:val="22"/>
        </w:rPr>
      </w:pPr>
    </w:p>
    <w:p w:rsidR="00B46E3F" w:rsidRPr="0043327B" w:rsidRDefault="00B46E3F">
      <w:pPr>
        <w:rPr>
          <w:szCs w:val="22"/>
        </w:rPr>
      </w:pPr>
      <w:r w:rsidRPr="0043327B">
        <w:rPr>
          <w:szCs w:val="22"/>
        </w:rPr>
        <w:br w:type="page"/>
      </w:r>
    </w:p>
    <w:p w:rsidR="00B46E3F" w:rsidRPr="0043327B" w:rsidRDefault="00B46E3F">
      <w:pPr>
        <w:rPr>
          <w:szCs w:val="22"/>
        </w:rPr>
      </w:pPr>
    </w:p>
    <w:tbl>
      <w:tblPr>
        <w:tblW w:w="8897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6780"/>
        <w:gridCol w:w="166"/>
        <w:gridCol w:w="1114"/>
      </w:tblGrid>
      <w:tr w:rsidR="00A969F6" w:rsidRPr="0043327B" w:rsidTr="003812A5">
        <w:tc>
          <w:tcPr>
            <w:tcW w:w="8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snapToGrid w:val="0"/>
              <w:spacing w:before="100" w:after="119" w:line="225" w:lineRule="atLeast"/>
              <w:jc w:val="center"/>
              <w:rPr>
                <w:b/>
                <w:bCs/>
                <w:sz w:val="20"/>
              </w:rPr>
            </w:pPr>
            <w:r w:rsidRPr="0043327B">
              <w:rPr>
                <w:b/>
                <w:bCs/>
                <w:sz w:val="20"/>
              </w:rPr>
              <w:t xml:space="preserve">ZESTAWIENIE URZĄDZEŃ </w:t>
            </w:r>
            <w:r w:rsidRPr="0043327B">
              <w:rPr>
                <w:b/>
                <w:bCs/>
                <w:sz w:val="20"/>
              </w:rPr>
              <w:br/>
              <w:t>KOTŁOWNIA GAZOWO-OLEJOWA Z GRUNTOWYMI POMPAMI CIEPŁA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snapToGrid w:val="0"/>
              <w:spacing w:before="100" w:after="119" w:line="225" w:lineRule="atLeast"/>
              <w:jc w:val="center"/>
              <w:rPr>
                <w:b/>
                <w:bCs/>
                <w:sz w:val="20"/>
              </w:rPr>
            </w:pPr>
            <w:r w:rsidRPr="0043327B">
              <w:rPr>
                <w:b/>
                <w:bCs/>
                <w:sz w:val="20"/>
              </w:rPr>
              <w:t>NR.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snapToGrid w:val="0"/>
              <w:spacing w:before="100" w:after="119" w:line="225" w:lineRule="atLeast"/>
              <w:rPr>
                <w:b/>
                <w:bCs/>
                <w:sz w:val="20"/>
              </w:rPr>
            </w:pPr>
            <w:r w:rsidRPr="0043327B">
              <w:rPr>
                <w:b/>
                <w:bCs/>
                <w:sz w:val="20"/>
              </w:rPr>
              <w:t>NAZWA URZĄDZENIA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snapToGrid w:val="0"/>
              <w:spacing w:before="100" w:after="119" w:line="225" w:lineRule="atLeast"/>
              <w:jc w:val="center"/>
              <w:rPr>
                <w:b/>
                <w:bCs/>
                <w:sz w:val="20"/>
              </w:rPr>
            </w:pPr>
            <w:r w:rsidRPr="0043327B">
              <w:rPr>
                <w:b/>
                <w:bCs/>
                <w:sz w:val="20"/>
              </w:rPr>
              <w:t>ILOŚĆ</w:t>
            </w:r>
          </w:p>
          <w:p w:rsidR="00A969F6" w:rsidRPr="0043327B" w:rsidRDefault="00A969F6" w:rsidP="00635FD7">
            <w:pPr>
              <w:spacing w:before="100" w:after="119" w:line="225" w:lineRule="atLeast"/>
              <w:jc w:val="center"/>
              <w:rPr>
                <w:sz w:val="20"/>
              </w:rPr>
            </w:pPr>
            <w:r w:rsidRPr="0043327B">
              <w:rPr>
                <w:b/>
                <w:bCs/>
                <w:sz w:val="20"/>
              </w:rPr>
              <w:t>[szt/kpl]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010249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 xml:space="preserve">Pompa ciepła </w:t>
            </w:r>
            <w:r w:rsidR="00010249" w:rsidRPr="0043327B">
              <w:rPr>
                <w:sz w:val="20"/>
              </w:rPr>
              <w:t>PC1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010249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 xml:space="preserve">Pompa ciepła </w:t>
            </w:r>
            <w:r w:rsidR="00010249" w:rsidRPr="0043327B">
              <w:rPr>
                <w:sz w:val="20"/>
              </w:rPr>
              <w:t>PC2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 xml:space="preserve">Zbiornik buforowy </w:t>
            </w:r>
            <w:r w:rsidRPr="0043327B">
              <w:rPr>
                <w:b/>
                <w:sz w:val="20"/>
              </w:rPr>
              <w:t>5000L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4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010249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>Wymiennik</w:t>
            </w:r>
            <w:r w:rsidR="00010249" w:rsidRPr="0043327B">
              <w:rPr>
                <w:sz w:val="20"/>
              </w:rPr>
              <w:t xml:space="preserve"> ciepła</w:t>
            </w:r>
            <w:r w:rsidRPr="0043327B">
              <w:rPr>
                <w:sz w:val="20"/>
              </w:rPr>
              <w:t xml:space="preserve"> 1371kW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010249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 xml:space="preserve">Wymiennik </w:t>
            </w:r>
            <w:r w:rsidR="00010249" w:rsidRPr="0043327B">
              <w:rPr>
                <w:sz w:val="20"/>
              </w:rPr>
              <w:t>ciepła</w:t>
            </w:r>
            <w:r w:rsidRPr="0043327B">
              <w:rPr>
                <w:sz w:val="20"/>
              </w:rPr>
              <w:t xml:space="preserve"> 858kW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010249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</w:rPr>
              <w:t>Separator osadów i zanieczyszczeń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7E7D01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 xml:space="preserve">Pompa obiegowa </w:t>
            </w:r>
            <w:r w:rsidR="007E7D01" w:rsidRPr="0043327B">
              <w:rPr>
                <w:sz w:val="20"/>
              </w:rPr>
              <w:t>V</w:t>
            </w:r>
            <w:r w:rsidR="007E7D01" w:rsidRPr="0043327B">
              <w:rPr>
                <w:sz w:val="20"/>
                <w:vertAlign w:val="subscript"/>
              </w:rPr>
              <w:t>p</w:t>
            </w:r>
            <w:r w:rsidR="007E7D01" w:rsidRPr="0043327B">
              <w:rPr>
                <w:sz w:val="20"/>
              </w:rPr>
              <w:t>=176 [m</w:t>
            </w:r>
            <w:r w:rsidR="007E7D01" w:rsidRPr="0043327B">
              <w:rPr>
                <w:sz w:val="20"/>
                <w:vertAlign w:val="superscript"/>
              </w:rPr>
              <w:t>3</w:t>
            </w:r>
            <w:r w:rsidR="007E7D01" w:rsidRPr="0043327B">
              <w:rPr>
                <w:sz w:val="20"/>
              </w:rPr>
              <w:t>/h], H</w:t>
            </w:r>
            <w:r w:rsidR="007E7D01" w:rsidRPr="0043327B">
              <w:rPr>
                <w:sz w:val="20"/>
                <w:vertAlign w:val="subscript"/>
              </w:rPr>
              <w:t>p</w:t>
            </w:r>
            <w:r w:rsidR="007E7D01" w:rsidRPr="0043327B">
              <w:rPr>
                <w:sz w:val="20"/>
              </w:rPr>
              <w:t>=12,4 [mH</w:t>
            </w:r>
            <w:r w:rsidR="007E7D01" w:rsidRPr="0043327B">
              <w:rPr>
                <w:sz w:val="20"/>
                <w:vertAlign w:val="subscript"/>
              </w:rPr>
              <w:t>2</w:t>
            </w:r>
            <w:r w:rsidR="007E7D01" w:rsidRPr="0043327B">
              <w:rPr>
                <w:sz w:val="20"/>
              </w:rPr>
              <w:t>O]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010249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</w:rPr>
              <w:t>Lic</w:t>
            </w:r>
            <w:r w:rsidR="00010249" w:rsidRPr="0043327B">
              <w:rPr>
                <w:color w:val="000000"/>
                <w:sz w:val="20"/>
              </w:rPr>
              <w:t>znik chłodu,</w:t>
            </w:r>
            <w:r w:rsidRPr="0043327B">
              <w:rPr>
                <w:b/>
                <w:color w:val="000000"/>
                <w:sz w:val="20"/>
              </w:rPr>
              <w:t xml:space="preserve"> </w:t>
            </w:r>
            <w:r w:rsidRPr="0043327B">
              <w:rPr>
                <w:color w:val="000000"/>
                <w:sz w:val="20"/>
              </w:rPr>
              <w:t>q</w:t>
            </w:r>
            <w:r w:rsidRPr="0043327B">
              <w:rPr>
                <w:color w:val="000000"/>
                <w:sz w:val="20"/>
                <w:vertAlign w:val="subscript"/>
              </w:rPr>
              <w:t>n</w:t>
            </w:r>
            <w:r w:rsidRPr="0043327B">
              <w:rPr>
                <w:color w:val="000000"/>
                <w:sz w:val="20"/>
              </w:rPr>
              <w:t>=250m</w:t>
            </w:r>
            <w:r w:rsidRPr="0043327B">
              <w:rPr>
                <w:color w:val="000000"/>
                <w:sz w:val="20"/>
                <w:vertAlign w:val="superscript"/>
              </w:rPr>
              <w:t>3</w:t>
            </w:r>
            <w:r w:rsidRPr="0043327B">
              <w:rPr>
                <w:color w:val="000000"/>
                <w:sz w:val="20"/>
              </w:rPr>
              <w:t>/h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7E7D01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>Pompa obiegowa</w:t>
            </w:r>
            <w:r w:rsidR="007E7D01" w:rsidRPr="0043327B">
              <w:rPr>
                <w:sz w:val="20"/>
              </w:rPr>
              <w:t xml:space="preserve"> V</w:t>
            </w:r>
            <w:r w:rsidR="007E7D01" w:rsidRPr="0043327B">
              <w:rPr>
                <w:sz w:val="20"/>
                <w:vertAlign w:val="subscript"/>
              </w:rPr>
              <w:t>p</w:t>
            </w:r>
            <w:r w:rsidR="007E7D01" w:rsidRPr="0043327B">
              <w:rPr>
                <w:sz w:val="20"/>
              </w:rPr>
              <w:t>=40,2 [m</w:t>
            </w:r>
            <w:r w:rsidR="007E7D01" w:rsidRPr="0043327B">
              <w:rPr>
                <w:sz w:val="20"/>
                <w:vertAlign w:val="superscript"/>
              </w:rPr>
              <w:t>3</w:t>
            </w:r>
            <w:r w:rsidR="007E7D01" w:rsidRPr="0043327B">
              <w:rPr>
                <w:sz w:val="20"/>
              </w:rPr>
              <w:t>/h], H</w:t>
            </w:r>
            <w:r w:rsidR="007E7D01" w:rsidRPr="0043327B">
              <w:rPr>
                <w:sz w:val="20"/>
                <w:vertAlign w:val="subscript"/>
              </w:rPr>
              <w:t>p</w:t>
            </w:r>
            <w:r w:rsidR="007E7D01" w:rsidRPr="0043327B">
              <w:rPr>
                <w:sz w:val="20"/>
              </w:rPr>
              <w:t>=23,4 [mH</w:t>
            </w:r>
            <w:r w:rsidR="007E7D01" w:rsidRPr="0043327B">
              <w:rPr>
                <w:sz w:val="20"/>
                <w:vertAlign w:val="subscript"/>
              </w:rPr>
              <w:t>2</w:t>
            </w:r>
            <w:r w:rsidR="007E7D01" w:rsidRPr="0043327B">
              <w:rPr>
                <w:sz w:val="20"/>
              </w:rPr>
              <w:t>O]</w:t>
            </w:r>
            <w:r w:rsidRPr="0043327B">
              <w:rPr>
                <w:sz w:val="20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</w:rPr>
              <w:t>Rozdzielacz powrót/zasilanie 2x DN400/2 obiegi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1kpl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 xml:space="preserve">Zawór trójdrogowy przełączający z siłownikiem </w:t>
            </w:r>
            <w:r w:rsidRPr="0043327B">
              <w:rPr>
                <w:b/>
                <w:sz w:val="20"/>
              </w:rPr>
              <w:t>DN100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2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010249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</w:rPr>
              <w:t>Odgazowanie i uzupełnianie glikolu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</w:rPr>
              <w:t>Zbiornik glikolu 200L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2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010249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</w:rPr>
              <w:t>Zawór bezpieczeństwa</w:t>
            </w:r>
            <w:r w:rsidRPr="0043327B">
              <w:rPr>
                <w:b/>
                <w:color w:val="000000"/>
                <w:sz w:val="20"/>
              </w:rPr>
              <w:t xml:space="preserve"> 1”,p</w:t>
            </w:r>
            <w:r w:rsidRPr="0043327B">
              <w:rPr>
                <w:b/>
                <w:color w:val="000000"/>
                <w:sz w:val="20"/>
                <w:vertAlign w:val="subscript"/>
              </w:rPr>
              <w:t>o</w:t>
            </w:r>
            <w:r w:rsidRPr="0043327B">
              <w:rPr>
                <w:b/>
                <w:color w:val="000000"/>
                <w:sz w:val="20"/>
              </w:rPr>
              <w:t>=4bar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</w:rPr>
              <w:t xml:space="preserve">Naczynie wzbiorcze </w:t>
            </w:r>
            <w:r w:rsidR="00010249" w:rsidRPr="0043327B">
              <w:rPr>
                <w:b/>
                <w:color w:val="000000"/>
                <w:sz w:val="20"/>
              </w:rPr>
              <w:t>500l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010249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</w:rPr>
              <w:t>Separator powietrza, osadów i zanieczyszczeń</w:t>
            </w:r>
            <w:r w:rsidR="001C74FC">
              <w:rPr>
                <w:color w:val="000000"/>
                <w:sz w:val="20"/>
              </w:rPr>
              <w:t xml:space="preserve"> DN250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7E7D01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 xml:space="preserve">Pompa obiegowa </w:t>
            </w:r>
            <w:r w:rsidR="007E7D01" w:rsidRPr="0043327B">
              <w:rPr>
                <w:sz w:val="20"/>
              </w:rPr>
              <w:t>V</w:t>
            </w:r>
            <w:r w:rsidR="007E7D01" w:rsidRPr="0043327B">
              <w:rPr>
                <w:sz w:val="20"/>
                <w:vertAlign w:val="subscript"/>
              </w:rPr>
              <w:t>p</w:t>
            </w:r>
            <w:r w:rsidR="007E7D01" w:rsidRPr="0043327B">
              <w:rPr>
                <w:sz w:val="20"/>
              </w:rPr>
              <w:t>=249 [m</w:t>
            </w:r>
            <w:r w:rsidR="007E7D01" w:rsidRPr="0043327B">
              <w:rPr>
                <w:sz w:val="20"/>
                <w:vertAlign w:val="superscript"/>
              </w:rPr>
              <w:t>3</w:t>
            </w:r>
            <w:r w:rsidR="007E7D01" w:rsidRPr="0043327B">
              <w:rPr>
                <w:sz w:val="20"/>
              </w:rPr>
              <w:t>/h], H</w:t>
            </w:r>
            <w:r w:rsidR="007E7D01" w:rsidRPr="0043327B">
              <w:rPr>
                <w:sz w:val="20"/>
                <w:vertAlign w:val="subscript"/>
              </w:rPr>
              <w:t>p</w:t>
            </w:r>
            <w:r w:rsidR="007E7D01" w:rsidRPr="0043327B">
              <w:rPr>
                <w:sz w:val="20"/>
              </w:rPr>
              <w:t>=20,1 [mH</w:t>
            </w:r>
            <w:r w:rsidR="007E7D01" w:rsidRPr="0043327B">
              <w:rPr>
                <w:sz w:val="20"/>
                <w:vertAlign w:val="subscript"/>
              </w:rPr>
              <w:t>2</w:t>
            </w:r>
            <w:r w:rsidR="007E7D01" w:rsidRPr="0043327B">
              <w:rPr>
                <w:sz w:val="20"/>
              </w:rPr>
              <w:t>O]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2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</w:rPr>
              <w:t xml:space="preserve">Naczynie wzbiorcze </w:t>
            </w:r>
            <w:r w:rsidR="00010249" w:rsidRPr="0043327B">
              <w:rPr>
                <w:b/>
                <w:color w:val="000000"/>
                <w:sz w:val="20"/>
              </w:rPr>
              <w:t>4000l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</w:rPr>
              <w:t xml:space="preserve">Zawór bezpieczeństwa </w:t>
            </w:r>
            <w:r w:rsidRPr="0043327B">
              <w:rPr>
                <w:b/>
                <w:color w:val="000000"/>
                <w:sz w:val="20"/>
              </w:rPr>
              <w:t>1915, ¾”,p</w:t>
            </w:r>
            <w:r w:rsidRPr="0043327B">
              <w:rPr>
                <w:b/>
                <w:color w:val="000000"/>
                <w:sz w:val="20"/>
                <w:vertAlign w:val="subscript"/>
              </w:rPr>
              <w:t>o</w:t>
            </w:r>
            <w:r w:rsidR="00010249" w:rsidRPr="0043327B">
              <w:rPr>
                <w:b/>
                <w:color w:val="000000"/>
                <w:sz w:val="20"/>
              </w:rPr>
              <w:t>=2,5bar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4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010249">
            <w:pPr>
              <w:snapToGrid w:val="0"/>
              <w:rPr>
                <w:sz w:val="20"/>
              </w:rPr>
            </w:pPr>
            <w:r w:rsidRPr="0043327B">
              <w:rPr>
                <w:rFonts w:eastAsia="ArialMT"/>
                <w:sz w:val="20"/>
              </w:rPr>
              <w:t>Układ uzupełniania mieszaniny wodno-glikolowej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1kpl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A969F6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</w:rPr>
              <w:t>Rozdzielacz powrót/zasilanie 2x DN500/2 obiegi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1kpl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</w:rPr>
              <w:t>Rozdzielacz powrót/zasilanie 2x DN500/2 obiegi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1kpl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 xml:space="preserve">Zawór dwudrogowy przełączający z siłownikiem </w:t>
            </w:r>
            <w:r w:rsidRPr="0043327B">
              <w:rPr>
                <w:b/>
                <w:sz w:val="20"/>
              </w:rPr>
              <w:t>DN250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5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351572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</w:rPr>
              <w:t>Separator powietrza, osadów i zanieczyszczeń</w:t>
            </w:r>
            <w:r w:rsidR="00063543" w:rsidRPr="0043327B">
              <w:rPr>
                <w:b/>
                <w:sz w:val="20"/>
              </w:rPr>
              <w:t xml:space="preserve"> </w:t>
            </w:r>
            <w:r w:rsidR="00063543">
              <w:rPr>
                <w:b/>
                <w:sz w:val="20"/>
              </w:rPr>
              <w:t>DN20</w:t>
            </w:r>
            <w:r w:rsidR="00063543" w:rsidRPr="0043327B">
              <w:rPr>
                <w:b/>
                <w:sz w:val="20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2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>Separator powietrza, osadów i zanieczyszczeń</w:t>
            </w:r>
            <w:r w:rsidR="00063543" w:rsidRPr="0043327B">
              <w:rPr>
                <w:b/>
                <w:sz w:val="20"/>
              </w:rPr>
              <w:t xml:space="preserve"> </w:t>
            </w:r>
            <w:r w:rsidR="00063543">
              <w:rPr>
                <w:b/>
                <w:sz w:val="20"/>
              </w:rPr>
              <w:t>DN1</w:t>
            </w:r>
            <w:r w:rsidR="00063543" w:rsidRPr="0043327B">
              <w:rPr>
                <w:b/>
                <w:sz w:val="20"/>
              </w:rPr>
              <w:t>50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2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FF1" w:rsidRPr="0043327B" w:rsidRDefault="00A969F6" w:rsidP="00BB5FF1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 xml:space="preserve">Zawór równoważący </w:t>
            </w:r>
            <w:r w:rsidR="00BB5FF1" w:rsidRPr="0043327B">
              <w:rPr>
                <w:sz w:val="20"/>
              </w:rPr>
              <w:t xml:space="preserve">i regulacyjny, stała charakterystyka, </w:t>
            </w:r>
          </w:p>
          <w:p w:rsidR="00A969F6" w:rsidRPr="0043327B" w:rsidRDefault="00BB5FF1" w:rsidP="00BB5FF1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b/>
                <w:sz w:val="20"/>
              </w:rPr>
              <w:t>q</w:t>
            </w:r>
            <w:r w:rsidRPr="0043327B">
              <w:rPr>
                <w:b/>
                <w:sz w:val="20"/>
                <w:vertAlign w:val="subscript"/>
              </w:rPr>
              <w:t>max</w:t>
            </w:r>
            <w:r w:rsidRPr="0043327B">
              <w:rPr>
                <w:b/>
                <w:sz w:val="20"/>
              </w:rPr>
              <w:t>=27,8-68,0 [m</w:t>
            </w:r>
            <w:r w:rsidRPr="0043327B">
              <w:rPr>
                <w:b/>
                <w:sz w:val="20"/>
                <w:vertAlign w:val="superscript"/>
              </w:rPr>
              <w:t>3</w:t>
            </w:r>
            <w:r w:rsidRPr="0043327B">
              <w:rPr>
                <w:b/>
                <w:sz w:val="20"/>
              </w:rPr>
              <w:t>/h]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B5FF1">
            <w:pPr>
              <w:snapToGrid w:val="0"/>
              <w:rPr>
                <w:sz w:val="20"/>
              </w:rPr>
            </w:pPr>
            <w:r w:rsidRPr="0043327B">
              <w:rPr>
                <w:sz w:val="20"/>
              </w:rPr>
              <w:t xml:space="preserve">Pompa obiegowa </w:t>
            </w:r>
            <w:r w:rsidR="00BB5FF1" w:rsidRPr="0043327B">
              <w:rPr>
                <w:sz w:val="20"/>
              </w:rPr>
              <w:t>V</w:t>
            </w:r>
            <w:r w:rsidR="00BB5FF1" w:rsidRPr="0043327B">
              <w:rPr>
                <w:sz w:val="20"/>
                <w:vertAlign w:val="subscript"/>
              </w:rPr>
              <w:t>p</w:t>
            </w:r>
            <w:r w:rsidR="00BB5FF1" w:rsidRPr="0043327B">
              <w:rPr>
                <w:sz w:val="20"/>
              </w:rPr>
              <w:t>=162,9 [m</w:t>
            </w:r>
            <w:r w:rsidR="00BB5FF1" w:rsidRPr="0043327B">
              <w:rPr>
                <w:sz w:val="20"/>
                <w:vertAlign w:val="superscript"/>
              </w:rPr>
              <w:t>3</w:t>
            </w:r>
            <w:r w:rsidR="00BB5FF1" w:rsidRPr="0043327B">
              <w:rPr>
                <w:sz w:val="20"/>
              </w:rPr>
              <w:t>/h], H</w:t>
            </w:r>
            <w:r w:rsidR="00BB5FF1" w:rsidRPr="0043327B">
              <w:rPr>
                <w:sz w:val="20"/>
                <w:vertAlign w:val="subscript"/>
              </w:rPr>
              <w:t>p</w:t>
            </w:r>
            <w:r w:rsidR="00BB5FF1" w:rsidRPr="0043327B">
              <w:rPr>
                <w:sz w:val="20"/>
              </w:rPr>
              <w:t>=10,1 [mH</w:t>
            </w:r>
            <w:r w:rsidR="00BB5FF1" w:rsidRPr="0043327B">
              <w:rPr>
                <w:sz w:val="20"/>
                <w:vertAlign w:val="subscript"/>
              </w:rPr>
              <w:t>2</w:t>
            </w:r>
            <w:r w:rsidR="00BB5FF1" w:rsidRPr="0043327B">
              <w:rPr>
                <w:sz w:val="20"/>
              </w:rPr>
              <w:t>O]</w:t>
            </w:r>
            <w:r w:rsidR="00351572" w:rsidRPr="0043327B">
              <w:rPr>
                <w:sz w:val="20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B5FF1">
            <w:pPr>
              <w:snapToGrid w:val="0"/>
              <w:rPr>
                <w:sz w:val="20"/>
              </w:rPr>
            </w:pPr>
            <w:r w:rsidRPr="0043327B">
              <w:rPr>
                <w:sz w:val="20"/>
              </w:rPr>
              <w:t xml:space="preserve">Pompa obiegowa </w:t>
            </w:r>
            <w:r w:rsidR="00BB5FF1" w:rsidRPr="0043327B">
              <w:rPr>
                <w:sz w:val="20"/>
              </w:rPr>
              <w:t>V</w:t>
            </w:r>
            <w:r w:rsidR="00BB5FF1" w:rsidRPr="0043327B">
              <w:rPr>
                <w:sz w:val="20"/>
                <w:vertAlign w:val="subscript"/>
              </w:rPr>
              <w:t>p</w:t>
            </w:r>
            <w:r w:rsidR="00BB5FF1" w:rsidRPr="0043327B">
              <w:rPr>
                <w:sz w:val="20"/>
              </w:rPr>
              <w:t>=63,7 [m</w:t>
            </w:r>
            <w:r w:rsidR="00BB5FF1" w:rsidRPr="0043327B">
              <w:rPr>
                <w:sz w:val="20"/>
                <w:vertAlign w:val="superscript"/>
              </w:rPr>
              <w:t>3</w:t>
            </w:r>
            <w:r w:rsidR="00BB5FF1" w:rsidRPr="0043327B">
              <w:rPr>
                <w:sz w:val="20"/>
              </w:rPr>
              <w:t>/h], H</w:t>
            </w:r>
            <w:r w:rsidR="00BB5FF1" w:rsidRPr="0043327B">
              <w:rPr>
                <w:sz w:val="20"/>
                <w:vertAlign w:val="subscript"/>
              </w:rPr>
              <w:t>p</w:t>
            </w:r>
            <w:r w:rsidR="00BB5FF1" w:rsidRPr="0043327B">
              <w:rPr>
                <w:sz w:val="20"/>
              </w:rPr>
              <w:t>=14,0 [mH</w:t>
            </w:r>
            <w:r w:rsidR="00BB5FF1" w:rsidRPr="0043327B">
              <w:rPr>
                <w:sz w:val="20"/>
                <w:vertAlign w:val="subscript"/>
              </w:rPr>
              <w:t>2</w:t>
            </w:r>
            <w:r w:rsidR="00BB5FF1" w:rsidRPr="0043327B">
              <w:rPr>
                <w:sz w:val="20"/>
              </w:rPr>
              <w:t>O]</w:t>
            </w:r>
            <w:r w:rsidR="00351572" w:rsidRPr="0043327B">
              <w:rPr>
                <w:sz w:val="20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5D7EE5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B5FF1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 xml:space="preserve">Pompa obiegowa </w:t>
            </w:r>
            <w:r w:rsidR="00BB5FF1" w:rsidRPr="0043327B">
              <w:rPr>
                <w:sz w:val="20"/>
              </w:rPr>
              <w:t>V</w:t>
            </w:r>
            <w:r w:rsidR="00BB5FF1" w:rsidRPr="0043327B">
              <w:rPr>
                <w:sz w:val="20"/>
                <w:vertAlign w:val="subscript"/>
              </w:rPr>
              <w:t>p</w:t>
            </w:r>
            <w:r w:rsidR="00BB5FF1" w:rsidRPr="0043327B">
              <w:rPr>
                <w:sz w:val="20"/>
              </w:rPr>
              <w:t>=52,8 [m</w:t>
            </w:r>
            <w:r w:rsidR="00BB5FF1" w:rsidRPr="0043327B">
              <w:rPr>
                <w:sz w:val="20"/>
                <w:vertAlign w:val="superscript"/>
              </w:rPr>
              <w:t>3</w:t>
            </w:r>
            <w:r w:rsidR="00BB5FF1" w:rsidRPr="0043327B">
              <w:rPr>
                <w:sz w:val="20"/>
              </w:rPr>
              <w:t>/h], H</w:t>
            </w:r>
            <w:r w:rsidR="00BB5FF1" w:rsidRPr="0043327B">
              <w:rPr>
                <w:sz w:val="20"/>
                <w:vertAlign w:val="subscript"/>
              </w:rPr>
              <w:t>p</w:t>
            </w:r>
            <w:r w:rsidR="00BB5FF1" w:rsidRPr="0043327B">
              <w:rPr>
                <w:sz w:val="20"/>
              </w:rPr>
              <w:t>=15,4 [mH</w:t>
            </w:r>
            <w:r w:rsidR="00BB5FF1" w:rsidRPr="0043327B">
              <w:rPr>
                <w:sz w:val="20"/>
                <w:vertAlign w:val="subscript"/>
              </w:rPr>
              <w:t>2</w:t>
            </w:r>
            <w:r w:rsidR="00BB5FF1" w:rsidRPr="0043327B">
              <w:rPr>
                <w:sz w:val="20"/>
              </w:rPr>
              <w:t>O]</w:t>
            </w:r>
            <w:r w:rsidR="00351572" w:rsidRPr="0043327B">
              <w:rPr>
                <w:sz w:val="20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 xml:space="preserve">Zawór trójdrogowy mieszający </w:t>
            </w:r>
            <w:r w:rsidRPr="0043327B">
              <w:rPr>
                <w:b/>
                <w:bCs/>
                <w:sz w:val="20"/>
              </w:rPr>
              <w:t xml:space="preserve">DN 150, Kvs = 320 </w:t>
            </w:r>
            <w:r w:rsidRPr="0043327B">
              <w:rPr>
                <w:sz w:val="20"/>
              </w:rPr>
              <w:t xml:space="preserve"> z siłownikiem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063543" w:rsidP="00351572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</w:rPr>
              <w:t>Licznik ciepła,</w:t>
            </w:r>
            <w:r w:rsidRPr="0043327B">
              <w:rPr>
                <w:b/>
                <w:color w:val="000000"/>
                <w:sz w:val="20"/>
              </w:rPr>
              <w:t xml:space="preserve"> </w:t>
            </w:r>
            <w:r w:rsidRPr="0043327B">
              <w:rPr>
                <w:color w:val="000000"/>
                <w:sz w:val="20"/>
              </w:rPr>
              <w:t>q</w:t>
            </w:r>
            <w:r w:rsidRPr="0043327B">
              <w:rPr>
                <w:color w:val="000000"/>
                <w:sz w:val="20"/>
                <w:vertAlign w:val="subscript"/>
              </w:rPr>
              <w:t>n</w:t>
            </w:r>
            <w:r w:rsidRPr="0043327B">
              <w:rPr>
                <w:color w:val="000000"/>
                <w:sz w:val="20"/>
              </w:rPr>
              <w:t>=150m</w:t>
            </w:r>
            <w:r w:rsidRPr="0043327B">
              <w:rPr>
                <w:color w:val="000000"/>
                <w:sz w:val="20"/>
                <w:vertAlign w:val="superscript"/>
              </w:rPr>
              <w:t>3</w:t>
            </w:r>
            <w:r w:rsidRPr="0043327B">
              <w:rPr>
                <w:color w:val="000000"/>
                <w:sz w:val="20"/>
              </w:rPr>
              <w:t>/h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16644E" w:rsidP="00351572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16644E">
              <w:rPr>
                <w:color w:val="000000"/>
                <w:sz w:val="20"/>
              </w:rPr>
              <w:t>Układ stabilizacji ciśnienia sterowany pompowo z uzupełnianiem uby</w:t>
            </w:r>
            <w:r w:rsidRPr="0016644E">
              <w:rPr>
                <w:color w:val="000000"/>
                <w:sz w:val="20"/>
              </w:rPr>
              <w:t>t</w:t>
            </w:r>
            <w:r w:rsidRPr="0016644E">
              <w:rPr>
                <w:color w:val="000000"/>
                <w:sz w:val="20"/>
              </w:rPr>
              <w:t>ków wody oraz odgazowaniem: ze zbiornikiem podstawowym 4000L z jednostką sterującą z jedną pompą, z zestawem przyłączeniowym, naczyniem wzbiorczym 80L 6bar, oraz armaturą do uzupełniania wody z wodomierzem standardowym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1kpl.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351572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</w:rPr>
              <w:t xml:space="preserve">Naczynie wzbiorcze </w:t>
            </w:r>
            <w:r w:rsidRPr="0043327B">
              <w:rPr>
                <w:b/>
                <w:color w:val="000000"/>
                <w:sz w:val="20"/>
              </w:rPr>
              <w:t>200</w:t>
            </w:r>
            <w:r w:rsidR="00351572" w:rsidRPr="0043327B">
              <w:rPr>
                <w:b/>
                <w:color w:val="000000"/>
                <w:sz w:val="20"/>
              </w:rPr>
              <w:t>l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2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351572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</w:rPr>
              <w:t xml:space="preserve">Naczynie wzbiorcze </w:t>
            </w:r>
            <w:r w:rsidRPr="0043327B">
              <w:rPr>
                <w:b/>
                <w:color w:val="000000"/>
                <w:sz w:val="20"/>
              </w:rPr>
              <w:t>12</w:t>
            </w:r>
            <w:r w:rsidR="00351572" w:rsidRPr="0043327B">
              <w:rPr>
                <w:b/>
                <w:color w:val="000000"/>
                <w:sz w:val="20"/>
              </w:rPr>
              <w:t>l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351572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</w:rPr>
              <w:t xml:space="preserve">Naczynie wzbiorcze </w:t>
            </w:r>
            <w:r w:rsidRPr="0043327B">
              <w:rPr>
                <w:b/>
                <w:color w:val="000000"/>
                <w:sz w:val="20"/>
              </w:rPr>
              <w:t>18</w:t>
            </w:r>
            <w:r w:rsidR="00351572" w:rsidRPr="0043327B">
              <w:rPr>
                <w:b/>
                <w:color w:val="000000"/>
                <w:sz w:val="20"/>
              </w:rPr>
              <w:t>l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16644E" w:rsidP="00351572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16644E">
              <w:rPr>
                <w:color w:val="000000"/>
                <w:sz w:val="20"/>
              </w:rPr>
              <w:t>Stacja uzdatniania wody dla kotłowni o wydajności max. 3,5m3/h ze sterowaniem objętościowym i dozownikiem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  <w:r w:rsidR="0016644E">
              <w:rPr>
                <w:sz w:val="20"/>
              </w:rPr>
              <w:t>kpl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B2750B" w:rsidP="00635FD7">
            <w:pPr>
              <w:pStyle w:val="Zawartotabeli"/>
              <w:rPr>
                <w:sz w:val="20"/>
              </w:rPr>
            </w:pPr>
            <w:r w:rsidRPr="00B2750B">
              <w:rPr>
                <w:color w:val="000000"/>
                <w:sz w:val="20"/>
              </w:rPr>
              <w:t>Niskotemperaturowy, trójciągowy, olejowo-gazowy kocioł grzewczy o mocy 1250kW, z wielowarstwowymi konwekcyjnymi powierzchniami grzewczymi.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2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351572">
            <w:pPr>
              <w:pStyle w:val="Zawartotabeli"/>
              <w:snapToGrid w:val="0"/>
              <w:rPr>
                <w:sz w:val="20"/>
              </w:rPr>
            </w:pPr>
            <w:r w:rsidRPr="0043327B">
              <w:rPr>
                <w:color w:val="000000"/>
                <w:sz w:val="20"/>
              </w:rPr>
              <w:t>Regulator kaskadowy dla eksploatacji pogodowej w instalacji wielokotł</w:t>
            </w:r>
            <w:r w:rsidRPr="0043327B">
              <w:rPr>
                <w:color w:val="000000"/>
                <w:sz w:val="20"/>
              </w:rPr>
              <w:t>o</w:t>
            </w:r>
            <w:r w:rsidR="00B2750B">
              <w:rPr>
                <w:color w:val="000000"/>
                <w:sz w:val="20"/>
              </w:rPr>
              <w:t>wych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Zawartotabeli"/>
              <w:snapToGrid w:val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351572">
            <w:pPr>
              <w:pStyle w:val="Zawartotabeli"/>
              <w:snapToGrid w:val="0"/>
              <w:rPr>
                <w:sz w:val="20"/>
              </w:rPr>
            </w:pPr>
            <w:r w:rsidRPr="0043327B">
              <w:rPr>
                <w:color w:val="000000"/>
                <w:sz w:val="20"/>
              </w:rPr>
              <w:t xml:space="preserve">Regulator kotła 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Zawartotabeli"/>
              <w:snapToGrid w:val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2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B2750B" w:rsidP="00351572">
            <w:pPr>
              <w:pStyle w:val="Zawartotabeli"/>
              <w:snapToGrid w:val="0"/>
              <w:rPr>
                <w:color w:val="000000"/>
                <w:sz w:val="20"/>
              </w:rPr>
            </w:pPr>
            <w:r w:rsidRPr="0043327B">
              <w:rPr>
                <w:color w:val="000000"/>
                <w:sz w:val="20"/>
              </w:rPr>
              <w:t>Wymiennik</w:t>
            </w:r>
            <w:r w:rsidR="00A969F6" w:rsidRPr="0043327B">
              <w:rPr>
                <w:color w:val="000000"/>
                <w:sz w:val="20"/>
              </w:rPr>
              <w:t xml:space="preserve"> ciepła spaliny/woda</w:t>
            </w:r>
            <w:r w:rsidR="00351572" w:rsidRPr="0043327B">
              <w:rPr>
                <w:color w:val="000000"/>
                <w:sz w:val="20"/>
              </w:rPr>
              <w:t xml:space="preserve"> </w:t>
            </w:r>
            <w:r w:rsidR="00A969F6" w:rsidRPr="0043327B">
              <w:rPr>
                <w:color w:val="000000"/>
                <w:sz w:val="20"/>
              </w:rPr>
              <w:t>do wykorzystania ciepła kondensacji dla kotłów zasilanych gazem</w:t>
            </w:r>
            <w:r w:rsidR="00351572" w:rsidRPr="0043327B">
              <w:rPr>
                <w:color w:val="000000"/>
                <w:sz w:val="20"/>
              </w:rPr>
              <w:t xml:space="preserve"> </w:t>
            </w:r>
            <w:r w:rsidR="00A969F6" w:rsidRPr="0043327B">
              <w:rPr>
                <w:color w:val="000000"/>
                <w:sz w:val="20"/>
              </w:rPr>
              <w:t>lub czasowo olejem opałowym lekkim</w:t>
            </w:r>
          </w:p>
          <w:p w:rsidR="00A969F6" w:rsidRPr="0043327B" w:rsidRDefault="00A969F6" w:rsidP="00635FD7">
            <w:pPr>
              <w:pStyle w:val="Zawartotabeli"/>
              <w:rPr>
                <w:color w:val="000000"/>
                <w:sz w:val="20"/>
              </w:rPr>
            </w:pPr>
            <w:r w:rsidRPr="0043327B">
              <w:rPr>
                <w:color w:val="000000"/>
                <w:sz w:val="20"/>
              </w:rPr>
              <w:t>Znamionowa moc cieplna: 62-136 kW (schłodzenie spalin 200/65</w:t>
            </w:r>
            <w:r w:rsidRPr="0043327B">
              <w:rPr>
                <w:color w:val="000000"/>
                <w:sz w:val="20"/>
                <w:vertAlign w:val="superscript"/>
              </w:rPr>
              <w:t>o</w:t>
            </w:r>
            <w:r w:rsidRPr="0043327B">
              <w:rPr>
                <w:color w:val="000000"/>
                <w:sz w:val="20"/>
              </w:rPr>
              <w:t>C i temp. wody grzewczej na powrocie 40</w:t>
            </w:r>
            <w:r w:rsidRPr="0043327B">
              <w:rPr>
                <w:color w:val="000000"/>
                <w:sz w:val="20"/>
                <w:vertAlign w:val="superscript"/>
              </w:rPr>
              <w:t>o</w:t>
            </w:r>
            <w:r w:rsidRPr="0043327B">
              <w:rPr>
                <w:color w:val="000000"/>
                <w:sz w:val="20"/>
              </w:rPr>
              <w:t>C)</w:t>
            </w:r>
          </w:p>
          <w:p w:rsidR="00A969F6" w:rsidRPr="0043327B" w:rsidRDefault="00A969F6" w:rsidP="00635FD7">
            <w:pPr>
              <w:pStyle w:val="Zawartotabeli"/>
              <w:rPr>
                <w:color w:val="000000"/>
                <w:sz w:val="20"/>
              </w:rPr>
            </w:pPr>
            <w:r w:rsidRPr="0043327B">
              <w:rPr>
                <w:color w:val="000000"/>
                <w:sz w:val="20"/>
              </w:rPr>
              <w:t>Do kotłów grzewczych o mocy znamionowej: 630 - 1300 kW</w:t>
            </w:r>
          </w:p>
          <w:p w:rsidR="00A969F6" w:rsidRPr="0043327B" w:rsidRDefault="00A969F6" w:rsidP="00635FD7">
            <w:pPr>
              <w:pStyle w:val="Tekstpodstawowywcity21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</w:rPr>
              <w:t>Zakres dostawy: wymiennik ciepła spaliny/woda z zamontowaną p</w:t>
            </w:r>
            <w:r w:rsidRPr="0043327B">
              <w:rPr>
                <w:color w:val="000000"/>
                <w:sz w:val="20"/>
              </w:rPr>
              <w:t>o</w:t>
            </w:r>
            <w:r w:rsidRPr="0043327B">
              <w:rPr>
                <w:color w:val="000000"/>
                <w:sz w:val="20"/>
              </w:rPr>
              <w:t>krywą wyczystkową, przeciwkołnierze ze śrubami i uszczelkami</w:t>
            </w:r>
            <w:r w:rsidR="005070B8">
              <w:rPr>
                <w:color w:val="000000"/>
                <w:sz w:val="20"/>
              </w:rPr>
              <w:t xml:space="preserve"> oraz izolacja termiczna.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2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351572">
            <w:pPr>
              <w:pStyle w:val="Zawartotabeli"/>
              <w:snapToGrid w:val="0"/>
              <w:rPr>
                <w:sz w:val="20"/>
              </w:rPr>
            </w:pPr>
            <w:r w:rsidRPr="0043327B">
              <w:rPr>
                <w:color w:val="000000"/>
                <w:sz w:val="20"/>
              </w:rPr>
              <w:t>Neutralizator z p</w:t>
            </w:r>
            <w:r w:rsidRPr="0043327B">
              <w:rPr>
                <w:rFonts w:eastAsia="ArialMT"/>
                <w:sz w:val="20"/>
              </w:rPr>
              <w:t>ompą kondensatu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2 kpl.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351572">
            <w:pPr>
              <w:pStyle w:val="Zawartotabeli"/>
              <w:snapToGrid w:val="0"/>
              <w:rPr>
                <w:color w:val="000000"/>
                <w:sz w:val="20"/>
                <w:u w:val="single"/>
              </w:rPr>
            </w:pPr>
            <w:r w:rsidRPr="0043327B">
              <w:rPr>
                <w:sz w:val="20"/>
              </w:rPr>
              <w:t>Palnik dwupaliwowy gazowo-olejowy</w:t>
            </w:r>
            <w:r w:rsidRPr="0043327B">
              <w:rPr>
                <w:color w:val="000000"/>
                <w:sz w:val="20"/>
              </w:rPr>
              <w:t>,</w:t>
            </w:r>
            <w:r w:rsidR="00351572" w:rsidRPr="0043327B">
              <w:rPr>
                <w:color w:val="000000"/>
                <w:sz w:val="20"/>
              </w:rPr>
              <w:t xml:space="preserve"> </w:t>
            </w:r>
            <w:r w:rsidRPr="0043327B">
              <w:rPr>
                <w:color w:val="000000"/>
                <w:sz w:val="20"/>
              </w:rPr>
              <w:t>armatura R2 modulowany lub śl</w:t>
            </w:r>
            <w:r w:rsidRPr="0043327B">
              <w:rPr>
                <w:color w:val="000000"/>
                <w:sz w:val="20"/>
              </w:rPr>
              <w:t>i</w:t>
            </w:r>
            <w:r w:rsidRPr="0043327B">
              <w:rPr>
                <w:color w:val="000000"/>
                <w:sz w:val="20"/>
              </w:rPr>
              <w:t>zgowo-dwustopniowy na gazie,</w:t>
            </w:r>
            <w:r w:rsidR="00351572" w:rsidRPr="0043327B">
              <w:rPr>
                <w:color w:val="000000"/>
                <w:sz w:val="20"/>
              </w:rPr>
              <w:t xml:space="preserve"> </w:t>
            </w:r>
            <w:r w:rsidRPr="0043327B">
              <w:rPr>
                <w:color w:val="000000"/>
                <w:sz w:val="20"/>
              </w:rPr>
              <w:t>dwustopniowy na oleju</w:t>
            </w:r>
          </w:p>
          <w:p w:rsidR="00A969F6" w:rsidRPr="0043327B" w:rsidRDefault="00A969F6" w:rsidP="00635FD7">
            <w:pPr>
              <w:pStyle w:val="Zawartotabeli"/>
              <w:rPr>
                <w:color w:val="000000"/>
                <w:sz w:val="20"/>
              </w:rPr>
            </w:pPr>
            <w:r w:rsidRPr="0043327B">
              <w:rPr>
                <w:color w:val="000000"/>
                <w:sz w:val="20"/>
                <w:u w:val="single"/>
              </w:rPr>
              <w:t>Wyposażenie dodatkowe palnika:</w:t>
            </w:r>
            <w:r w:rsidRPr="0043327B">
              <w:rPr>
                <w:color w:val="000000"/>
                <w:sz w:val="20"/>
              </w:rPr>
              <w:br/>
              <w:t>Falownik do regulacji prędkości obrotowej zabudowany na palniku z w</w:t>
            </w:r>
            <w:r w:rsidRPr="0043327B">
              <w:rPr>
                <w:color w:val="000000"/>
                <w:sz w:val="20"/>
              </w:rPr>
              <w:t>y</w:t>
            </w:r>
            <w:r w:rsidRPr="0043327B">
              <w:rPr>
                <w:color w:val="000000"/>
                <w:sz w:val="20"/>
              </w:rPr>
              <w:t>łącznikiem zbliżeniowym</w:t>
            </w:r>
          </w:p>
          <w:p w:rsidR="00A969F6" w:rsidRPr="0043327B" w:rsidRDefault="00A969F6" w:rsidP="00635FD7">
            <w:pPr>
              <w:pStyle w:val="Zawartotabeli"/>
              <w:rPr>
                <w:color w:val="000000"/>
                <w:sz w:val="20"/>
              </w:rPr>
            </w:pPr>
            <w:r w:rsidRPr="0043327B">
              <w:rPr>
                <w:color w:val="000000"/>
                <w:sz w:val="20"/>
              </w:rPr>
              <w:t>Czujnik temperatury</w:t>
            </w:r>
            <w:r w:rsidR="00351572" w:rsidRPr="0043327B">
              <w:rPr>
                <w:color w:val="000000"/>
                <w:sz w:val="20"/>
              </w:rPr>
              <w:t xml:space="preserve"> </w:t>
            </w:r>
            <w:r w:rsidRPr="0043327B">
              <w:rPr>
                <w:color w:val="000000"/>
                <w:sz w:val="20"/>
              </w:rPr>
              <w:t>zabudowany na regulatorze powietrza</w:t>
            </w:r>
            <w:r w:rsidRPr="0043327B">
              <w:rPr>
                <w:color w:val="000000"/>
                <w:sz w:val="20"/>
              </w:rPr>
              <w:br/>
              <w:t xml:space="preserve">Sprzęgło eletromagnetyczne </w:t>
            </w:r>
          </w:p>
          <w:p w:rsidR="00A969F6" w:rsidRPr="0043327B" w:rsidRDefault="00A969F6" w:rsidP="00635FD7">
            <w:pPr>
              <w:pStyle w:val="Zawartotabeli"/>
              <w:rPr>
                <w:color w:val="000000"/>
                <w:sz w:val="20"/>
              </w:rPr>
            </w:pPr>
            <w:r w:rsidRPr="0043327B">
              <w:rPr>
                <w:color w:val="000000"/>
                <w:sz w:val="20"/>
              </w:rPr>
              <w:t>Manager palnikowy z regulatorem mocy, przetwornikiem analogowym, modułem prędkości obrotowej i możliwością podłączenia licznika paliwa  (montaż w pobliżu sondy O2, maksymalna długość kabla 10 m)</w:t>
            </w:r>
          </w:p>
          <w:p w:rsidR="00A969F6" w:rsidRPr="0043327B" w:rsidRDefault="00A969F6" w:rsidP="00351572">
            <w:pPr>
              <w:pStyle w:val="Zawartotabeli"/>
              <w:rPr>
                <w:sz w:val="20"/>
              </w:rPr>
            </w:pPr>
            <w:r w:rsidRPr="0043327B">
              <w:rPr>
                <w:color w:val="000000"/>
                <w:sz w:val="20"/>
              </w:rPr>
              <w:t>Sonda-O2 ze zintegrowanym filtrem, zakres 0-300°C do oleju EL i gazu wg G260I / DIN EN 437 Kołnierz sondy O2 ze stali nierdzewnej</w:t>
            </w:r>
            <w:r w:rsidR="00351572" w:rsidRPr="0043327B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2 kpl.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snapToGrid w:val="0"/>
              <w:spacing w:line="200" w:lineRule="atLeast"/>
              <w:rPr>
                <w:sz w:val="20"/>
              </w:rPr>
            </w:pPr>
            <w:r w:rsidRPr="0043327B">
              <w:rPr>
                <w:sz w:val="20"/>
                <w:u w:val="single"/>
              </w:rPr>
              <w:t>Rampa gazowa:</w:t>
            </w:r>
          </w:p>
          <w:p w:rsidR="00A969F6" w:rsidRPr="0043327B" w:rsidRDefault="00A969F6" w:rsidP="00635FD7">
            <w:pPr>
              <w:spacing w:line="200" w:lineRule="atLeast"/>
              <w:rPr>
                <w:sz w:val="20"/>
              </w:rPr>
            </w:pPr>
            <w:r w:rsidRPr="0043327B">
              <w:rPr>
                <w:sz w:val="20"/>
              </w:rPr>
              <w:t>W skład kompletnego zestawu rampy gazowej wchodzi:</w:t>
            </w:r>
          </w:p>
          <w:p w:rsidR="00A969F6" w:rsidRPr="0043327B" w:rsidRDefault="00A969F6" w:rsidP="00635FD7">
            <w:pPr>
              <w:spacing w:line="200" w:lineRule="atLeast"/>
              <w:rPr>
                <w:sz w:val="20"/>
              </w:rPr>
            </w:pPr>
            <w:r w:rsidRPr="0043327B">
              <w:rPr>
                <w:sz w:val="20"/>
              </w:rPr>
              <w:t>- zawór odcinający ręczny DN50 – 1 szt. - dostarczane na zamówienie oddzielnie przez producenta palnika</w:t>
            </w:r>
          </w:p>
          <w:p w:rsidR="00A969F6" w:rsidRPr="0043327B" w:rsidRDefault="00A969F6" w:rsidP="00635FD7">
            <w:pPr>
              <w:spacing w:line="200" w:lineRule="atLeast"/>
              <w:rPr>
                <w:sz w:val="20"/>
              </w:rPr>
            </w:pPr>
            <w:r w:rsidRPr="0043327B">
              <w:rPr>
                <w:sz w:val="20"/>
              </w:rPr>
              <w:t>- połączenie antywibracyjne – 1 szt. - dostarczane na zamówienie o</w:t>
            </w:r>
            <w:r w:rsidRPr="0043327B">
              <w:rPr>
                <w:sz w:val="20"/>
              </w:rPr>
              <w:t>d</w:t>
            </w:r>
            <w:r w:rsidRPr="0043327B">
              <w:rPr>
                <w:sz w:val="20"/>
              </w:rPr>
              <w:t>dzielnie przez producenta palnika</w:t>
            </w:r>
          </w:p>
          <w:p w:rsidR="00A969F6" w:rsidRPr="0043327B" w:rsidRDefault="00A969F6" w:rsidP="00635FD7">
            <w:pPr>
              <w:spacing w:line="200" w:lineRule="atLeast"/>
              <w:rPr>
                <w:sz w:val="20"/>
              </w:rPr>
            </w:pPr>
            <w:r w:rsidRPr="0043327B">
              <w:rPr>
                <w:sz w:val="20"/>
              </w:rPr>
              <w:t>- manometr z kurkiem przyciskowym – 1 szt. - dostarczane na zamówi</w:t>
            </w:r>
            <w:r w:rsidRPr="0043327B">
              <w:rPr>
                <w:sz w:val="20"/>
              </w:rPr>
              <w:t>e</w:t>
            </w:r>
            <w:r w:rsidRPr="0043327B">
              <w:rPr>
                <w:sz w:val="20"/>
              </w:rPr>
              <w:t>nie oddzielnie przez producenta palnika</w:t>
            </w:r>
          </w:p>
          <w:p w:rsidR="00A969F6" w:rsidRPr="0043327B" w:rsidRDefault="00A969F6" w:rsidP="00635FD7">
            <w:pPr>
              <w:spacing w:line="200" w:lineRule="atLeast"/>
              <w:rPr>
                <w:sz w:val="20"/>
              </w:rPr>
            </w:pPr>
            <w:r w:rsidRPr="0043327B">
              <w:rPr>
                <w:sz w:val="20"/>
              </w:rPr>
              <w:t>- filtr DN50 – 1 szt.</w:t>
            </w:r>
          </w:p>
          <w:p w:rsidR="00A969F6" w:rsidRPr="0043327B" w:rsidRDefault="00A969F6" w:rsidP="00635FD7">
            <w:pPr>
              <w:spacing w:line="200" w:lineRule="atLeast"/>
              <w:rPr>
                <w:sz w:val="20"/>
              </w:rPr>
            </w:pPr>
            <w:r w:rsidRPr="0043327B">
              <w:rPr>
                <w:sz w:val="20"/>
              </w:rPr>
              <w:t>- stabilizator ciśnienia (pionowy) – 1 szt.</w:t>
            </w:r>
          </w:p>
          <w:p w:rsidR="00A969F6" w:rsidRPr="0043327B" w:rsidRDefault="00A969F6" w:rsidP="00635FD7">
            <w:pPr>
              <w:spacing w:line="200" w:lineRule="atLeast"/>
              <w:rPr>
                <w:sz w:val="20"/>
              </w:rPr>
            </w:pPr>
            <w:r w:rsidRPr="0043327B">
              <w:rPr>
                <w:sz w:val="20"/>
              </w:rPr>
              <w:t>- presostat minimalnego ciśnienia gazu – 1 szt.</w:t>
            </w:r>
          </w:p>
          <w:p w:rsidR="00A969F6" w:rsidRPr="0043327B" w:rsidRDefault="00A969F6" w:rsidP="00635FD7">
            <w:pPr>
              <w:spacing w:line="200" w:lineRule="atLeast"/>
              <w:rPr>
                <w:sz w:val="20"/>
              </w:rPr>
            </w:pPr>
            <w:r w:rsidRPr="0043327B">
              <w:rPr>
                <w:sz w:val="20"/>
              </w:rPr>
              <w:t>- elektrozawór bezpieczeństwa VS (pionowy) – 1 szt.</w:t>
            </w:r>
          </w:p>
          <w:p w:rsidR="00A969F6" w:rsidRPr="0043327B" w:rsidRDefault="00A969F6" w:rsidP="00635FD7">
            <w:pPr>
              <w:spacing w:line="200" w:lineRule="atLeast"/>
              <w:rPr>
                <w:sz w:val="20"/>
              </w:rPr>
            </w:pPr>
            <w:r w:rsidRPr="0043327B">
              <w:rPr>
                <w:sz w:val="20"/>
              </w:rPr>
              <w:t>- elektrozawór regulacyjny VR (pionowy) – 1 szt.</w:t>
            </w:r>
          </w:p>
          <w:p w:rsidR="00A969F6" w:rsidRPr="0043327B" w:rsidRDefault="00A969F6" w:rsidP="00635FD7">
            <w:pPr>
              <w:spacing w:line="200" w:lineRule="atLeast"/>
              <w:rPr>
                <w:sz w:val="20"/>
              </w:rPr>
            </w:pPr>
            <w:r w:rsidRPr="0043327B">
              <w:rPr>
                <w:sz w:val="20"/>
              </w:rPr>
              <w:t xml:space="preserve">- łącze kołnierzowe wraz z uszczelką dostarczane wraz z palnikiem </w:t>
            </w:r>
            <w:r w:rsidRPr="0043327B">
              <w:rPr>
                <w:rFonts w:eastAsia="Arial"/>
                <w:sz w:val="20"/>
              </w:rPr>
              <w:t>paln</w:t>
            </w:r>
            <w:r w:rsidRPr="0043327B">
              <w:rPr>
                <w:rFonts w:eastAsia="Arial"/>
                <w:sz w:val="20"/>
              </w:rPr>
              <w:t>i</w:t>
            </w:r>
            <w:r w:rsidRPr="0043327B">
              <w:rPr>
                <w:rFonts w:eastAsia="Arial"/>
                <w:sz w:val="20"/>
              </w:rPr>
              <w:t xml:space="preserve">kiem 2-paliwowym </w:t>
            </w:r>
            <w:r w:rsidRPr="0043327B">
              <w:rPr>
                <w:sz w:val="20"/>
              </w:rPr>
              <w:t>gazowo-olejowym - 1 szt.</w:t>
            </w:r>
          </w:p>
          <w:p w:rsidR="00A969F6" w:rsidRPr="0043327B" w:rsidRDefault="00A969F6" w:rsidP="00635FD7">
            <w:pPr>
              <w:spacing w:line="200" w:lineRule="atLeast"/>
              <w:rPr>
                <w:color w:val="000000"/>
                <w:sz w:val="20"/>
              </w:rPr>
            </w:pPr>
            <w:r w:rsidRPr="0043327B">
              <w:rPr>
                <w:sz w:val="20"/>
              </w:rPr>
              <w:t>- układ kontroli szczelności elektrozaworów – 1 szt.</w:t>
            </w:r>
          </w:p>
          <w:p w:rsidR="00A969F6" w:rsidRPr="0043327B" w:rsidRDefault="00A969F6" w:rsidP="00635FD7">
            <w:pPr>
              <w:spacing w:line="200" w:lineRule="atLeast"/>
              <w:rPr>
                <w:sz w:val="20"/>
              </w:rPr>
            </w:pPr>
            <w:r w:rsidRPr="0043327B">
              <w:rPr>
                <w:color w:val="000000"/>
                <w:sz w:val="20"/>
              </w:rPr>
              <w:t>- łącznik rampa – palnik – 1 szt.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2 kpl.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351572">
            <w:pPr>
              <w:pStyle w:val="Zawartotabeli"/>
              <w:snapToGrid w:val="0"/>
              <w:rPr>
                <w:sz w:val="20"/>
              </w:rPr>
            </w:pPr>
            <w:r w:rsidRPr="0043327B">
              <w:rPr>
                <w:color w:val="000000"/>
                <w:sz w:val="20"/>
              </w:rPr>
              <w:t>Zawór bezpieczeństwa kotła – R2”, po=5,0bar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2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564643" w:rsidP="00351572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>
              <w:rPr>
                <w:sz w:val="20"/>
              </w:rPr>
              <w:t>Zasobnik cwu z</w:t>
            </w:r>
            <w:r w:rsidR="00A969F6" w:rsidRPr="0043327B">
              <w:rPr>
                <w:sz w:val="20"/>
              </w:rPr>
              <w:t xml:space="preserve"> wężownicą</w:t>
            </w:r>
            <w:r>
              <w:rPr>
                <w:sz w:val="20"/>
              </w:rPr>
              <w:t xml:space="preserve"> o</w:t>
            </w:r>
            <w:r w:rsidR="00A969F6" w:rsidRPr="0043327B">
              <w:rPr>
                <w:sz w:val="20"/>
              </w:rPr>
              <w:t xml:space="preserve"> poj. 120 dm</w:t>
            </w:r>
            <w:r w:rsidR="00A969F6" w:rsidRPr="0043327B">
              <w:rPr>
                <w:sz w:val="20"/>
                <w:vertAlign w:val="superscript"/>
              </w:rPr>
              <w:t>3</w:t>
            </w:r>
            <w:r w:rsidR="00A969F6" w:rsidRPr="0043327B">
              <w:rPr>
                <w:sz w:val="20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351572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>Naczynie wzbiorcze cwu – 12</w:t>
            </w:r>
            <w:r w:rsidR="00351572" w:rsidRPr="0043327B">
              <w:rPr>
                <w:sz w:val="20"/>
              </w:rPr>
              <w:t>l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351572">
            <w:pPr>
              <w:pStyle w:val="Zawartotabeli"/>
              <w:snapToGrid w:val="0"/>
              <w:rPr>
                <w:sz w:val="20"/>
              </w:rPr>
            </w:pPr>
            <w:r w:rsidRPr="0043327B">
              <w:rPr>
                <w:color w:val="000000"/>
                <w:sz w:val="20"/>
              </w:rPr>
              <w:t>Zawór bezpieczeństwa cwu  – R1/2”, po=6,0bar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351572">
            <w:pPr>
              <w:snapToGrid w:val="0"/>
              <w:spacing w:line="100" w:lineRule="atLeast"/>
              <w:rPr>
                <w:sz w:val="20"/>
              </w:rPr>
            </w:pPr>
            <w:r w:rsidRPr="0043327B">
              <w:rPr>
                <w:sz w:val="20"/>
              </w:rPr>
              <w:t>Ogranicznik ciśnienia minimalnego</w:t>
            </w:r>
            <w:r w:rsidRPr="0043327B">
              <w:rPr>
                <w:color w:val="000000"/>
                <w:sz w:val="20"/>
              </w:rPr>
              <w:t xml:space="preserve"> 0 – 6bar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2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351572">
            <w:pPr>
              <w:snapToGrid w:val="0"/>
              <w:spacing w:line="100" w:lineRule="atLeast"/>
              <w:rPr>
                <w:sz w:val="20"/>
              </w:rPr>
            </w:pPr>
            <w:r w:rsidRPr="0043327B">
              <w:rPr>
                <w:sz w:val="20"/>
              </w:rPr>
              <w:t xml:space="preserve">Ogranicznik ciśnienia maksymalnego </w:t>
            </w:r>
            <w:r w:rsidRPr="0043327B">
              <w:rPr>
                <w:color w:val="000000"/>
                <w:sz w:val="20"/>
              </w:rPr>
              <w:t>0 – 6bar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2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351572">
            <w:pPr>
              <w:snapToGrid w:val="0"/>
              <w:spacing w:line="100" w:lineRule="atLeast"/>
              <w:rPr>
                <w:sz w:val="20"/>
              </w:rPr>
            </w:pPr>
            <w:r w:rsidRPr="0043327B">
              <w:rPr>
                <w:color w:val="000000"/>
                <w:sz w:val="20"/>
              </w:rPr>
              <w:t>Ogranicznik poziomu wody - do montażu na zasilaniu instalacji grzewczej poza kotłem grzewczym, R 3/4”, z przewodem o długości 1,90 m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2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351572" w:rsidP="00351572">
            <w:pPr>
              <w:pStyle w:val="Zawartotabeli"/>
              <w:snapToGrid w:val="0"/>
              <w:rPr>
                <w:sz w:val="20"/>
              </w:rPr>
            </w:pPr>
            <w:r w:rsidRPr="0043327B">
              <w:rPr>
                <w:color w:val="000000"/>
                <w:sz w:val="20"/>
              </w:rPr>
              <w:t>Zawór bezpieczeństwa</w:t>
            </w:r>
            <w:r w:rsidR="00A969F6" w:rsidRPr="0043327B">
              <w:rPr>
                <w:color w:val="000000"/>
                <w:sz w:val="20"/>
              </w:rPr>
              <w:t xml:space="preserve"> R1 1/2”, po=5,0ba</w:t>
            </w:r>
            <w:r w:rsidRPr="0043327B">
              <w:rPr>
                <w:color w:val="000000"/>
                <w:sz w:val="20"/>
              </w:rPr>
              <w:t>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351572">
            <w:pPr>
              <w:pStyle w:val="Zawartotabeli"/>
              <w:snapToGrid w:val="0"/>
              <w:rPr>
                <w:sz w:val="20"/>
              </w:rPr>
            </w:pPr>
            <w:r w:rsidRPr="0043327B">
              <w:rPr>
                <w:color w:val="000000"/>
                <w:sz w:val="20"/>
              </w:rPr>
              <w:t>Zawór bezpieczeństwa R1”, po=5,0bar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 xml:space="preserve">Zawór regulacyjny dwudrogowy z siłownikiem </w:t>
            </w:r>
            <w:r w:rsidRPr="0043327B">
              <w:rPr>
                <w:b/>
                <w:sz w:val="20"/>
              </w:rPr>
              <w:t>DN65  Kvs 63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 xml:space="preserve">Zawór regulacyjny dwudrogowy z siłownikiem </w:t>
            </w:r>
            <w:r w:rsidRPr="0043327B">
              <w:rPr>
                <w:b/>
                <w:sz w:val="20"/>
              </w:rPr>
              <w:t>DN80  Kvs 100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2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 xml:space="preserve">Zawór regulacyjny dwudrogowy z siłownikiem </w:t>
            </w:r>
            <w:r w:rsidRPr="0043327B">
              <w:rPr>
                <w:b/>
                <w:sz w:val="20"/>
              </w:rPr>
              <w:t>DN125  Kvs 225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2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253FA0">
            <w:pPr>
              <w:snapToGrid w:val="0"/>
              <w:spacing w:line="100" w:lineRule="atLeast"/>
              <w:rPr>
                <w:sz w:val="20"/>
              </w:rPr>
            </w:pPr>
            <w:r w:rsidRPr="0043327B">
              <w:rPr>
                <w:sz w:val="20"/>
              </w:rPr>
              <w:t xml:space="preserve">Studzienka betonowa schładzająca z kręgów betonowych  Ø1500mm i gł. 1,5m poj. użytkowa 1700 litrów 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B47C33" w:rsidP="00253FA0">
            <w:pPr>
              <w:snapToGrid w:val="0"/>
              <w:spacing w:line="100" w:lineRule="atLeast"/>
              <w:rPr>
                <w:sz w:val="20"/>
              </w:rPr>
            </w:pPr>
            <w:r w:rsidRPr="00B47C33">
              <w:rPr>
                <w:sz w:val="20"/>
              </w:rPr>
              <w:t>Pompa zatapialna do wody gorącej ze sterowaniem i wyłącznikami pływ</w:t>
            </w:r>
            <w:r w:rsidRPr="00B47C33">
              <w:rPr>
                <w:sz w:val="20"/>
              </w:rPr>
              <w:t>a</w:t>
            </w:r>
            <w:r w:rsidRPr="00B47C33">
              <w:rPr>
                <w:sz w:val="20"/>
              </w:rPr>
              <w:lastRenderedPageBreak/>
              <w:t>kowymi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lastRenderedPageBreak/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FF1" w:rsidRPr="0043327B" w:rsidRDefault="00A969F6" w:rsidP="00635FD7">
            <w:pPr>
              <w:pStyle w:val="Zawartotabeli"/>
              <w:snapToGrid w:val="0"/>
              <w:rPr>
                <w:rStyle w:val="Domylnaczcionkaakapitu1"/>
                <w:spacing w:val="-3"/>
                <w:sz w:val="20"/>
              </w:rPr>
            </w:pPr>
            <w:r w:rsidRPr="0043327B">
              <w:rPr>
                <w:rStyle w:val="Domylnaczcionkaakapitu1"/>
                <w:spacing w:val="-3"/>
                <w:sz w:val="20"/>
              </w:rPr>
              <w:t>Pompa mieszająca obiegów kotłowych, elektroniczna</w:t>
            </w:r>
            <w:r w:rsidR="00BB5FF1" w:rsidRPr="0043327B">
              <w:rPr>
                <w:rStyle w:val="Domylnaczcionkaakapitu1"/>
                <w:spacing w:val="-3"/>
                <w:sz w:val="20"/>
              </w:rPr>
              <w:t xml:space="preserve">  </w:t>
            </w:r>
          </w:p>
          <w:p w:rsidR="00A969F6" w:rsidRPr="0043327B" w:rsidRDefault="00BB5FF1" w:rsidP="00BB5FF1">
            <w:pPr>
              <w:pStyle w:val="Zawartotabeli"/>
              <w:snapToGrid w:val="0"/>
              <w:rPr>
                <w:sz w:val="20"/>
              </w:rPr>
            </w:pPr>
            <w:r w:rsidRPr="0043327B">
              <w:rPr>
                <w:sz w:val="20"/>
              </w:rPr>
              <w:t>V</w:t>
            </w:r>
            <w:r w:rsidRPr="0043327B">
              <w:rPr>
                <w:sz w:val="20"/>
                <w:vertAlign w:val="subscript"/>
              </w:rPr>
              <w:t>p</w:t>
            </w:r>
            <w:r w:rsidRPr="0043327B">
              <w:rPr>
                <w:sz w:val="20"/>
              </w:rPr>
              <w:t>=73,0 [m</w:t>
            </w:r>
            <w:r w:rsidRPr="0043327B">
              <w:rPr>
                <w:sz w:val="20"/>
                <w:vertAlign w:val="superscript"/>
              </w:rPr>
              <w:t>3</w:t>
            </w:r>
            <w:r w:rsidRPr="0043327B">
              <w:rPr>
                <w:sz w:val="20"/>
              </w:rPr>
              <w:t>/h], H</w:t>
            </w:r>
            <w:r w:rsidRPr="0043327B">
              <w:rPr>
                <w:sz w:val="20"/>
                <w:vertAlign w:val="subscript"/>
              </w:rPr>
              <w:t>p</w:t>
            </w:r>
            <w:r w:rsidRPr="0043327B">
              <w:rPr>
                <w:sz w:val="20"/>
              </w:rPr>
              <w:t>=3,0 [mH</w:t>
            </w:r>
            <w:r w:rsidRPr="0043327B">
              <w:rPr>
                <w:sz w:val="20"/>
                <w:vertAlign w:val="subscript"/>
              </w:rPr>
              <w:t>2</w:t>
            </w:r>
            <w:r w:rsidRPr="0043327B">
              <w:rPr>
                <w:sz w:val="20"/>
              </w:rPr>
              <w:t>O]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2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Zawartotabeli"/>
              <w:snapToGrid w:val="0"/>
              <w:rPr>
                <w:rStyle w:val="Domylnaczcionkaakapitu1"/>
                <w:spacing w:val="-3"/>
                <w:sz w:val="20"/>
              </w:rPr>
            </w:pPr>
            <w:r w:rsidRPr="0043327B">
              <w:rPr>
                <w:rStyle w:val="Domylnaczcionkaakapitu1"/>
                <w:spacing w:val="-3"/>
                <w:sz w:val="20"/>
              </w:rPr>
              <w:t>Pompa obiegu odzysku ciepła spaliny/woda, elektroniczna</w:t>
            </w:r>
          </w:p>
          <w:p w:rsidR="00A969F6" w:rsidRPr="0043327B" w:rsidRDefault="00BB5FF1" w:rsidP="00BB5FF1">
            <w:pPr>
              <w:pStyle w:val="Zawartotabeli"/>
              <w:snapToGrid w:val="0"/>
              <w:rPr>
                <w:sz w:val="20"/>
              </w:rPr>
            </w:pPr>
            <w:r w:rsidRPr="0043327B">
              <w:rPr>
                <w:sz w:val="20"/>
              </w:rPr>
              <w:t>V</w:t>
            </w:r>
            <w:r w:rsidRPr="0043327B">
              <w:rPr>
                <w:sz w:val="20"/>
                <w:vertAlign w:val="subscript"/>
              </w:rPr>
              <w:t>p</w:t>
            </w:r>
            <w:r w:rsidRPr="0043327B">
              <w:rPr>
                <w:sz w:val="20"/>
              </w:rPr>
              <w:t>=21,9-47,28 [m</w:t>
            </w:r>
            <w:r w:rsidRPr="0043327B">
              <w:rPr>
                <w:sz w:val="20"/>
                <w:vertAlign w:val="superscript"/>
              </w:rPr>
              <w:t>3</w:t>
            </w:r>
            <w:r w:rsidRPr="0043327B">
              <w:rPr>
                <w:sz w:val="20"/>
              </w:rPr>
              <w:t>/h], H</w:t>
            </w:r>
            <w:r w:rsidRPr="0043327B">
              <w:rPr>
                <w:sz w:val="20"/>
                <w:vertAlign w:val="subscript"/>
              </w:rPr>
              <w:t>p</w:t>
            </w:r>
            <w:r w:rsidRPr="0043327B">
              <w:rPr>
                <w:sz w:val="20"/>
              </w:rPr>
              <w:t>=3,0 [mH</w:t>
            </w:r>
            <w:r w:rsidRPr="0043327B">
              <w:rPr>
                <w:sz w:val="20"/>
                <w:vertAlign w:val="subscript"/>
              </w:rPr>
              <w:t>2</w:t>
            </w:r>
            <w:r w:rsidRPr="0043327B">
              <w:rPr>
                <w:sz w:val="20"/>
              </w:rPr>
              <w:t>O]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2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B5FF1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rStyle w:val="Domylnaczcionkaakapitu1"/>
                <w:bCs/>
                <w:spacing w:val="-3"/>
                <w:sz w:val="20"/>
              </w:rPr>
              <w:t>Pompa obiegowa</w:t>
            </w:r>
            <w:r w:rsidRPr="0043327B">
              <w:rPr>
                <w:rStyle w:val="Domylnaczcionkaakapitu1"/>
                <w:b/>
                <w:bCs/>
                <w:spacing w:val="-3"/>
                <w:sz w:val="20"/>
              </w:rPr>
              <w:t xml:space="preserve"> </w:t>
            </w:r>
            <w:r w:rsidR="00BB5FF1" w:rsidRPr="0043327B">
              <w:rPr>
                <w:sz w:val="20"/>
              </w:rPr>
              <w:t>V</w:t>
            </w:r>
            <w:r w:rsidR="00BB5FF1" w:rsidRPr="0043327B">
              <w:rPr>
                <w:sz w:val="20"/>
                <w:vertAlign w:val="subscript"/>
              </w:rPr>
              <w:t>p</w:t>
            </w:r>
            <w:r w:rsidR="00BB5FF1" w:rsidRPr="0043327B">
              <w:rPr>
                <w:sz w:val="20"/>
              </w:rPr>
              <w:t>=40,2 [m</w:t>
            </w:r>
            <w:r w:rsidR="00BB5FF1" w:rsidRPr="0043327B">
              <w:rPr>
                <w:sz w:val="20"/>
                <w:vertAlign w:val="superscript"/>
              </w:rPr>
              <w:t>3</w:t>
            </w:r>
            <w:r w:rsidR="00BB5FF1" w:rsidRPr="0043327B">
              <w:rPr>
                <w:sz w:val="20"/>
              </w:rPr>
              <w:t>/h], H</w:t>
            </w:r>
            <w:r w:rsidR="00BB5FF1" w:rsidRPr="0043327B">
              <w:rPr>
                <w:sz w:val="20"/>
                <w:vertAlign w:val="subscript"/>
              </w:rPr>
              <w:t>p</w:t>
            </w:r>
            <w:r w:rsidR="00BB5FF1" w:rsidRPr="0043327B">
              <w:rPr>
                <w:sz w:val="20"/>
              </w:rPr>
              <w:t>=23,4 [mH</w:t>
            </w:r>
            <w:r w:rsidR="00BB5FF1" w:rsidRPr="0043327B">
              <w:rPr>
                <w:sz w:val="20"/>
                <w:vertAlign w:val="subscript"/>
              </w:rPr>
              <w:t>2</w:t>
            </w:r>
            <w:r w:rsidR="00BB5FF1" w:rsidRPr="0043327B">
              <w:rPr>
                <w:sz w:val="20"/>
              </w:rPr>
              <w:t>O]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3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27B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>Pompa obiegowa nagrzewnic wodnych</w:t>
            </w:r>
            <w:r w:rsidR="0043327B" w:rsidRPr="0043327B">
              <w:rPr>
                <w:sz w:val="20"/>
              </w:rPr>
              <w:t xml:space="preserve"> </w:t>
            </w:r>
          </w:p>
          <w:p w:rsidR="00A969F6" w:rsidRPr="0043327B" w:rsidRDefault="0043327B" w:rsidP="0043327B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>V</w:t>
            </w:r>
            <w:r w:rsidRPr="0043327B">
              <w:rPr>
                <w:sz w:val="20"/>
                <w:vertAlign w:val="subscript"/>
              </w:rPr>
              <w:t>p</w:t>
            </w:r>
            <w:r w:rsidRPr="0043327B">
              <w:rPr>
                <w:sz w:val="20"/>
              </w:rPr>
              <w:t>=3,23 [m</w:t>
            </w:r>
            <w:r w:rsidRPr="0043327B">
              <w:rPr>
                <w:sz w:val="20"/>
                <w:vertAlign w:val="superscript"/>
              </w:rPr>
              <w:t>3</w:t>
            </w:r>
            <w:r w:rsidRPr="0043327B">
              <w:rPr>
                <w:sz w:val="20"/>
              </w:rPr>
              <w:t>/h], H</w:t>
            </w:r>
            <w:r w:rsidRPr="0043327B">
              <w:rPr>
                <w:sz w:val="20"/>
                <w:vertAlign w:val="subscript"/>
              </w:rPr>
              <w:t>p</w:t>
            </w:r>
            <w:r w:rsidRPr="0043327B">
              <w:rPr>
                <w:sz w:val="20"/>
              </w:rPr>
              <w:t>=5,77 [mH</w:t>
            </w:r>
            <w:r w:rsidRPr="0043327B">
              <w:rPr>
                <w:sz w:val="20"/>
                <w:vertAlign w:val="subscript"/>
              </w:rPr>
              <w:t>2</w:t>
            </w:r>
            <w:r w:rsidRPr="0043327B">
              <w:rPr>
                <w:sz w:val="20"/>
              </w:rPr>
              <w:t>O]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tabs>
                <w:tab w:val="right" w:leader="dot" w:pos="9056"/>
              </w:tabs>
              <w:snapToGrid w:val="0"/>
              <w:spacing w:line="100" w:lineRule="atLeast"/>
              <w:ind w:left="15"/>
              <w:rPr>
                <w:rStyle w:val="Domylnaczcionkaakapitu1"/>
                <w:rFonts w:eastAsia="Arial"/>
                <w:spacing w:val="-3"/>
                <w:sz w:val="20"/>
              </w:rPr>
            </w:pPr>
            <w:r w:rsidRPr="0043327B">
              <w:rPr>
                <w:sz w:val="20"/>
              </w:rPr>
              <w:t>Pompa obiegowa – obieg grzejnikowy</w:t>
            </w:r>
          </w:p>
          <w:p w:rsidR="00A969F6" w:rsidRPr="0043327B" w:rsidRDefault="0043327B" w:rsidP="0043327B">
            <w:pPr>
              <w:tabs>
                <w:tab w:val="right" w:leader="dot" w:pos="9056"/>
              </w:tabs>
              <w:snapToGrid w:val="0"/>
              <w:spacing w:line="100" w:lineRule="atLeast"/>
              <w:ind w:left="15"/>
              <w:rPr>
                <w:sz w:val="20"/>
              </w:rPr>
            </w:pPr>
            <w:r w:rsidRPr="0043327B">
              <w:rPr>
                <w:sz w:val="20"/>
              </w:rPr>
              <w:t>V</w:t>
            </w:r>
            <w:r w:rsidRPr="0043327B">
              <w:rPr>
                <w:sz w:val="20"/>
                <w:vertAlign w:val="subscript"/>
              </w:rPr>
              <w:t>p</w:t>
            </w:r>
            <w:r w:rsidRPr="0043327B">
              <w:rPr>
                <w:sz w:val="20"/>
              </w:rPr>
              <w:t>=0,44 [m</w:t>
            </w:r>
            <w:r w:rsidRPr="0043327B">
              <w:rPr>
                <w:sz w:val="20"/>
                <w:vertAlign w:val="superscript"/>
              </w:rPr>
              <w:t>3</w:t>
            </w:r>
            <w:r w:rsidRPr="0043327B">
              <w:rPr>
                <w:sz w:val="20"/>
              </w:rPr>
              <w:t>/h], H</w:t>
            </w:r>
            <w:r w:rsidRPr="0043327B">
              <w:rPr>
                <w:sz w:val="20"/>
                <w:vertAlign w:val="subscript"/>
              </w:rPr>
              <w:t>p</w:t>
            </w:r>
            <w:r w:rsidRPr="0043327B">
              <w:rPr>
                <w:sz w:val="20"/>
              </w:rPr>
              <w:t>=1,77 [mH</w:t>
            </w:r>
            <w:r w:rsidRPr="0043327B">
              <w:rPr>
                <w:sz w:val="20"/>
                <w:vertAlign w:val="subscript"/>
              </w:rPr>
              <w:t>2</w:t>
            </w:r>
            <w:r w:rsidRPr="0043327B">
              <w:rPr>
                <w:sz w:val="20"/>
              </w:rPr>
              <w:t>O]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27B" w:rsidRPr="0043327B" w:rsidRDefault="00A969F6" w:rsidP="00635FD7">
            <w:pPr>
              <w:tabs>
                <w:tab w:val="right" w:leader="dot" w:pos="9056"/>
              </w:tabs>
              <w:snapToGrid w:val="0"/>
              <w:spacing w:line="100" w:lineRule="atLeast"/>
              <w:ind w:left="15"/>
              <w:rPr>
                <w:sz w:val="20"/>
              </w:rPr>
            </w:pPr>
            <w:r w:rsidRPr="0043327B">
              <w:rPr>
                <w:sz w:val="20"/>
              </w:rPr>
              <w:t xml:space="preserve">Pompa obiegowa – ładowanie zasobnika cwu </w:t>
            </w:r>
          </w:p>
          <w:p w:rsidR="00A969F6" w:rsidRPr="0043327B" w:rsidRDefault="0043327B" w:rsidP="0043327B">
            <w:pPr>
              <w:tabs>
                <w:tab w:val="right" w:leader="dot" w:pos="9056"/>
              </w:tabs>
              <w:snapToGrid w:val="0"/>
              <w:spacing w:line="100" w:lineRule="atLeast"/>
              <w:ind w:left="15"/>
              <w:rPr>
                <w:sz w:val="20"/>
              </w:rPr>
            </w:pPr>
            <w:r w:rsidRPr="0043327B">
              <w:rPr>
                <w:sz w:val="20"/>
              </w:rPr>
              <w:t>V</w:t>
            </w:r>
            <w:r w:rsidRPr="0043327B">
              <w:rPr>
                <w:sz w:val="20"/>
                <w:vertAlign w:val="subscript"/>
              </w:rPr>
              <w:t>p</w:t>
            </w:r>
            <w:r w:rsidRPr="0043327B">
              <w:rPr>
                <w:sz w:val="20"/>
              </w:rPr>
              <w:t>=0,88 [m</w:t>
            </w:r>
            <w:r w:rsidRPr="0043327B">
              <w:rPr>
                <w:sz w:val="20"/>
                <w:vertAlign w:val="superscript"/>
              </w:rPr>
              <w:t>3</w:t>
            </w:r>
            <w:r w:rsidRPr="0043327B">
              <w:rPr>
                <w:sz w:val="20"/>
              </w:rPr>
              <w:t>/h], H</w:t>
            </w:r>
            <w:r w:rsidRPr="0043327B">
              <w:rPr>
                <w:sz w:val="20"/>
                <w:vertAlign w:val="subscript"/>
              </w:rPr>
              <w:t>p</w:t>
            </w:r>
            <w:r w:rsidRPr="0043327B">
              <w:rPr>
                <w:sz w:val="20"/>
              </w:rPr>
              <w:t>=1,5 [mH</w:t>
            </w:r>
            <w:r w:rsidRPr="0043327B">
              <w:rPr>
                <w:sz w:val="20"/>
                <w:vertAlign w:val="subscript"/>
              </w:rPr>
              <w:t>2</w:t>
            </w:r>
            <w:r w:rsidRPr="0043327B">
              <w:rPr>
                <w:sz w:val="20"/>
              </w:rPr>
              <w:t>O]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27B" w:rsidRPr="0043327B" w:rsidRDefault="00A969F6" w:rsidP="00635FD7">
            <w:pPr>
              <w:tabs>
                <w:tab w:val="right" w:leader="dot" w:pos="9056"/>
              </w:tabs>
              <w:snapToGrid w:val="0"/>
              <w:spacing w:line="100" w:lineRule="atLeast"/>
              <w:ind w:left="15"/>
              <w:rPr>
                <w:rStyle w:val="Domylnaczcionkaakapitu1"/>
                <w:rFonts w:eastAsia="Arial"/>
                <w:spacing w:val="-3"/>
                <w:sz w:val="20"/>
              </w:rPr>
            </w:pPr>
            <w:r w:rsidRPr="0043327B">
              <w:rPr>
                <w:sz w:val="20"/>
              </w:rPr>
              <w:t xml:space="preserve">Pompa cyrkulacyjna cwu </w:t>
            </w:r>
            <w:r w:rsidRPr="0043327B">
              <w:rPr>
                <w:rStyle w:val="Domylnaczcionkaakapitu1"/>
                <w:rFonts w:eastAsia="Arial"/>
                <w:spacing w:val="-3"/>
                <w:sz w:val="20"/>
              </w:rPr>
              <w:t>(atest PZH)</w:t>
            </w:r>
          </w:p>
          <w:p w:rsidR="00A969F6" w:rsidRPr="0043327B" w:rsidRDefault="0043327B" w:rsidP="0043327B">
            <w:pPr>
              <w:tabs>
                <w:tab w:val="right" w:leader="dot" w:pos="9056"/>
              </w:tabs>
              <w:snapToGrid w:val="0"/>
              <w:spacing w:line="100" w:lineRule="atLeast"/>
              <w:ind w:left="15"/>
              <w:rPr>
                <w:rFonts w:eastAsia="Arial"/>
                <w:spacing w:val="-3"/>
                <w:sz w:val="20"/>
              </w:rPr>
            </w:pPr>
            <w:r w:rsidRPr="0043327B">
              <w:rPr>
                <w:sz w:val="20"/>
              </w:rPr>
              <w:t>V</w:t>
            </w:r>
            <w:r w:rsidRPr="0043327B">
              <w:rPr>
                <w:sz w:val="20"/>
                <w:vertAlign w:val="subscript"/>
              </w:rPr>
              <w:t>p</w:t>
            </w:r>
            <w:r w:rsidRPr="0043327B">
              <w:rPr>
                <w:sz w:val="20"/>
              </w:rPr>
              <w:t>=0,07 [m</w:t>
            </w:r>
            <w:r w:rsidRPr="0043327B">
              <w:rPr>
                <w:sz w:val="20"/>
                <w:vertAlign w:val="superscript"/>
              </w:rPr>
              <w:t>3</w:t>
            </w:r>
            <w:r w:rsidRPr="0043327B">
              <w:rPr>
                <w:sz w:val="20"/>
              </w:rPr>
              <w:t>/h], H</w:t>
            </w:r>
            <w:r w:rsidRPr="0043327B">
              <w:rPr>
                <w:sz w:val="20"/>
                <w:vertAlign w:val="subscript"/>
              </w:rPr>
              <w:t>p</w:t>
            </w:r>
            <w:r w:rsidRPr="0043327B">
              <w:rPr>
                <w:sz w:val="20"/>
              </w:rPr>
              <w:t>=1,5 [mH</w:t>
            </w:r>
            <w:r w:rsidRPr="0043327B">
              <w:rPr>
                <w:sz w:val="20"/>
                <w:vertAlign w:val="subscript"/>
              </w:rPr>
              <w:t>2</w:t>
            </w:r>
            <w:r w:rsidRPr="0043327B">
              <w:rPr>
                <w:sz w:val="20"/>
              </w:rPr>
              <w:t>O]</w:t>
            </w:r>
            <w:r w:rsidR="00A969F6" w:rsidRPr="0043327B">
              <w:rPr>
                <w:rStyle w:val="Domylnaczcionkaakapitu1"/>
                <w:rFonts w:eastAsia="Arial"/>
                <w:spacing w:val="-3"/>
                <w:sz w:val="20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</w:rPr>
              <w:t>Rozdzielacz powrót/zasilanie 1x DN500/6 obiegów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 kpl.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</w:rPr>
              <w:t>Rozdzielacz powrót/zasilanie 1x DN500/3 obiegi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 kpl.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</w:rPr>
              <w:t>Rozdzielacz powrót/zasilanie 1x DN500/2 obiegi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 kpl.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43327B" w:rsidP="0043327B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rStyle w:val="Domylnaczcionkaakapitu1"/>
                <w:bCs/>
                <w:spacing w:val="-3"/>
                <w:sz w:val="20"/>
              </w:rPr>
              <w:t>Pompa mieszają</w:t>
            </w:r>
            <w:r w:rsidR="00A969F6" w:rsidRPr="0043327B">
              <w:rPr>
                <w:rStyle w:val="Domylnaczcionkaakapitu1"/>
                <w:bCs/>
                <w:spacing w:val="-3"/>
                <w:sz w:val="20"/>
              </w:rPr>
              <w:t xml:space="preserve">ca </w:t>
            </w:r>
            <w:r w:rsidRPr="0043327B">
              <w:rPr>
                <w:sz w:val="20"/>
              </w:rPr>
              <w:t>V</w:t>
            </w:r>
            <w:r w:rsidRPr="0043327B">
              <w:rPr>
                <w:sz w:val="20"/>
                <w:vertAlign w:val="subscript"/>
              </w:rPr>
              <w:t>p</w:t>
            </w:r>
            <w:r w:rsidRPr="0043327B">
              <w:rPr>
                <w:sz w:val="20"/>
              </w:rPr>
              <w:t>=30,0 [m</w:t>
            </w:r>
            <w:r w:rsidRPr="0043327B">
              <w:rPr>
                <w:sz w:val="20"/>
                <w:vertAlign w:val="superscript"/>
              </w:rPr>
              <w:t>3</w:t>
            </w:r>
            <w:r w:rsidRPr="0043327B">
              <w:rPr>
                <w:sz w:val="20"/>
              </w:rPr>
              <w:t>/h], H</w:t>
            </w:r>
            <w:r w:rsidRPr="0043327B">
              <w:rPr>
                <w:sz w:val="20"/>
                <w:vertAlign w:val="subscript"/>
              </w:rPr>
              <w:t>p</w:t>
            </w:r>
            <w:r w:rsidRPr="0043327B">
              <w:rPr>
                <w:sz w:val="20"/>
              </w:rPr>
              <w:t>=5,3 [mH</w:t>
            </w:r>
            <w:r w:rsidRPr="0043327B">
              <w:rPr>
                <w:sz w:val="20"/>
                <w:vertAlign w:val="subscript"/>
              </w:rPr>
              <w:t>2</w:t>
            </w:r>
            <w:r w:rsidRPr="0043327B">
              <w:rPr>
                <w:sz w:val="20"/>
              </w:rPr>
              <w:t>O]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 xml:space="preserve">Zawór trójdrogowy mieszający z siłownikiem </w:t>
            </w:r>
            <w:r w:rsidRPr="0043327B">
              <w:rPr>
                <w:b/>
                <w:sz w:val="20"/>
              </w:rPr>
              <w:t>DN32, Kvs=16,0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snapToGrid w:val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 xml:space="preserve">Zawór trójdrogowy mieszający z siłownikiem </w:t>
            </w:r>
            <w:r w:rsidRPr="0043327B">
              <w:rPr>
                <w:b/>
                <w:sz w:val="20"/>
              </w:rPr>
              <w:t>DN15, Kvs=1,6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snapToGrid w:val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253FA0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 xml:space="preserve">Wodomierz </w:t>
            </w:r>
            <w:r w:rsidR="00A3745D">
              <w:rPr>
                <w:sz w:val="20"/>
              </w:rPr>
              <w:t xml:space="preserve">skrzydełkowy </w:t>
            </w:r>
            <w:r w:rsidRPr="0043327B">
              <w:rPr>
                <w:sz w:val="20"/>
              </w:rPr>
              <w:t>Dn20 przepływ Q</w:t>
            </w:r>
            <w:r w:rsidRPr="0043327B">
              <w:rPr>
                <w:sz w:val="20"/>
                <w:vertAlign w:val="subscript"/>
              </w:rPr>
              <w:t>3</w:t>
            </w:r>
            <w:r w:rsidRPr="0043327B">
              <w:rPr>
                <w:sz w:val="20"/>
              </w:rPr>
              <w:t>=4m</w:t>
            </w:r>
            <w:r w:rsidRPr="0043327B">
              <w:rPr>
                <w:sz w:val="20"/>
                <w:vertAlign w:val="superscript"/>
              </w:rPr>
              <w:t>3</w:t>
            </w:r>
            <w:r w:rsidRPr="0043327B">
              <w:rPr>
                <w:sz w:val="20"/>
              </w:rPr>
              <w:t>/h; Q</w:t>
            </w:r>
            <w:r w:rsidRPr="0043327B">
              <w:rPr>
                <w:sz w:val="20"/>
                <w:vertAlign w:val="subscript"/>
              </w:rPr>
              <w:t>3</w:t>
            </w:r>
            <w:r w:rsidRPr="0043327B">
              <w:rPr>
                <w:sz w:val="20"/>
              </w:rPr>
              <w:t>=5m</w:t>
            </w:r>
            <w:r w:rsidRPr="0043327B">
              <w:rPr>
                <w:sz w:val="20"/>
                <w:vertAlign w:val="superscript"/>
              </w:rPr>
              <w:t>3</w:t>
            </w:r>
            <w:r w:rsidRPr="0043327B">
              <w:rPr>
                <w:sz w:val="20"/>
              </w:rPr>
              <w:t>/h;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snapToGrid w:val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7D7D4E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  <w:shd w:val="clear" w:color="auto" w:fill="FFFFFF"/>
              </w:rPr>
              <w:t>System odprowadzania spalin – komin dwuścienny izolowany fi 450; L= 8,0mb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snapToGrid w:val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2 kpl.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8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tabs>
                <w:tab w:val="left" w:pos="2136"/>
              </w:tabs>
              <w:snapToGrid w:val="0"/>
              <w:spacing w:line="100" w:lineRule="atLeast"/>
              <w:ind w:left="720" w:right="284" w:firstLine="0"/>
              <w:jc w:val="center"/>
              <w:rPr>
                <w:b/>
                <w:sz w:val="20"/>
              </w:rPr>
            </w:pPr>
            <w:r w:rsidRPr="0043327B">
              <w:rPr>
                <w:b/>
                <w:sz w:val="20"/>
              </w:rPr>
              <w:t>INSTALACJA OLEJOWA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 xml:space="preserve">Zbiorniki olejowe dwupłaszczowe 1500L </w:t>
            </w:r>
          </w:p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>oraz wyposażenie: 1xprzyłącze podstawowe G, 4xprzyłącze szeregowe R, ogranicznik maksymalnego napełniania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snapToGrid w:val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4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 xml:space="preserve">Dwukulowy zawór zwrotny DN15 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snapToGrid w:val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2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253FA0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 xml:space="preserve">Filtr oleju </w:t>
            </w:r>
            <w:r w:rsidR="006304C6">
              <w:rPr>
                <w:sz w:val="20"/>
              </w:rPr>
              <w:t>½”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snapToGrid w:val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2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>Zawór odcinający DN15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snapToGrid w:val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2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>Wakuometr -1-0 bar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snapToGrid w:val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2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>Manometr 0-25 bar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snapToGrid w:val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6304C6" w:rsidP="006304C6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6304C6">
              <w:rPr>
                <w:sz w:val="20"/>
              </w:rPr>
              <w:t>Rurociągi stalowe ocynkowane zewnętrznie, o połączeniach klielich</w:t>
            </w:r>
            <w:r w:rsidRPr="006304C6">
              <w:rPr>
                <w:sz w:val="20"/>
              </w:rPr>
              <w:t>o</w:t>
            </w:r>
            <w:r>
              <w:rPr>
                <w:sz w:val="20"/>
              </w:rPr>
              <w:t xml:space="preserve">wych i śr. nominalnej 50 mm </w:t>
            </w:r>
            <w:r w:rsidRPr="006304C6">
              <w:rPr>
                <w:sz w:val="20"/>
              </w:rPr>
              <w:t>- rurociąg napełniania instalacji olejowej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snapToGrid w:val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2,5m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51199A" w:rsidP="00253FA0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51199A">
              <w:rPr>
                <w:sz w:val="20"/>
              </w:rPr>
              <w:t>Rurociągi stalowe ocynkowane zewnętrznie, o połączeniach klielich</w:t>
            </w:r>
            <w:r w:rsidRPr="0051199A">
              <w:rPr>
                <w:sz w:val="20"/>
              </w:rPr>
              <w:t>o</w:t>
            </w:r>
            <w:r w:rsidRPr="0051199A">
              <w:rPr>
                <w:sz w:val="20"/>
              </w:rPr>
              <w:t>wych i śr. nominalnej 40 mm- rurociąg odpowietrzania instalacji olejowej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snapToGrid w:val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4,5m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>Odpowietrznik zewnętrzny</w:t>
            </w:r>
            <w:r w:rsidR="00027183">
              <w:rPr>
                <w:sz w:val="20"/>
              </w:rPr>
              <w:t xml:space="preserve"> Dn40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snapToGrid w:val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>Króciec napełniania</w:t>
            </w:r>
            <w:r w:rsidR="00027183">
              <w:rPr>
                <w:sz w:val="20"/>
              </w:rPr>
              <w:t xml:space="preserve"> na rurę Dn50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snapToGrid w:val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>Rura miedziana miękka Φ18x1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snapToGrid w:val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53,1m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 xml:space="preserve">Skrzynka ścienna napełniania 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snapToGrid w:val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>Sygnalizator maksymalnego poziomu napełnienia zbiornika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snapToGrid w:val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>Dry-cooler, Qchł = 244,6 kW</w:t>
            </w:r>
          </w:p>
          <w:p w:rsidR="00A969F6" w:rsidRPr="0043327B" w:rsidRDefault="00A969F6" w:rsidP="00253FA0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rStyle w:val="Domylnaczcionkaakapitu1"/>
                <w:rFonts w:eastAsia="Arial"/>
                <w:spacing w:val="-3"/>
                <w:sz w:val="20"/>
              </w:rPr>
              <w:t>~3 x 400V/50Hz; 35,76 kW; 54 A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snapToGrid w:val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253FA0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</w:rPr>
              <w:t xml:space="preserve">Naczynie wzbiorcze </w:t>
            </w:r>
            <w:r w:rsidRPr="0043327B">
              <w:rPr>
                <w:b/>
                <w:color w:val="000000"/>
                <w:sz w:val="20"/>
              </w:rPr>
              <w:t>100</w:t>
            </w:r>
            <w:r w:rsidR="00253FA0" w:rsidRPr="0043327B">
              <w:rPr>
                <w:b/>
                <w:color w:val="000000"/>
                <w:sz w:val="20"/>
              </w:rPr>
              <w:t>l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snapToGrid w:val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867CC5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 xml:space="preserve">Zawór trójdrogowy mieszający z siłownikiem </w:t>
            </w:r>
            <w:r w:rsidRPr="0043327B">
              <w:rPr>
                <w:b/>
                <w:sz w:val="20"/>
              </w:rPr>
              <w:t>DN80, Kvs=150,0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snapToGrid w:val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3B17C0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 xml:space="preserve">Zawór trójdrogowy przełączający z siłownikiem </w:t>
            </w:r>
            <w:r w:rsidRPr="0043327B">
              <w:rPr>
                <w:b/>
                <w:sz w:val="20"/>
              </w:rPr>
              <w:t>DN150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3B17C0">
            <w:pPr>
              <w:snapToGrid w:val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2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43327B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rStyle w:val="Domylnaczcionkaakapitu1"/>
                <w:bCs/>
                <w:spacing w:val="-3"/>
                <w:sz w:val="20"/>
              </w:rPr>
              <w:t>Pompa obiegowa</w:t>
            </w:r>
            <w:r w:rsidRPr="0043327B">
              <w:rPr>
                <w:rStyle w:val="Domylnaczcionkaakapitu1"/>
                <w:b/>
                <w:bCs/>
                <w:spacing w:val="-3"/>
                <w:sz w:val="20"/>
              </w:rPr>
              <w:t xml:space="preserve"> </w:t>
            </w:r>
            <w:r w:rsidR="0043327B" w:rsidRPr="0043327B">
              <w:rPr>
                <w:sz w:val="20"/>
              </w:rPr>
              <w:t>V</w:t>
            </w:r>
            <w:r w:rsidR="0043327B" w:rsidRPr="0043327B">
              <w:rPr>
                <w:sz w:val="20"/>
                <w:vertAlign w:val="subscript"/>
              </w:rPr>
              <w:t>p</w:t>
            </w:r>
            <w:r w:rsidR="0043327B" w:rsidRPr="0043327B">
              <w:rPr>
                <w:sz w:val="20"/>
              </w:rPr>
              <w:t>=73,0 [m</w:t>
            </w:r>
            <w:r w:rsidR="0043327B" w:rsidRPr="0043327B">
              <w:rPr>
                <w:sz w:val="20"/>
                <w:vertAlign w:val="superscript"/>
              </w:rPr>
              <w:t>3</w:t>
            </w:r>
            <w:r w:rsidR="0043327B" w:rsidRPr="0043327B">
              <w:rPr>
                <w:sz w:val="20"/>
              </w:rPr>
              <w:t>/h], H</w:t>
            </w:r>
            <w:r w:rsidR="0043327B" w:rsidRPr="0043327B">
              <w:rPr>
                <w:sz w:val="20"/>
                <w:vertAlign w:val="subscript"/>
              </w:rPr>
              <w:t>p</w:t>
            </w:r>
            <w:r w:rsidR="0043327B" w:rsidRPr="0043327B">
              <w:rPr>
                <w:sz w:val="20"/>
              </w:rPr>
              <w:t>=22,0 [mH</w:t>
            </w:r>
            <w:r w:rsidR="0043327B" w:rsidRPr="0043327B">
              <w:rPr>
                <w:sz w:val="20"/>
                <w:vertAlign w:val="subscript"/>
              </w:rPr>
              <w:t>2</w:t>
            </w:r>
            <w:r w:rsidR="0043327B" w:rsidRPr="0043327B">
              <w:rPr>
                <w:sz w:val="20"/>
              </w:rPr>
              <w:t>O]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snapToGrid w:val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3B17C0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 xml:space="preserve">Zawór trójdrogowy przełączający z siłownikiem </w:t>
            </w:r>
            <w:r w:rsidRPr="0043327B">
              <w:rPr>
                <w:b/>
                <w:sz w:val="20"/>
              </w:rPr>
              <w:t>DN200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3B17C0">
            <w:pPr>
              <w:snapToGrid w:val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2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9F6" w:rsidRPr="0043327B" w:rsidRDefault="00A969F6" w:rsidP="00B46E3F">
            <w:pPr>
              <w:pStyle w:val="Tekstpodstawowywcity21"/>
              <w:widowControl w:val="0"/>
              <w:numPr>
                <w:ilvl w:val="0"/>
                <w:numId w:val="20"/>
              </w:numPr>
              <w:tabs>
                <w:tab w:val="left" w:pos="2136"/>
              </w:tabs>
              <w:suppressAutoHyphens/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327B" w:rsidRPr="0043327B" w:rsidRDefault="00A969F6" w:rsidP="003B17C0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</w:rPr>
              <w:t xml:space="preserve">Zawór równoważący </w:t>
            </w:r>
            <w:r w:rsidR="0043327B" w:rsidRPr="0043327B">
              <w:rPr>
                <w:sz w:val="20"/>
              </w:rPr>
              <w:t>i regulacyjny, stała charakterystyka,</w:t>
            </w:r>
          </w:p>
          <w:p w:rsidR="00A969F6" w:rsidRPr="0043327B" w:rsidRDefault="0043327B" w:rsidP="0043327B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b/>
                <w:sz w:val="20"/>
              </w:rPr>
              <w:t>q</w:t>
            </w:r>
            <w:r w:rsidRPr="0043327B">
              <w:rPr>
                <w:b/>
                <w:sz w:val="20"/>
                <w:vertAlign w:val="subscript"/>
              </w:rPr>
              <w:t>max</w:t>
            </w:r>
            <w:r w:rsidRPr="0043327B">
              <w:rPr>
                <w:b/>
                <w:sz w:val="20"/>
              </w:rPr>
              <w:t>=78,1-207,0 [m</w:t>
            </w:r>
            <w:r w:rsidRPr="0043327B">
              <w:rPr>
                <w:b/>
                <w:sz w:val="20"/>
                <w:vertAlign w:val="superscript"/>
              </w:rPr>
              <w:t>3</w:t>
            </w:r>
            <w:r w:rsidRPr="0043327B">
              <w:rPr>
                <w:b/>
                <w:sz w:val="20"/>
              </w:rPr>
              <w:t>/h]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3B17C0">
            <w:pPr>
              <w:snapToGrid w:val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2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Tekstpodstawowywcity21"/>
              <w:tabs>
                <w:tab w:val="left" w:pos="2136"/>
              </w:tabs>
              <w:snapToGrid w:val="0"/>
              <w:spacing w:line="100" w:lineRule="atLeast"/>
              <w:ind w:left="720" w:right="284" w:firstLine="0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  <w:shd w:val="clear" w:color="auto" w:fill="FFFFFF"/>
              </w:rPr>
              <w:t xml:space="preserve">Zawór zwrotny </w:t>
            </w:r>
            <w:r w:rsidRPr="0043327B">
              <w:rPr>
                <w:b/>
                <w:color w:val="000000"/>
                <w:sz w:val="20"/>
                <w:shd w:val="clear" w:color="auto" w:fill="FFFFFF"/>
              </w:rPr>
              <w:t>DN200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2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Tekstpodstawowywcity21"/>
              <w:tabs>
                <w:tab w:val="left" w:pos="2136"/>
              </w:tabs>
              <w:snapToGrid w:val="0"/>
              <w:spacing w:line="100" w:lineRule="atLeast"/>
              <w:ind w:left="720" w:right="284" w:firstLine="0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  <w:shd w:val="clear" w:color="auto" w:fill="FFFFFF"/>
              </w:rPr>
              <w:t xml:space="preserve">Zawór zwrotny </w:t>
            </w:r>
            <w:r w:rsidRPr="0043327B">
              <w:rPr>
                <w:b/>
                <w:color w:val="000000"/>
                <w:sz w:val="20"/>
                <w:shd w:val="clear" w:color="auto" w:fill="FFFFFF"/>
              </w:rPr>
              <w:t>DN150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jc w:val="center"/>
              <w:rPr>
                <w:sz w:val="20"/>
              </w:rPr>
            </w:pPr>
            <w:r w:rsidRPr="0043327B">
              <w:rPr>
                <w:sz w:val="20"/>
              </w:rPr>
              <w:t>6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Tekstpodstawowywcity21"/>
              <w:tabs>
                <w:tab w:val="left" w:pos="2136"/>
              </w:tabs>
              <w:snapToGrid w:val="0"/>
              <w:spacing w:line="100" w:lineRule="atLeast"/>
              <w:ind w:left="720" w:right="284" w:firstLine="0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  <w:shd w:val="clear" w:color="auto" w:fill="FFFFFF"/>
              </w:rPr>
              <w:t xml:space="preserve">Zawór zwrotny </w:t>
            </w:r>
            <w:r w:rsidRPr="0043327B">
              <w:rPr>
                <w:b/>
                <w:color w:val="000000"/>
                <w:sz w:val="20"/>
                <w:shd w:val="clear" w:color="auto" w:fill="FFFFFF"/>
              </w:rPr>
              <w:t>DN125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jc w:val="center"/>
              <w:rPr>
                <w:sz w:val="20"/>
              </w:rPr>
            </w:pPr>
            <w:r w:rsidRPr="0043327B">
              <w:rPr>
                <w:sz w:val="20"/>
              </w:rPr>
              <w:t>3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Tekstpodstawowywcity21"/>
              <w:tabs>
                <w:tab w:val="left" w:pos="2136"/>
              </w:tabs>
              <w:snapToGrid w:val="0"/>
              <w:spacing w:line="100" w:lineRule="atLeast"/>
              <w:ind w:left="720" w:right="284" w:firstLine="0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  <w:shd w:val="clear" w:color="auto" w:fill="FFFFFF"/>
              </w:rPr>
              <w:t xml:space="preserve">Zawór zwrotny </w:t>
            </w:r>
            <w:r w:rsidRPr="0043327B">
              <w:rPr>
                <w:b/>
                <w:color w:val="000000"/>
                <w:sz w:val="20"/>
                <w:shd w:val="clear" w:color="auto" w:fill="FFFFFF"/>
              </w:rPr>
              <w:t>DN100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jc w:val="center"/>
              <w:rPr>
                <w:sz w:val="20"/>
              </w:rPr>
            </w:pPr>
            <w:r w:rsidRPr="0043327B">
              <w:rPr>
                <w:sz w:val="20"/>
              </w:rPr>
              <w:t>5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Tekstpodstawowywcity21"/>
              <w:tabs>
                <w:tab w:val="left" w:pos="2136"/>
              </w:tabs>
              <w:snapToGrid w:val="0"/>
              <w:spacing w:line="100" w:lineRule="atLeast"/>
              <w:ind w:left="720" w:right="284" w:firstLine="0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  <w:shd w:val="clear" w:color="auto" w:fill="FFFFFF"/>
              </w:rPr>
              <w:t xml:space="preserve">Zawór zwrotny </w:t>
            </w:r>
            <w:r w:rsidRPr="0043327B">
              <w:rPr>
                <w:b/>
                <w:color w:val="000000"/>
                <w:sz w:val="20"/>
                <w:shd w:val="clear" w:color="auto" w:fill="FFFFFF"/>
              </w:rPr>
              <w:t>DN80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Tekstpodstawowywcity21"/>
              <w:tabs>
                <w:tab w:val="left" w:pos="2136"/>
              </w:tabs>
              <w:snapToGrid w:val="0"/>
              <w:spacing w:line="100" w:lineRule="atLeast"/>
              <w:ind w:left="720" w:right="284" w:firstLine="0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  <w:shd w:val="clear" w:color="auto" w:fill="FFFFFF"/>
              </w:rPr>
              <w:t xml:space="preserve">Zawór zwrotny </w:t>
            </w:r>
            <w:r w:rsidRPr="0043327B">
              <w:rPr>
                <w:b/>
                <w:color w:val="000000"/>
                <w:sz w:val="20"/>
                <w:shd w:val="clear" w:color="auto" w:fill="FFFFFF"/>
              </w:rPr>
              <w:t>DN50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Tekstpodstawowywcity21"/>
              <w:tabs>
                <w:tab w:val="left" w:pos="2136"/>
              </w:tabs>
              <w:snapToGrid w:val="0"/>
              <w:spacing w:line="100" w:lineRule="atLeast"/>
              <w:ind w:left="720" w:right="284" w:firstLine="0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  <w:shd w:val="clear" w:color="auto" w:fill="FFFFFF"/>
              </w:rPr>
              <w:t xml:space="preserve">Zawór zwrotny </w:t>
            </w:r>
            <w:r w:rsidRPr="0043327B">
              <w:rPr>
                <w:b/>
                <w:color w:val="000000"/>
                <w:sz w:val="20"/>
                <w:shd w:val="clear" w:color="auto" w:fill="FFFFFF"/>
              </w:rPr>
              <w:t>DN32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Tekstpodstawowywcity21"/>
              <w:tabs>
                <w:tab w:val="left" w:pos="2136"/>
              </w:tabs>
              <w:snapToGrid w:val="0"/>
              <w:spacing w:line="100" w:lineRule="atLeast"/>
              <w:ind w:left="720" w:right="284" w:firstLine="0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  <w:shd w:val="clear" w:color="auto" w:fill="FFFFFF"/>
              </w:rPr>
              <w:t xml:space="preserve">Zawór zwrotny </w:t>
            </w:r>
            <w:r w:rsidRPr="0043327B">
              <w:rPr>
                <w:b/>
                <w:color w:val="000000"/>
                <w:sz w:val="20"/>
                <w:shd w:val="clear" w:color="auto" w:fill="FFFFFF"/>
              </w:rPr>
              <w:t>DN20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snapToGrid w:val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Tekstpodstawowywcity21"/>
              <w:tabs>
                <w:tab w:val="left" w:pos="2136"/>
              </w:tabs>
              <w:snapToGrid w:val="0"/>
              <w:spacing w:line="100" w:lineRule="atLeast"/>
              <w:ind w:left="720" w:right="284" w:firstLine="0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  <w:shd w:val="clear" w:color="auto" w:fill="FFFFFF"/>
              </w:rPr>
              <w:t xml:space="preserve">Filtr siatkowy </w:t>
            </w:r>
            <w:r w:rsidRPr="0043327B">
              <w:rPr>
                <w:b/>
                <w:color w:val="000000"/>
                <w:sz w:val="20"/>
                <w:shd w:val="clear" w:color="auto" w:fill="FFFFFF"/>
              </w:rPr>
              <w:t>DN200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jc w:val="center"/>
              <w:rPr>
                <w:sz w:val="20"/>
              </w:rPr>
            </w:pPr>
            <w:r w:rsidRPr="0043327B">
              <w:rPr>
                <w:sz w:val="20"/>
              </w:rPr>
              <w:t>2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Tekstpodstawowywcity21"/>
              <w:tabs>
                <w:tab w:val="left" w:pos="2136"/>
              </w:tabs>
              <w:snapToGrid w:val="0"/>
              <w:spacing w:line="100" w:lineRule="atLeast"/>
              <w:ind w:left="720" w:right="284" w:firstLine="0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  <w:shd w:val="clear" w:color="auto" w:fill="FFFFFF"/>
              </w:rPr>
              <w:t xml:space="preserve">Filtr siatkowy </w:t>
            </w:r>
            <w:r w:rsidRPr="0043327B">
              <w:rPr>
                <w:b/>
                <w:color w:val="000000"/>
                <w:sz w:val="20"/>
                <w:shd w:val="clear" w:color="auto" w:fill="FFFFFF"/>
              </w:rPr>
              <w:t>DN150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jc w:val="center"/>
              <w:rPr>
                <w:sz w:val="20"/>
              </w:rPr>
            </w:pPr>
            <w:r w:rsidRPr="0043327B">
              <w:rPr>
                <w:sz w:val="20"/>
              </w:rPr>
              <w:t>9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Tekstpodstawowywcity21"/>
              <w:tabs>
                <w:tab w:val="left" w:pos="2136"/>
              </w:tabs>
              <w:snapToGrid w:val="0"/>
              <w:spacing w:line="100" w:lineRule="atLeast"/>
              <w:ind w:left="720" w:right="284" w:firstLine="0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  <w:shd w:val="clear" w:color="auto" w:fill="FFFFFF"/>
              </w:rPr>
              <w:t xml:space="preserve">Filtr siatkowy </w:t>
            </w:r>
            <w:r w:rsidRPr="0043327B">
              <w:rPr>
                <w:b/>
                <w:color w:val="000000"/>
                <w:sz w:val="20"/>
                <w:shd w:val="clear" w:color="auto" w:fill="FFFFFF"/>
              </w:rPr>
              <w:t>DN125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jc w:val="center"/>
              <w:rPr>
                <w:sz w:val="20"/>
              </w:rPr>
            </w:pPr>
            <w:r w:rsidRPr="0043327B">
              <w:rPr>
                <w:sz w:val="20"/>
              </w:rPr>
              <w:t>3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Tekstpodstawowywcity21"/>
              <w:tabs>
                <w:tab w:val="left" w:pos="2136"/>
              </w:tabs>
              <w:snapToGrid w:val="0"/>
              <w:spacing w:line="100" w:lineRule="atLeast"/>
              <w:ind w:left="720" w:right="284" w:firstLine="0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  <w:shd w:val="clear" w:color="auto" w:fill="FFFFFF"/>
              </w:rPr>
              <w:t xml:space="preserve">Filtr siatkowy </w:t>
            </w:r>
            <w:r w:rsidRPr="0043327B">
              <w:rPr>
                <w:b/>
                <w:color w:val="000000"/>
                <w:sz w:val="20"/>
                <w:shd w:val="clear" w:color="auto" w:fill="FFFFFF"/>
              </w:rPr>
              <w:t>DN100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Tekstpodstawowywcity21"/>
              <w:tabs>
                <w:tab w:val="left" w:pos="2136"/>
              </w:tabs>
              <w:snapToGrid w:val="0"/>
              <w:spacing w:line="100" w:lineRule="atLeast"/>
              <w:ind w:left="720" w:right="284" w:firstLine="0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  <w:shd w:val="clear" w:color="auto" w:fill="FFFFFF"/>
              </w:rPr>
              <w:t xml:space="preserve">Filtr siatkowy </w:t>
            </w:r>
            <w:r w:rsidRPr="0043327B">
              <w:rPr>
                <w:b/>
                <w:color w:val="000000"/>
                <w:sz w:val="20"/>
                <w:shd w:val="clear" w:color="auto" w:fill="FFFFFF"/>
              </w:rPr>
              <w:t>DN32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Tekstpodstawowywcity21"/>
              <w:tabs>
                <w:tab w:val="left" w:pos="2136"/>
              </w:tabs>
              <w:snapToGrid w:val="0"/>
              <w:spacing w:line="100" w:lineRule="atLeast"/>
              <w:ind w:left="720" w:right="284" w:firstLine="0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  <w:shd w:val="clear" w:color="auto" w:fill="FFFFFF"/>
              </w:rPr>
              <w:t xml:space="preserve">Filtr siatkowy </w:t>
            </w:r>
            <w:r w:rsidRPr="0043327B">
              <w:rPr>
                <w:b/>
                <w:color w:val="000000"/>
                <w:sz w:val="20"/>
                <w:shd w:val="clear" w:color="auto" w:fill="FFFFFF"/>
              </w:rPr>
              <w:t>DN20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jc w:val="center"/>
              <w:rPr>
                <w:sz w:val="20"/>
              </w:rPr>
            </w:pPr>
            <w:r w:rsidRPr="0043327B">
              <w:rPr>
                <w:sz w:val="20"/>
              </w:rPr>
              <w:t>2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Tekstpodstawowywcity21"/>
              <w:tabs>
                <w:tab w:val="left" w:pos="2136"/>
              </w:tabs>
              <w:snapToGrid w:val="0"/>
              <w:spacing w:line="100" w:lineRule="atLeast"/>
              <w:ind w:left="720" w:right="284" w:firstLine="0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  <w:shd w:val="clear" w:color="auto" w:fill="FFFFFF"/>
              </w:rPr>
              <w:t xml:space="preserve">Filtr siatkowy </w:t>
            </w:r>
            <w:r w:rsidRPr="0043327B">
              <w:rPr>
                <w:b/>
                <w:color w:val="000000"/>
                <w:sz w:val="20"/>
                <w:shd w:val="clear" w:color="auto" w:fill="FFFFFF"/>
              </w:rPr>
              <w:t>DN15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jc w:val="center"/>
              <w:rPr>
                <w:sz w:val="20"/>
              </w:rPr>
            </w:pPr>
            <w:r w:rsidRPr="0043327B">
              <w:rPr>
                <w:sz w:val="20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Tekstpodstawowywcity21"/>
              <w:tabs>
                <w:tab w:val="left" w:pos="2136"/>
              </w:tabs>
              <w:snapToGrid w:val="0"/>
              <w:spacing w:line="100" w:lineRule="atLeast"/>
              <w:ind w:left="720" w:right="284" w:firstLine="0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3745D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  <w:shd w:val="clear" w:color="auto" w:fill="FFFFFF"/>
              </w:rPr>
              <w:t>Zawór</w:t>
            </w:r>
            <w:r w:rsidR="00A969F6" w:rsidRPr="0043327B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="00A969F6" w:rsidRPr="0043327B">
              <w:rPr>
                <w:b/>
                <w:color w:val="000000"/>
                <w:sz w:val="20"/>
                <w:shd w:val="clear" w:color="auto" w:fill="FFFFFF"/>
              </w:rPr>
              <w:t>DN250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jc w:val="center"/>
              <w:rPr>
                <w:sz w:val="20"/>
              </w:rPr>
            </w:pPr>
            <w:r w:rsidRPr="0043327B">
              <w:rPr>
                <w:sz w:val="20"/>
              </w:rPr>
              <w:t>10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B46E3F">
            <w:pPr>
              <w:pStyle w:val="Tekstpodstawowywcity21"/>
              <w:numPr>
                <w:ilvl w:val="1"/>
                <w:numId w:val="20"/>
              </w:numPr>
              <w:snapToGrid w:val="0"/>
              <w:spacing w:line="100" w:lineRule="atLeast"/>
              <w:ind w:right="284"/>
              <w:jc w:val="center"/>
              <w:rPr>
                <w:sz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3745D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  <w:shd w:val="clear" w:color="auto" w:fill="FFFFFF"/>
              </w:rPr>
              <w:t>Zawór</w:t>
            </w:r>
            <w:r w:rsidRPr="0043327B">
              <w:rPr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="00A969F6" w:rsidRPr="0043327B">
              <w:rPr>
                <w:b/>
                <w:color w:val="000000"/>
                <w:sz w:val="20"/>
                <w:shd w:val="clear" w:color="auto" w:fill="FFFFFF"/>
              </w:rPr>
              <w:t>DN200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jc w:val="center"/>
              <w:rPr>
                <w:sz w:val="20"/>
                <w:shd w:val="clear" w:color="auto" w:fill="FFFF00"/>
              </w:rPr>
            </w:pPr>
            <w:r w:rsidRPr="0043327B">
              <w:rPr>
                <w:sz w:val="20"/>
              </w:rPr>
              <w:t>29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B46E3F">
            <w:pPr>
              <w:pStyle w:val="Tekstpodstawowywcity21"/>
              <w:numPr>
                <w:ilvl w:val="1"/>
                <w:numId w:val="20"/>
              </w:numPr>
              <w:snapToGrid w:val="0"/>
              <w:spacing w:line="100" w:lineRule="atLeast"/>
              <w:ind w:right="284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3745D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  <w:shd w:val="clear" w:color="auto" w:fill="FFFFFF"/>
              </w:rPr>
              <w:t>Zawór</w:t>
            </w:r>
            <w:r w:rsidR="00A969F6" w:rsidRPr="0043327B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="00A969F6" w:rsidRPr="0043327B">
              <w:rPr>
                <w:b/>
                <w:color w:val="000000"/>
                <w:sz w:val="20"/>
                <w:shd w:val="clear" w:color="auto" w:fill="FFFFFF"/>
              </w:rPr>
              <w:t>DN150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jc w:val="center"/>
              <w:rPr>
                <w:sz w:val="20"/>
                <w:shd w:val="clear" w:color="auto" w:fill="FFFF00"/>
              </w:rPr>
            </w:pPr>
            <w:r w:rsidRPr="0043327B">
              <w:rPr>
                <w:sz w:val="20"/>
              </w:rPr>
              <w:t>25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B46E3F">
            <w:pPr>
              <w:pStyle w:val="Tekstpodstawowywcity21"/>
              <w:numPr>
                <w:ilvl w:val="1"/>
                <w:numId w:val="20"/>
              </w:numPr>
              <w:snapToGrid w:val="0"/>
              <w:spacing w:line="100" w:lineRule="atLeast"/>
              <w:ind w:right="284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3745D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  <w:shd w:val="clear" w:color="auto" w:fill="FFFFFF"/>
              </w:rPr>
              <w:t>Zawór</w:t>
            </w:r>
            <w:r w:rsidR="00A969F6" w:rsidRPr="0043327B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="00A969F6" w:rsidRPr="0043327B">
              <w:rPr>
                <w:b/>
                <w:color w:val="000000"/>
                <w:sz w:val="20"/>
                <w:shd w:val="clear" w:color="auto" w:fill="FFFFFF"/>
              </w:rPr>
              <w:t>DN125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jc w:val="center"/>
              <w:rPr>
                <w:sz w:val="20"/>
                <w:shd w:val="clear" w:color="auto" w:fill="FFFF00"/>
              </w:rPr>
            </w:pPr>
            <w:r w:rsidRPr="0043327B">
              <w:rPr>
                <w:sz w:val="20"/>
              </w:rPr>
              <w:t>28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B46E3F">
            <w:pPr>
              <w:pStyle w:val="Tekstpodstawowywcity21"/>
              <w:numPr>
                <w:ilvl w:val="1"/>
                <w:numId w:val="20"/>
              </w:numPr>
              <w:snapToGrid w:val="0"/>
              <w:spacing w:line="100" w:lineRule="atLeast"/>
              <w:ind w:right="284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3745D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  <w:shd w:val="clear" w:color="auto" w:fill="FFFFFF"/>
              </w:rPr>
              <w:t>Zawór</w:t>
            </w:r>
            <w:r w:rsidR="00A969F6" w:rsidRPr="0043327B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="00A969F6" w:rsidRPr="0043327B">
              <w:rPr>
                <w:b/>
                <w:color w:val="000000"/>
                <w:sz w:val="20"/>
                <w:shd w:val="clear" w:color="auto" w:fill="FFFFFF"/>
              </w:rPr>
              <w:t>DN100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jc w:val="center"/>
              <w:rPr>
                <w:sz w:val="20"/>
                <w:shd w:val="clear" w:color="auto" w:fill="FFFF00"/>
              </w:rPr>
            </w:pPr>
            <w:r w:rsidRPr="0043327B">
              <w:rPr>
                <w:sz w:val="20"/>
              </w:rPr>
              <w:t>13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B46E3F">
            <w:pPr>
              <w:pStyle w:val="Tekstpodstawowywcity21"/>
              <w:numPr>
                <w:ilvl w:val="1"/>
                <w:numId w:val="20"/>
              </w:numPr>
              <w:snapToGrid w:val="0"/>
              <w:spacing w:line="100" w:lineRule="atLeast"/>
              <w:ind w:right="284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3745D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  <w:shd w:val="clear" w:color="auto" w:fill="FFFFFF"/>
              </w:rPr>
            </w:pPr>
            <w:r w:rsidRPr="0043327B">
              <w:rPr>
                <w:color w:val="000000"/>
                <w:sz w:val="20"/>
                <w:shd w:val="clear" w:color="auto" w:fill="FFFFFF"/>
              </w:rPr>
              <w:t>Zawór</w:t>
            </w:r>
            <w:r w:rsidR="00A969F6" w:rsidRPr="0043327B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="00A969F6" w:rsidRPr="0043327B">
              <w:rPr>
                <w:b/>
                <w:color w:val="000000"/>
                <w:sz w:val="20"/>
                <w:shd w:val="clear" w:color="auto" w:fill="FFFFFF"/>
              </w:rPr>
              <w:t>DN80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69F6" w:rsidRPr="0043327B" w:rsidRDefault="00A969F6" w:rsidP="00635FD7">
            <w:pPr>
              <w:jc w:val="center"/>
              <w:rPr>
                <w:sz w:val="20"/>
                <w:shd w:val="clear" w:color="auto" w:fill="FFFF00"/>
              </w:rPr>
            </w:pPr>
            <w:r w:rsidRPr="0043327B">
              <w:rPr>
                <w:sz w:val="20"/>
                <w:shd w:val="clear" w:color="auto" w:fill="FFFFFF"/>
              </w:rPr>
              <w:t>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B46E3F">
            <w:pPr>
              <w:pStyle w:val="Tekstpodstawowywcity21"/>
              <w:numPr>
                <w:ilvl w:val="1"/>
                <w:numId w:val="20"/>
              </w:numPr>
              <w:snapToGrid w:val="0"/>
              <w:spacing w:line="100" w:lineRule="atLeast"/>
              <w:ind w:right="284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3745D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  <w:shd w:val="clear" w:color="auto" w:fill="FFFFFF"/>
              </w:rPr>
              <w:t>Zawór</w:t>
            </w:r>
            <w:r w:rsidR="00A969F6" w:rsidRPr="0043327B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="00A969F6" w:rsidRPr="0043327B">
              <w:rPr>
                <w:b/>
                <w:color w:val="000000"/>
                <w:sz w:val="20"/>
                <w:shd w:val="clear" w:color="auto" w:fill="FFFFFF"/>
              </w:rPr>
              <w:t>DN50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jc w:val="center"/>
              <w:rPr>
                <w:sz w:val="20"/>
                <w:shd w:val="clear" w:color="auto" w:fill="FFFF00"/>
              </w:rPr>
            </w:pPr>
            <w:r w:rsidRPr="0043327B">
              <w:rPr>
                <w:sz w:val="20"/>
              </w:rPr>
              <w:t>4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B46E3F">
            <w:pPr>
              <w:pStyle w:val="Tekstpodstawowywcity21"/>
              <w:numPr>
                <w:ilvl w:val="1"/>
                <w:numId w:val="20"/>
              </w:numPr>
              <w:snapToGrid w:val="0"/>
              <w:spacing w:line="100" w:lineRule="atLeast"/>
              <w:ind w:right="284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3745D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  <w:shd w:val="clear" w:color="auto" w:fill="FFFFFF"/>
              </w:rPr>
              <w:t>Zawór</w:t>
            </w:r>
            <w:r w:rsidR="00A969F6" w:rsidRPr="0043327B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="00A969F6" w:rsidRPr="0043327B">
              <w:rPr>
                <w:b/>
                <w:color w:val="000000"/>
                <w:sz w:val="20"/>
                <w:shd w:val="clear" w:color="auto" w:fill="FFFFFF"/>
              </w:rPr>
              <w:t>DN25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jc w:val="center"/>
              <w:rPr>
                <w:sz w:val="20"/>
                <w:shd w:val="clear" w:color="auto" w:fill="FFFF00"/>
              </w:rPr>
            </w:pPr>
            <w:r w:rsidRPr="0043327B">
              <w:rPr>
                <w:sz w:val="20"/>
              </w:rPr>
              <w:t>5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B46E3F">
            <w:pPr>
              <w:pStyle w:val="Tekstpodstawowywcity21"/>
              <w:numPr>
                <w:ilvl w:val="1"/>
                <w:numId w:val="20"/>
              </w:numPr>
              <w:snapToGrid w:val="0"/>
              <w:spacing w:line="100" w:lineRule="atLeast"/>
              <w:ind w:right="284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3745D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  <w:shd w:val="clear" w:color="auto" w:fill="FFFFFF"/>
              </w:rPr>
              <w:t>Zawór</w:t>
            </w:r>
            <w:r w:rsidR="00A969F6" w:rsidRPr="0043327B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="00A969F6" w:rsidRPr="0043327B">
              <w:rPr>
                <w:b/>
                <w:color w:val="000000"/>
                <w:sz w:val="20"/>
                <w:shd w:val="clear" w:color="auto" w:fill="FFFFFF"/>
              </w:rPr>
              <w:t>DN20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jc w:val="center"/>
              <w:rPr>
                <w:sz w:val="20"/>
                <w:shd w:val="clear" w:color="auto" w:fill="FFFF00"/>
              </w:rPr>
            </w:pPr>
            <w:r w:rsidRPr="0043327B">
              <w:rPr>
                <w:sz w:val="20"/>
              </w:rPr>
              <w:t>7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B46E3F">
            <w:pPr>
              <w:pStyle w:val="Tekstpodstawowywcity21"/>
              <w:numPr>
                <w:ilvl w:val="1"/>
                <w:numId w:val="20"/>
              </w:numPr>
              <w:snapToGrid w:val="0"/>
              <w:spacing w:line="100" w:lineRule="atLeast"/>
              <w:ind w:right="284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3745D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  <w:shd w:val="clear" w:color="auto" w:fill="FFFFFF"/>
              </w:rPr>
              <w:t>Zawór</w:t>
            </w:r>
            <w:r w:rsidR="00A969F6" w:rsidRPr="0043327B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="00A969F6" w:rsidRPr="0043327B">
              <w:rPr>
                <w:b/>
                <w:color w:val="000000"/>
                <w:sz w:val="20"/>
                <w:shd w:val="clear" w:color="auto" w:fill="FFFFFF"/>
              </w:rPr>
              <w:t>DN15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jc w:val="center"/>
              <w:rPr>
                <w:sz w:val="20"/>
                <w:shd w:val="clear" w:color="auto" w:fill="FFFF00"/>
              </w:rPr>
            </w:pPr>
            <w:r w:rsidRPr="0043327B">
              <w:rPr>
                <w:sz w:val="20"/>
              </w:rPr>
              <w:t>3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B46E3F">
            <w:pPr>
              <w:pStyle w:val="Tekstpodstawowywcity21"/>
              <w:numPr>
                <w:ilvl w:val="1"/>
                <w:numId w:val="20"/>
              </w:numPr>
              <w:snapToGrid w:val="0"/>
              <w:spacing w:line="100" w:lineRule="atLeast"/>
              <w:ind w:right="284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C7571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>Zawór</w:t>
            </w:r>
            <w:r w:rsidR="00A969F6" w:rsidRPr="0043327B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="00A969F6" w:rsidRPr="0043327B">
              <w:rPr>
                <w:b/>
                <w:color w:val="000000"/>
                <w:sz w:val="20"/>
                <w:shd w:val="clear" w:color="auto" w:fill="FFFFFF"/>
              </w:rPr>
              <w:t>DN32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jc w:val="center"/>
              <w:rPr>
                <w:sz w:val="20"/>
                <w:shd w:val="clear" w:color="auto" w:fill="FFFF00"/>
              </w:rPr>
            </w:pPr>
            <w:r w:rsidRPr="0043327B">
              <w:rPr>
                <w:sz w:val="20"/>
              </w:rPr>
              <w:t>5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B46E3F">
            <w:pPr>
              <w:pStyle w:val="Tekstpodstawowywcity21"/>
              <w:numPr>
                <w:ilvl w:val="1"/>
                <w:numId w:val="20"/>
              </w:numPr>
              <w:snapToGrid w:val="0"/>
              <w:spacing w:line="100" w:lineRule="atLeast"/>
              <w:ind w:right="284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  <w:shd w:val="clear" w:color="auto" w:fill="FFFFFF"/>
              </w:rPr>
            </w:pPr>
            <w:r w:rsidRPr="0043327B">
              <w:rPr>
                <w:color w:val="000000"/>
                <w:sz w:val="20"/>
                <w:shd w:val="clear" w:color="auto" w:fill="FFFFFF"/>
              </w:rPr>
              <w:t xml:space="preserve">Zawór odwadniający </w:t>
            </w:r>
            <w:r w:rsidRPr="0043327B">
              <w:rPr>
                <w:b/>
                <w:color w:val="000000"/>
                <w:sz w:val="20"/>
                <w:shd w:val="clear" w:color="auto" w:fill="FFFFFF"/>
              </w:rPr>
              <w:t>DN32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969F6" w:rsidRPr="0043327B" w:rsidRDefault="00A969F6" w:rsidP="00635FD7">
            <w:pPr>
              <w:jc w:val="center"/>
              <w:rPr>
                <w:sz w:val="20"/>
                <w:shd w:val="clear" w:color="auto" w:fill="FFFF00"/>
              </w:rPr>
            </w:pPr>
            <w:r w:rsidRPr="0043327B">
              <w:rPr>
                <w:sz w:val="20"/>
                <w:shd w:val="clear" w:color="auto" w:fill="FFFFFF"/>
              </w:rPr>
              <w:t>4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B46E3F">
            <w:pPr>
              <w:pStyle w:val="Tekstpodstawowywcity21"/>
              <w:numPr>
                <w:ilvl w:val="1"/>
                <w:numId w:val="20"/>
              </w:numPr>
              <w:snapToGrid w:val="0"/>
              <w:spacing w:line="100" w:lineRule="atLeast"/>
              <w:ind w:right="284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  <w:shd w:val="clear" w:color="auto" w:fill="FFFFFF"/>
              </w:rPr>
              <w:t xml:space="preserve">Zawór odpowietrzający </w:t>
            </w:r>
            <w:r w:rsidRPr="0043327B">
              <w:rPr>
                <w:b/>
                <w:color w:val="000000"/>
                <w:sz w:val="20"/>
                <w:shd w:val="clear" w:color="auto" w:fill="FFFFFF"/>
              </w:rPr>
              <w:t>DN15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snapToGrid w:val="0"/>
              <w:jc w:val="center"/>
              <w:rPr>
                <w:sz w:val="20"/>
                <w:shd w:val="clear" w:color="auto" w:fill="FFFF00"/>
              </w:rPr>
            </w:pPr>
            <w:r w:rsidRPr="0043327B">
              <w:rPr>
                <w:sz w:val="20"/>
              </w:rPr>
              <w:t>4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B46E3F">
            <w:pPr>
              <w:pStyle w:val="Tekstpodstawowywcity21"/>
              <w:numPr>
                <w:ilvl w:val="1"/>
                <w:numId w:val="20"/>
              </w:numPr>
              <w:snapToGrid w:val="0"/>
              <w:spacing w:line="100" w:lineRule="atLeast"/>
              <w:ind w:right="284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  <w:shd w:val="clear" w:color="auto" w:fill="FFFFFF"/>
              </w:rPr>
              <w:t>Odnoga odwadniająca z zaworem odcinającym DN32S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jc w:val="center"/>
              <w:rPr>
                <w:sz w:val="20"/>
                <w:shd w:val="clear" w:color="auto" w:fill="FFFF00"/>
              </w:rPr>
            </w:pPr>
            <w:r w:rsidRPr="0043327B">
              <w:rPr>
                <w:sz w:val="20"/>
              </w:rPr>
              <w:t>33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B46E3F">
            <w:pPr>
              <w:pStyle w:val="Tekstpodstawowywcity21"/>
              <w:numPr>
                <w:ilvl w:val="1"/>
                <w:numId w:val="20"/>
              </w:numPr>
              <w:snapToGrid w:val="0"/>
              <w:spacing w:line="100" w:lineRule="atLeast"/>
              <w:ind w:right="284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  <w:shd w:val="clear" w:color="auto" w:fill="FFFFFF"/>
              </w:rPr>
              <w:t>Odpowietrznik automatyczny z zaworem odcinającym DN15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jc w:val="center"/>
              <w:rPr>
                <w:sz w:val="20"/>
                <w:shd w:val="clear" w:color="auto" w:fill="FFFF00"/>
              </w:rPr>
            </w:pPr>
            <w:r w:rsidRPr="0043327B">
              <w:rPr>
                <w:sz w:val="20"/>
              </w:rPr>
              <w:t>20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B46E3F">
            <w:pPr>
              <w:pStyle w:val="Tekstpodstawowywcity21"/>
              <w:numPr>
                <w:ilvl w:val="1"/>
                <w:numId w:val="20"/>
              </w:numPr>
              <w:snapToGrid w:val="0"/>
              <w:spacing w:line="100" w:lineRule="atLeast"/>
              <w:ind w:right="284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color w:val="000000"/>
                <w:sz w:val="20"/>
                <w:shd w:val="clear" w:color="auto" w:fill="FFFFFF"/>
              </w:rPr>
              <w:t>Termometr 0÷120</w:t>
            </w:r>
            <w:r w:rsidRPr="0043327B">
              <w:rPr>
                <w:color w:val="000000"/>
                <w:sz w:val="20"/>
                <w:shd w:val="clear" w:color="auto" w:fill="FFFFFF"/>
                <w:vertAlign w:val="superscript"/>
              </w:rPr>
              <w:t>o</w:t>
            </w:r>
            <w:r w:rsidRPr="0043327B">
              <w:rPr>
                <w:color w:val="000000"/>
                <w:sz w:val="20"/>
                <w:shd w:val="clear" w:color="auto" w:fill="FFFFFF"/>
              </w:rPr>
              <w:t>C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tabs>
                <w:tab w:val="left" w:pos="390"/>
                <w:tab w:val="center" w:pos="532"/>
              </w:tabs>
              <w:jc w:val="center"/>
              <w:rPr>
                <w:sz w:val="20"/>
                <w:shd w:val="clear" w:color="auto" w:fill="FFFF00"/>
              </w:rPr>
            </w:pPr>
            <w:r w:rsidRPr="0043327B">
              <w:rPr>
                <w:sz w:val="20"/>
              </w:rPr>
              <w:t>34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B46E3F">
            <w:pPr>
              <w:pStyle w:val="Tekstpodstawowywcity21"/>
              <w:numPr>
                <w:ilvl w:val="1"/>
                <w:numId w:val="20"/>
              </w:numPr>
              <w:snapToGrid w:val="0"/>
              <w:spacing w:line="100" w:lineRule="atLeast"/>
              <w:ind w:right="284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  <w:shd w:val="clear" w:color="auto" w:fill="FFFFFF"/>
              </w:rPr>
              <w:t>Manometr 0÷10 bar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  <w:shd w:val="clear" w:color="auto" w:fill="FFFF00"/>
              </w:rPr>
            </w:pPr>
            <w:r w:rsidRPr="0043327B">
              <w:rPr>
                <w:sz w:val="20"/>
              </w:rPr>
              <w:t>37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B46E3F">
            <w:pPr>
              <w:pStyle w:val="Tekstpodstawowywcity21"/>
              <w:numPr>
                <w:ilvl w:val="1"/>
                <w:numId w:val="20"/>
              </w:numPr>
              <w:snapToGrid w:val="0"/>
              <w:spacing w:line="100" w:lineRule="atLeast"/>
              <w:ind w:right="284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</w:rPr>
            </w:pPr>
            <w:r w:rsidRPr="0043327B">
              <w:rPr>
                <w:sz w:val="20"/>
                <w:shd w:val="clear" w:color="auto" w:fill="FFFFFF"/>
              </w:rPr>
              <w:t xml:space="preserve">Termo-manometr </w:t>
            </w:r>
            <w:r w:rsidRPr="0043327B">
              <w:rPr>
                <w:color w:val="000000"/>
                <w:sz w:val="20"/>
                <w:shd w:val="clear" w:color="auto" w:fill="FFFFFF"/>
              </w:rPr>
              <w:t>0÷120</w:t>
            </w:r>
            <w:r w:rsidRPr="0043327B">
              <w:rPr>
                <w:color w:val="000000"/>
                <w:sz w:val="20"/>
                <w:shd w:val="clear" w:color="auto" w:fill="FFFFFF"/>
                <w:vertAlign w:val="superscript"/>
              </w:rPr>
              <w:t>o</w:t>
            </w:r>
            <w:r w:rsidRPr="0043327B">
              <w:rPr>
                <w:color w:val="000000"/>
                <w:sz w:val="20"/>
                <w:shd w:val="clear" w:color="auto" w:fill="FFFFFF"/>
              </w:rPr>
              <w:t>C/0÷10 bar</w:t>
            </w:r>
            <w:r w:rsidRPr="0043327B"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  <w:shd w:val="clear" w:color="auto" w:fill="FFFF00"/>
              </w:rPr>
            </w:pPr>
            <w:r w:rsidRPr="0043327B">
              <w:rPr>
                <w:sz w:val="20"/>
              </w:rPr>
              <w:t>11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B46E3F">
            <w:pPr>
              <w:pStyle w:val="Tekstpodstawowywcity21"/>
              <w:numPr>
                <w:ilvl w:val="1"/>
                <w:numId w:val="20"/>
              </w:numPr>
              <w:snapToGrid w:val="0"/>
              <w:spacing w:line="100" w:lineRule="atLeast"/>
              <w:ind w:right="284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5973BD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  <w:shd w:val="clear" w:color="auto" w:fill="FFFFFF"/>
              </w:rPr>
            </w:pPr>
            <w:r w:rsidRPr="0043327B">
              <w:rPr>
                <w:sz w:val="20"/>
                <w:shd w:val="clear" w:color="auto" w:fill="FFFFFF"/>
              </w:rPr>
              <w:t>Kanał wentylacji nawiewnej oc., wym.600x800, L= 2mb;(kratka wlotowa i wylotowa, kanał z blachy oc. L=2mb + 2 kolana 90</w:t>
            </w:r>
            <w:r w:rsidRPr="0043327B">
              <w:rPr>
                <w:sz w:val="20"/>
                <w:shd w:val="clear" w:color="auto" w:fill="FFFFFF"/>
                <w:vertAlign w:val="superscript"/>
              </w:rPr>
              <w:t>o</w:t>
            </w:r>
            <w:r w:rsidRPr="0043327B">
              <w:rPr>
                <w:sz w:val="20"/>
                <w:shd w:val="clear" w:color="auto" w:fill="FFFFFF"/>
              </w:rPr>
              <w:t xml:space="preserve"> + 2 uchwyty)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4kpl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B46E3F">
            <w:pPr>
              <w:pStyle w:val="Tekstpodstawowywcity21"/>
              <w:numPr>
                <w:ilvl w:val="1"/>
                <w:numId w:val="20"/>
              </w:numPr>
              <w:snapToGrid w:val="0"/>
              <w:spacing w:line="100" w:lineRule="atLeast"/>
              <w:ind w:right="284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B840A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  <w:shd w:val="clear" w:color="auto" w:fill="FFFFFF"/>
              </w:rPr>
            </w:pPr>
            <w:r w:rsidRPr="0043327B">
              <w:rPr>
                <w:sz w:val="20"/>
                <w:shd w:val="clear" w:color="auto" w:fill="FFFFFF"/>
              </w:rPr>
              <w:t>Kanał wentylacji nawiewnej oc., wym.150x300, L= 2mb;(kratka wlotowa i 2xwylotowa, kanał z blachy oc. L=2mb + kolano 90</w:t>
            </w:r>
            <w:r w:rsidRPr="0043327B">
              <w:rPr>
                <w:sz w:val="20"/>
                <w:shd w:val="clear" w:color="auto" w:fill="FFFFFF"/>
                <w:vertAlign w:val="superscript"/>
              </w:rPr>
              <w:t>o</w:t>
            </w:r>
            <w:r w:rsidRPr="0043327B">
              <w:rPr>
                <w:sz w:val="20"/>
                <w:shd w:val="clear" w:color="auto" w:fill="FFFFFF"/>
              </w:rPr>
              <w:t xml:space="preserve"> +trójnik 150/300/300 + 2 uchwyty)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B840A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4kpl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B46E3F">
            <w:pPr>
              <w:pStyle w:val="Tekstpodstawowywcity21"/>
              <w:numPr>
                <w:ilvl w:val="1"/>
                <w:numId w:val="20"/>
              </w:numPr>
              <w:snapToGrid w:val="0"/>
              <w:spacing w:line="100" w:lineRule="atLeast"/>
              <w:ind w:right="284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  <w:shd w:val="clear" w:color="auto" w:fill="FFFFFF"/>
              </w:rPr>
            </w:pPr>
            <w:r w:rsidRPr="0043327B">
              <w:rPr>
                <w:sz w:val="20"/>
                <w:shd w:val="clear" w:color="auto" w:fill="FFFFFF"/>
              </w:rPr>
              <w:t>Wywietrzak d800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4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B46E3F">
            <w:pPr>
              <w:pStyle w:val="Tekstpodstawowywcity21"/>
              <w:numPr>
                <w:ilvl w:val="1"/>
                <w:numId w:val="20"/>
              </w:numPr>
              <w:snapToGrid w:val="0"/>
              <w:spacing w:line="100" w:lineRule="atLeast"/>
              <w:ind w:right="284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2A2D38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  <w:shd w:val="clear" w:color="auto" w:fill="FFFFFF"/>
              </w:rPr>
            </w:pPr>
            <w:r w:rsidRPr="0043327B">
              <w:rPr>
                <w:sz w:val="20"/>
                <w:shd w:val="clear" w:color="auto" w:fill="FFFFFF"/>
              </w:rPr>
              <w:t>Wywietrzak d250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2A2D38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  <w:r w:rsidRPr="0043327B">
              <w:rPr>
                <w:sz w:val="20"/>
              </w:rPr>
              <w:t>2</w:t>
            </w:r>
          </w:p>
        </w:tc>
      </w:tr>
      <w:tr w:rsidR="009F539C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39C" w:rsidRPr="0043327B" w:rsidRDefault="009F539C" w:rsidP="00B46E3F">
            <w:pPr>
              <w:pStyle w:val="Tekstpodstawowywcity21"/>
              <w:numPr>
                <w:ilvl w:val="1"/>
                <w:numId w:val="20"/>
              </w:numPr>
              <w:snapToGrid w:val="0"/>
              <w:spacing w:line="100" w:lineRule="atLeast"/>
              <w:ind w:right="284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39C" w:rsidRPr="0043327B" w:rsidRDefault="009F539C" w:rsidP="002A2D38">
            <w:pPr>
              <w:pStyle w:val="Tekstpodstawowywcity21"/>
              <w:snapToGrid w:val="0"/>
              <w:spacing w:line="100" w:lineRule="atLeast"/>
              <w:ind w:left="0" w:right="284" w:firstLine="0"/>
              <w:jc w:val="left"/>
              <w:rPr>
                <w:sz w:val="20"/>
                <w:shd w:val="clear" w:color="auto" w:fill="FFFFFF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9C" w:rsidRPr="0043327B" w:rsidRDefault="009F539C" w:rsidP="002A2D38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</w:rPr>
            </w:pPr>
          </w:p>
        </w:tc>
      </w:tr>
      <w:tr w:rsidR="009F539C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39C" w:rsidRPr="0043327B" w:rsidRDefault="009F539C" w:rsidP="00B46E3F">
            <w:pPr>
              <w:pStyle w:val="Tekstpodstawowywcity21"/>
              <w:numPr>
                <w:ilvl w:val="1"/>
                <w:numId w:val="20"/>
              </w:numPr>
              <w:snapToGrid w:val="0"/>
              <w:spacing w:line="100" w:lineRule="atLeast"/>
              <w:ind w:right="284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F539C" w:rsidRPr="0043327B" w:rsidRDefault="009F539C" w:rsidP="009F539C">
            <w:pPr>
              <w:pStyle w:val="Tekstpodstawowywcity21"/>
              <w:snapToGrid w:val="0"/>
              <w:spacing w:line="100" w:lineRule="atLeast"/>
              <w:ind w:left="0" w:right="284" w:firstLine="0"/>
              <w:jc w:val="center"/>
              <w:rPr>
                <w:b/>
                <w:sz w:val="20"/>
                <w:shd w:val="clear" w:color="auto" w:fill="FFFFFF"/>
              </w:rPr>
            </w:pPr>
            <w:r w:rsidRPr="0043327B">
              <w:rPr>
                <w:b/>
                <w:sz w:val="20"/>
                <w:shd w:val="clear" w:color="auto" w:fill="FFFFFF"/>
              </w:rPr>
              <w:t>ZESTAWIENIE RUR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9C" w:rsidRPr="0043327B" w:rsidRDefault="009F539C" w:rsidP="002A2D38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b/>
                <w:sz w:val="20"/>
              </w:rPr>
            </w:pPr>
            <w:r w:rsidRPr="0043327B">
              <w:rPr>
                <w:b/>
                <w:sz w:val="20"/>
                <w:shd w:val="clear" w:color="auto" w:fill="FFFFFF"/>
              </w:rPr>
              <w:t>ILOŚĆ</w:t>
            </w:r>
            <w:r w:rsidRPr="0043327B">
              <w:rPr>
                <w:b/>
                <w:sz w:val="20"/>
              </w:rPr>
              <w:t xml:space="preserve"> [m]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B46E3F">
            <w:pPr>
              <w:pStyle w:val="Tekstpodstawowywcity21"/>
              <w:numPr>
                <w:ilvl w:val="1"/>
                <w:numId w:val="20"/>
              </w:numPr>
              <w:snapToGrid w:val="0"/>
              <w:spacing w:line="100" w:lineRule="atLeast"/>
              <w:ind w:right="284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Zawartotabeli"/>
              <w:snapToGrid w:val="0"/>
              <w:jc w:val="center"/>
              <w:rPr>
                <w:sz w:val="20"/>
                <w:shd w:val="clear" w:color="auto" w:fill="FFFF00"/>
              </w:rPr>
            </w:pPr>
            <w:r w:rsidRPr="0043327B">
              <w:rPr>
                <w:rStyle w:val="Domylnaczcionkaakapitu3"/>
                <w:rFonts w:eastAsia="Arial"/>
                <w:b/>
                <w:bCs/>
                <w:sz w:val="20"/>
              </w:rPr>
              <w:t xml:space="preserve">DN 15;           </w:t>
            </w:r>
            <w:r w:rsidRPr="0043327B">
              <w:rPr>
                <w:rStyle w:val="Domylnaczcionkaakapitu3"/>
                <w:rFonts w:eastAsia="Arial"/>
                <w:sz w:val="20"/>
              </w:rPr>
              <w:t>21,3 x 2,65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jc w:val="center"/>
              <w:rPr>
                <w:sz w:val="20"/>
                <w:shd w:val="clear" w:color="auto" w:fill="FFFF00"/>
              </w:rPr>
            </w:pPr>
            <w:r w:rsidRPr="0043327B">
              <w:rPr>
                <w:sz w:val="20"/>
              </w:rPr>
              <w:t>8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B46E3F">
            <w:pPr>
              <w:pStyle w:val="Tekstpodstawowywcity21"/>
              <w:numPr>
                <w:ilvl w:val="1"/>
                <w:numId w:val="20"/>
              </w:numPr>
              <w:snapToGrid w:val="0"/>
              <w:spacing w:line="100" w:lineRule="atLeast"/>
              <w:ind w:right="284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Zawartotabeli"/>
              <w:snapToGrid w:val="0"/>
              <w:jc w:val="center"/>
              <w:rPr>
                <w:sz w:val="20"/>
                <w:shd w:val="clear" w:color="auto" w:fill="FFFF00"/>
              </w:rPr>
            </w:pPr>
            <w:r w:rsidRPr="0043327B">
              <w:rPr>
                <w:rStyle w:val="Domylnaczcionkaakapitu3"/>
                <w:rFonts w:eastAsia="Arial"/>
                <w:b/>
                <w:bCs/>
                <w:sz w:val="20"/>
              </w:rPr>
              <w:t xml:space="preserve">DN 20;           </w:t>
            </w:r>
            <w:r w:rsidRPr="0043327B">
              <w:rPr>
                <w:rStyle w:val="Domylnaczcionkaakapitu3"/>
                <w:rFonts w:eastAsia="Arial"/>
                <w:sz w:val="20"/>
              </w:rPr>
              <w:t>26,9 x 2,65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jc w:val="center"/>
              <w:rPr>
                <w:sz w:val="20"/>
                <w:shd w:val="clear" w:color="auto" w:fill="FFFF00"/>
              </w:rPr>
            </w:pPr>
            <w:r w:rsidRPr="0043327B">
              <w:rPr>
                <w:sz w:val="20"/>
              </w:rPr>
              <w:t>24,6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B46E3F">
            <w:pPr>
              <w:pStyle w:val="Tekstpodstawowywcity21"/>
              <w:numPr>
                <w:ilvl w:val="1"/>
                <w:numId w:val="20"/>
              </w:numPr>
              <w:snapToGrid w:val="0"/>
              <w:spacing w:line="100" w:lineRule="atLeast"/>
              <w:ind w:right="284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Zawartotabeli"/>
              <w:snapToGrid w:val="0"/>
              <w:jc w:val="center"/>
              <w:rPr>
                <w:sz w:val="20"/>
                <w:shd w:val="clear" w:color="auto" w:fill="FFFF00"/>
              </w:rPr>
            </w:pPr>
            <w:r w:rsidRPr="0043327B">
              <w:rPr>
                <w:rStyle w:val="Domylnaczcionkaakapitu3"/>
                <w:rFonts w:eastAsia="Arial"/>
                <w:b/>
                <w:bCs/>
                <w:sz w:val="20"/>
              </w:rPr>
              <w:t xml:space="preserve">DN 25;           </w:t>
            </w:r>
            <w:r w:rsidRPr="0043327B">
              <w:rPr>
                <w:rStyle w:val="Domylnaczcionkaakapitu3"/>
                <w:rFonts w:eastAsia="Arial"/>
                <w:sz w:val="20"/>
              </w:rPr>
              <w:t>33,7 x 3,25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E76769" w:rsidP="00635FD7">
            <w:pPr>
              <w:tabs>
                <w:tab w:val="left" w:pos="390"/>
                <w:tab w:val="center" w:pos="532"/>
              </w:tabs>
              <w:jc w:val="center"/>
              <w:rPr>
                <w:sz w:val="20"/>
                <w:shd w:val="clear" w:color="auto" w:fill="FFFF00"/>
              </w:rPr>
            </w:pPr>
            <w:r>
              <w:rPr>
                <w:sz w:val="20"/>
              </w:rPr>
              <w:t>9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A969F6">
            <w:pPr>
              <w:pStyle w:val="Tekstpodstawowywcity21"/>
              <w:snapToGrid w:val="0"/>
              <w:spacing w:line="100" w:lineRule="atLeast"/>
              <w:ind w:left="0" w:right="284" w:firstLine="0"/>
              <w:rPr>
                <w:sz w:val="20"/>
                <w:shd w:val="clear" w:color="auto" w:fill="FFFF0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253FA0" w:rsidP="00253FA0">
            <w:pPr>
              <w:pStyle w:val="Tekstpodstawowywcity21"/>
              <w:snapToGrid w:val="0"/>
              <w:spacing w:line="100" w:lineRule="atLeast"/>
              <w:ind w:left="0" w:right="284" w:firstLine="0"/>
              <w:jc w:val="center"/>
              <w:rPr>
                <w:sz w:val="20"/>
                <w:shd w:val="clear" w:color="auto" w:fill="FFFF00"/>
              </w:rPr>
            </w:pPr>
            <w:r w:rsidRPr="0043327B">
              <w:rPr>
                <w:rStyle w:val="Domylnaczcionkaakapitu3"/>
                <w:rFonts w:eastAsia="Arial"/>
                <w:b/>
                <w:bCs/>
                <w:sz w:val="20"/>
              </w:rPr>
              <w:t xml:space="preserve">      </w:t>
            </w:r>
            <w:r w:rsidR="00A969F6" w:rsidRPr="0043327B">
              <w:rPr>
                <w:rStyle w:val="Domylnaczcionkaakapitu3"/>
                <w:rFonts w:eastAsia="Arial"/>
                <w:b/>
                <w:bCs/>
                <w:sz w:val="20"/>
              </w:rPr>
              <w:t xml:space="preserve">DN 32;     </w:t>
            </w:r>
            <w:r w:rsidRPr="0043327B">
              <w:rPr>
                <w:rStyle w:val="Domylnaczcionkaakapitu3"/>
                <w:rFonts w:eastAsia="Arial"/>
                <w:b/>
                <w:bCs/>
                <w:sz w:val="20"/>
              </w:rPr>
              <w:t xml:space="preserve">   </w:t>
            </w:r>
            <w:r w:rsidR="00A969F6" w:rsidRPr="0043327B">
              <w:rPr>
                <w:rStyle w:val="Domylnaczcionkaakapitu3"/>
                <w:rFonts w:eastAsia="Arial"/>
                <w:b/>
                <w:bCs/>
                <w:sz w:val="20"/>
              </w:rPr>
              <w:t xml:space="preserve">   </w:t>
            </w:r>
            <w:r w:rsidR="00A969F6" w:rsidRPr="0043327B">
              <w:rPr>
                <w:rStyle w:val="Domylnaczcionkaakapitu3"/>
                <w:rFonts w:eastAsia="Arial"/>
                <w:sz w:val="20"/>
              </w:rPr>
              <w:t>42,4 x 3,25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Zawartotabeli"/>
              <w:snapToGrid w:val="0"/>
              <w:jc w:val="center"/>
              <w:rPr>
                <w:sz w:val="20"/>
                <w:shd w:val="clear" w:color="auto" w:fill="FFFF00"/>
              </w:rPr>
            </w:pPr>
            <w:r w:rsidRPr="0043327B">
              <w:rPr>
                <w:sz w:val="20"/>
              </w:rPr>
              <w:t>38,8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B46E3F">
            <w:pPr>
              <w:pStyle w:val="Tekstpodstawowywcity21"/>
              <w:numPr>
                <w:ilvl w:val="1"/>
                <w:numId w:val="20"/>
              </w:numPr>
              <w:snapToGrid w:val="0"/>
              <w:spacing w:line="100" w:lineRule="atLeast"/>
              <w:ind w:right="284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Zawartotabeli"/>
              <w:snapToGrid w:val="0"/>
              <w:jc w:val="center"/>
              <w:rPr>
                <w:sz w:val="20"/>
              </w:rPr>
            </w:pPr>
            <w:r w:rsidRPr="0043327B">
              <w:rPr>
                <w:rStyle w:val="Domylnaczcionkaakapitu3"/>
                <w:rFonts w:eastAsia="Arial"/>
                <w:b/>
                <w:bCs/>
                <w:sz w:val="20"/>
              </w:rPr>
              <w:t xml:space="preserve">DN 40;           </w:t>
            </w:r>
            <w:r w:rsidRPr="0043327B">
              <w:rPr>
                <w:rStyle w:val="Domylnaczcionkaakapitu3"/>
                <w:rFonts w:eastAsia="Arial"/>
                <w:sz w:val="20"/>
              </w:rPr>
              <w:t>48,3 x 3,25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  <w:shd w:val="clear" w:color="auto" w:fill="FFFF00"/>
              </w:rPr>
            </w:pPr>
            <w:r w:rsidRPr="0043327B">
              <w:rPr>
                <w:sz w:val="20"/>
              </w:rPr>
              <w:t>16,7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B46E3F">
            <w:pPr>
              <w:pStyle w:val="Tekstpodstawowywcity21"/>
              <w:numPr>
                <w:ilvl w:val="1"/>
                <w:numId w:val="20"/>
              </w:numPr>
              <w:snapToGrid w:val="0"/>
              <w:spacing w:line="100" w:lineRule="atLeast"/>
              <w:ind w:right="284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Zawartotabeli"/>
              <w:snapToGrid w:val="0"/>
              <w:jc w:val="center"/>
              <w:rPr>
                <w:sz w:val="20"/>
              </w:rPr>
            </w:pPr>
            <w:r w:rsidRPr="0043327B">
              <w:rPr>
                <w:rStyle w:val="Domylnaczcionkaakapitu3"/>
                <w:rFonts w:eastAsia="Arial"/>
                <w:b/>
                <w:bCs/>
                <w:sz w:val="20"/>
              </w:rPr>
              <w:t xml:space="preserve">DN 80;           </w:t>
            </w:r>
            <w:r w:rsidRPr="0043327B">
              <w:rPr>
                <w:rStyle w:val="Domylnaczcionkaakapitu3"/>
                <w:rFonts w:eastAsia="Arial"/>
                <w:sz w:val="20"/>
              </w:rPr>
              <w:t>88,9 x 4,05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tabs>
                <w:tab w:val="left" w:pos="390"/>
                <w:tab w:val="center" w:pos="532"/>
              </w:tabs>
              <w:jc w:val="center"/>
              <w:rPr>
                <w:sz w:val="20"/>
                <w:shd w:val="clear" w:color="auto" w:fill="FFFF00"/>
              </w:rPr>
            </w:pPr>
            <w:r w:rsidRPr="0043327B">
              <w:rPr>
                <w:sz w:val="20"/>
              </w:rPr>
              <w:t>3,5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B46E3F">
            <w:pPr>
              <w:pStyle w:val="Tekstpodstawowywcity21"/>
              <w:numPr>
                <w:ilvl w:val="1"/>
                <w:numId w:val="20"/>
              </w:numPr>
              <w:snapToGrid w:val="0"/>
              <w:spacing w:line="100" w:lineRule="atLeast"/>
              <w:ind w:right="284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Zawartotabeli"/>
              <w:snapToGrid w:val="0"/>
              <w:jc w:val="center"/>
              <w:rPr>
                <w:sz w:val="20"/>
              </w:rPr>
            </w:pPr>
            <w:r w:rsidRPr="0043327B">
              <w:rPr>
                <w:rStyle w:val="Domylnaczcionkaakapitu3"/>
                <w:rFonts w:eastAsia="Arial"/>
                <w:b/>
                <w:bCs/>
                <w:sz w:val="20"/>
              </w:rPr>
              <w:t xml:space="preserve">DN 100;           </w:t>
            </w:r>
            <w:r w:rsidRPr="0043327B">
              <w:rPr>
                <w:rStyle w:val="Domylnaczcionkaakapitu3"/>
                <w:rFonts w:eastAsia="Arial"/>
                <w:sz w:val="20"/>
              </w:rPr>
              <w:t>114,0 x 4,05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E76769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  <w:shd w:val="clear" w:color="auto" w:fill="FFFF00"/>
              </w:rPr>
            </w:pPr>
            <w:r>
              <w:rPr>
                <w:sz w:val="20"/>
              </w:rPr>
              <w:t>4</w:t>
            </w:r>
            <w:r w:rsidR="00A969F6" w:rsidRPr="0043327B">
              <w:rPr>
                <w:sz w:val="20"/>
              </w:rPr>
              <w:t>6,8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B46E3F">
            <w:pPr>
              <w:pStyle w:val="Tekstpodstawowywcity21"/>
              <w:numPr>
                <w:ilvl w:val="1"/>
                <w:numId w:val="20"/>
              </w:numPr>
              <w:snapToGrid w:val="0"/>
              <w:spacing w:line="100" w:lineRule="atLeast"/>
              <w:ind w:right="284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Zawartotabeli"/>
              <w:snapToGrid w:val="0"/>
              <w:jc w:val="center"/>
              <w:rPr>
                <w:sz w:val="20"/>
              </w:rPr>
            </w:pPr>
            <w:r w:rsidRPr="0043327B">
              <w:rPr>
                <w:rStyle w:val="Domylnaczcionkaakapitu3"/>
                <w:rFonts w:eastAsia="Arial"/>
                <w:b/>
                <w:bCs/>
                <w:sz w:val="20"/>
              </w:rPr>
              <w:t xml:space="preserve">DN 125;           </w:t>
            </w:r>
            <w:r w:rsidRPr="0043327B">
              <w:rPr>
                <w:rStyle w:val="Domylnaczcionkaakapitu3"/>
                <w:rFonts w:eastAsia="Arial"/>
                <w:sz w:val="20"/>
              </w:rPr>
              <w:t>139,7 x 4,05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635FD7">
            <w:pPr>
              <w:jc w:val="center"/>
              <w:rPr>
                <w:sz w:val="20"/>
                <w:shd w:val="clear" w:color="auto" w:fill="FFFF00"/>
              </w:rPr>
            </w:pPr>
            <w:r w:rsidRPr="0043327B">
              <w:rPr>
                <w:sz w:val="20"/>
              </w:rPr>
              <w:t>113,4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B46E3F">
            <w:pPr>
              <w:pStyle w:val="Tekstpodstawowywcity21"/>
              <w:numPr>
                <w:ilvl w:val="1"/>
                <w:numId w:val="20"/>
              </w:numPr>
              <w:snapToGrid w:val="0"/>
              <w:spacing w:line="100" w:lineRule="atLeast"/>
              <w:ind w:right="284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Zawartotabeli"/>
              <w:snapToGrid w:val="0"/>
              <w:jc w:val="center"/>
              <w:rPr>
                <w:sz w:val="20"/>
              </w:rPr>
            </w:pPr>
            <w:r w:rsidRPr="0043327B">
              <w:rPr>
                <w:rStyle w:val="Domylnaczcionkaakapitu3"/>
                <w:rFonts w:eastAsia="Arial"/>
                <w:b/>
                <w:bCs/>
                <w:sz w:val="20"/>
              </w:rPr>
              <w:t xml:space="preserve">DN 150;           </w:t>
            </w:r>
            <w:r w:rsidRPr="0043327B">
              <w:rPr>
                <w:rStyle w:val="Domylnaczcionkaakapitu3"/>
                <w:rFonts w:eastAsia="Arial"/>
                <w:sz w:val="20"/>
              </w:rPr>
              <w:t>165,1 x 4,50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E76769" w:rsidP="00635FD7">
            <w:pPr>
              <w:jc w:val="center"/>
              <w:rPr>
                <w:sz w:val="20"/>
                <w:shd w:val="clear" w:color="auto" w:fill="FFFF00"/>
              </w:rPr>
            </w:pPr>
            <w:r>
              <w:rPr>
                <w:sz w:val="20"/>
              </w:rPr>
              <w:t>10</w:t>
            </w:r>
            <w:r w:rsidR="00A969F6" w:rsidRPr="0043327B">
              <w:rPr>
                <w:sz w:val="20"/>
              </w:rPr>
              <w:t>6,7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B46E3F">
            <w:pPr>
              <w:pStyle w:val="Tekstpodstawowywcity21"/>
              <w:numPr>
                <w:ilvl w:val="1"/>
                <w:numId w:val="20"/>
              </w:numPr>
              <w:snapToGrid w:val="0"/>
              <w:spacing w:line="100" w:lineRule="atLeast"/>
              <w:ind w:right="284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Zawartotabeli"/>
              <w:snapToGrid w:val="0"/>
              <w:jc w:val="center"/>
              <w:rPr>
                <w:sz w:val="20"/>
              </w:rPr>
            </w:pPr>
            <w:r w:rsidRPr="0043327B">
              <w:rPr>
                <w:rStyle w:val="Domylnaczcionkaakapitu3"/>
                <w:rFonts w:eastAsia="Arial"/>
                <w:b/>
                <w:bCs/>
                <w:sz w:val="20"/>
              </w:rPr>
              <w:t xml:space="preserve">DN 200;           </w:t>
            </w:r>
            <w:r w:rsidRPr="0043327B">
              <w:rPr>
                <w:rStyle w:val="Domylnaczcionkaakapitu3"/>
                <w:rFonts w:eastAsia="Arial"/>
                <w:sz w:val="20"/>
              </w:rPr>
              <w:t>219,10 x 4,9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69F6" w:rsidRPr="0043327B" w:rsidRDefault="00A969F6" w:rsidP="00E76769">
            <w:pPr>
              <w:tabs>
                <w:tab w:val="left" w:pos="390"/>
                <w:tab w:val="center" w:pos="532"/>
              </w:tabs>
              <w:jc w:val="center"/>
              <w:rPr>
                <w:sz w:val="20"/>
                <w:shd w:val="clear" w:color="auto" w:fill="FFFF00"/>
              </w:rPr>
            </w:pPr>
            <w:r w:rsidRPr="0043327B">
              <w:rPr>
                <w:sz w:val="20"/>
              </w:rPr>
              <w:t>2</w:t>
            </w:r>
            <w:r w:rsidR="00E76769">
              <w:rPr>
                <w:sz w:val="20"/>
              </w:rPr>
              <w:t>18</w:t>
            </w:r>
            <w:r w:rsidRPr="0043327B">
              <w:rPr>
                <w:sz w:val="20"/>
              </w:rPr>
              <w:t>,6</w:t>
            </w:r>
          </w:p>
        </w:tc>
      </w:tr>
      <w:tr w:rsidR="00A969F6" w:rsidRPr="0043327B" w:rsidTr="003812A5">
        <w:tblPrEx>
          <w:tblCellMar>
            <w:left w:w="108" w:type="dxa"/>
            <w:right w:w="108" w:type="dxa"/>
          </w:tblCellMar>
        </w:tblPrEx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B46E3F">
            <w:pPr>
              <w:pStyle w:val="Tekstpodstawowywcity21"/>
              <w:numPr>
                <w:ilvl w:val="1"/>
                <w:numId w:val="20"/>
              </w:numPr>
              <w:snapToGrid w:val="0"/>
              <w:spacing w:line="100" w:lineRule="atLeast"/>
              <w:ind w:right="284"/>
              <w:jc w:val="center"/>
              <w:rPr>
                <w:sz w:val="20"/>
                <w:shd w:val="clear" w:color="auto" w:fill="FFFF00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69F6" w:rsidRPr="0043327B" w:rsidRDefault="00A969F6" w:rsidP="00635FD7">
            <w:pPr>
              <w:pStyle w:val="Zawartotabeli"/>
              <w:snapToGrid w:val="0"/>
              <w:jc w:val="center"/>
              <w:rPr>
                <w:sz w:val="20"/>
              </w:rPr>
            </w:pPr>
            <w:r w:rsidRPr="0043327B">
              <w:rPr>
                <w:rStyle w:val="Domylnaczcionkaakapitu3"/>
                <w:rFonts w:eastAsia="Arial"/>
                <w:b/>
                <w:bCs/>
                <w:sz w:val="20"/>
              </w:rPr>
              <w:t xml:space="preserve">DN 250;           </w:t>
            </w:r>
            <w:r w:rsidRPr="0043327B">
              <w:rPr>
                <w:rStyle w:val="Domylnaczcionkaakapitu3"/>
                <w:rFonts w:eastAsia="Arial"/>
                <w:sz w:val="20"/>
              </w:rPr>
              <w:t>273,0 x 6,3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9F6" w:rsidRPr="0043327B" w:rsidRDefault="00A969F6" w:rsidP="00635FD7">
            <w:pPr>
              <w:pStyle w:val="Tekstpodstawowywcity21"/>
              <w:snapToGrid w:val="0"/>
              <w:spacing w:line="100" w:lineRule="atLeast"/>
              <w:ind w:left="0" w:firstLine="0"/>
              <w:jc w:val="center"/>
              <w:rPr>
                <w:sz w:val="20"/>
                <w:shd w:val="clear" w:color="auto" w:fill="FFFF00"/>
              </w:rPr>
            </w:pPr>
            <w:r w:rsidRPr="0043327B">
              <w:rPr>
                <w:sz w:val="20"/>
              </w:rPr>
              <w:t>89,5</w:t>
            </w:r>
          </w:p>
        </w:tc>
      </w:tr>
    </w:tbl>
    <w:p w:rsidR="003812A5" w:rsidRDefault="003812A5" w:rsidP="005C5E9B">
      <w:pPr>
        <w:pStyle w:val="Tekstpodstawowy23"/>
        <w:jc w:val="both"/>
        <w:rPr>
          <w:sz w:val="22"/>
          <w:szCs w:val="22"/>
        </w:rPr>
      </w:pPr>
    </w:p>
    <w:p w:rsidR="003812A5" w:rsidRDefault="003812A5" w:rsidP="005C5E9B">
      <w:pPr>
        <w:pStyle w:val="Tekstpodstawowy23"/>
        <w:jc w:val="both"/>
        <w:rPr>
          <w:sz w:val="22"/>
          <w:szCs w:val="22"/>
        </w:rPr>
      </w:pPr>
    </w:p>
    <w:p w:rsidR="003812A5" w:rsidRDefault="003812A5" w:rsidP="005C5E9B">
      <w:pPr>
        <w:pStyle w:val="Tekstpodstawowy23"/>
        <w:jc w:val="both"/>
        <w:rPr>
          <w:sz w:val="22"/>
          <w:szCs w:val="22"/>
        </w:rPr>
      </w:pPr>
    </w:p>
    <w:p w:rsidR="00586ACB" w:rsidRPr="003812A5" w:rsidRDefault="00586ACB" w:rsidP="005C5E9B">
      <w:pPr>
        <w:pStyle w:val="Tekstpodstawowy23"/>
        <w:jc w:val="both"/>
        <w:rPr>
          <w:sz w:val="22"/>
          <w:szCs w:val="22"/>
        </w:rPr>
      </w:pPr>
      <w:r w:rsidRPr="0043327B">
        <w:rPr>
          <w:sz w:val="22"/>
          <w:szCs w:val="22"/>
        </w:rPr>
        <w:tab/>
      </w:r>
      <w:r w:rsidR="003812A5">
        <w:rPr>
          <w:sz w:val="22"/>
          <w:szCs w:val="22"/>
        </w:rPr>
        <w:t xml:space="preserve">                                        </w:t>
      </w:r>
      <w:r w:rsidRPr="0043327B">
        <w:rPr>
          <w:sz w:val="22"/>
          <w:szCs w:val="22"/>
        </w:rPr>
        <w:t>Opracował:</w:t>
      </w:r>
    </w:p>
    <w:sectPr w:rsidR="00586ACB" w:rsidRPr="003812A5" w:rsidSect="005C5E9B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701" w:right="851" w:bottom="1418" w:left="1134" w:header="1304" w:footer="720" w:gutter="85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4FC" w:rsidRDefault="001C74FC">
      <w:r>
        <w:separator/>
      </w:r>
    </w:p>
  </w:endnote>
  <w:endnote w:type="continuationSeparator" w:id="0">
    <w:p w:rsidR="001C74FC" w:rsidRDefault="001C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MT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MS">
    <w:altName w:val="Arial Unicode MS"/>
    <w:charset w:val="EE"/>
    <w:family w:val="swiss"/>
    <w:pitch w:val="default"/>
  </w:font>
  <w:font w:name="Arial-BoldMT">
    <w:charset w:val="EE"/>
    <w:family w:val="swiss"/>
    <w:pitch w:val="variable"/>
  </w:font>
  <w:font w:name="AdvTT153188ed">
    <w:charset w:val="EE"/>
    <w:family w:val="swiss"/>
    <w:pitch w:val="default"/>
  </w:font>
  <w:font w:name="Univers CE 55 Medium">
    <w:altName w:val="Arial"/>
    <w:charset w:val="EE"/>
    <w:family w:val="swiss"/>
    <w:pitch w:val="variable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-Bold">
    <w:charset w:val="EE"/>
    <w:family w:val="swiss"/>
    <w:pitch w:val="variable"/>
  </w:font>
  <w:font w:name="AdvTT16f3b945.B">
    <w:charset w:val="EE"/>
    <w:family w:val="auto"/>
    <w:pitch w:val="variable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FC" w:rsidRDefault="001C74FC">
    <w:pPr>
      <w:pStyle w:val="Stopka"/>
    </w:pPr>
    <w:r>
      <w:rPr>
        <w:b/>
        <w:bCs/>
        <w:i/>
        <w:color w:val="000000"/>
        <w:sz w:val="16"/>
        <w:u w:val="single"/>
      </w:rPr>
      <w:t xml:space="preserve"> </w:t>
    </w:r>
    <w:r>
      <w:rPr>
        <w:b/>
        <w:bCs/>
        <w:i/>
        <w:color w:val="000000"/>
        <w:sz w:val="16"/>
        <w:u w:val="single"/>
      </w:rPr>
      <w:tab/>
      <w:t>________________________________________________________________________________________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FC" w:rsidRDefault="001C74FC">
    <w:pPr>
      <w:pStyle w:val="Stopka"/>
    </w:pPr>
    <w:r>
      <w:rPr>
        <w:b/>
        <w:bCs/>
        <w:i/>
        <w:color w:val="000000"/>
        <w:sz w:val="16"/>
        <w:u w:val="single"/>
      </w:rPr>
      <w:t xml:space="preserve"> </w:t>
    </w:r>
    <w:r>
      <w:rPr>
        <w:b/>
        <w:bCs/>
        <w:i/>
        <w:color w:val="000000"/>
        <w:sz w:val="16"/>
        <w:u w:val="single"/>
      </w:rPr>
      <w:tab/>
      <w:t>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FC" w:rsidRDefault="001C74FC">
      <w:r>
        <w:separator/>
      </w:r>
    </w:p>
  </w:footnote>
  <w:footnote w:type="continuationSeparator" w:id="0">
    <w:p w:rsidR="001C74FC" w:rsidRDefault="001C7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FC" w:rsidRPr="00162B03" w:rsidRDefault="001C74FC" w:rsidP="00162B03">
    <w:pPr>
      <w:spacing w:line="100" w:lineRule="atLeast"/>
      <w:jc w:val="both"/>
      <w:rPr>
        <w:bCs/>
        <w:i/>
        <w:iCs/>
        <w:color w:val="000000"/>
        <w:sz w:val="16"/>
      </w:rPr>
    </w:pPr>
    <w:r>
      <w:rPr>
        <w:bCs/>
        <w:i/>
        <w:iCs/>
        <w:color w:val="000000"/>
        <w:sz w:val="16"/>
      </w:rPr>
      <w:t xml:space="preserve">I. </w:t>
    </w:r>
    <w:r w:rsidRPr="00162B03">
      <w:rPr>
        <w:bCs/>
        <w:i/>
        <w:iCs/>
        <w:color w:val="000000"/>
        <w:sz w:val="16"/>
      </w:rPr>
      <w:t xml:space="preserve">Kotłownia </w:t>
    </w:r>
    <w:r>
      <w:rPr>
        <w:bCs/>
        <w:i/>
        <w:iCs/>
        <w:color w:val="000000"/>
        <w:sz w:val="16"/>
      </w:rPr>
      <w:t>gazowo-olejowa z instalacją gruntowych pomp ciepła.</w:t>
    </w:r>
  </w:p>
  <w:p w:rsidR="001C74FC" w:rsidRDefault="001C74FC">
    <w:pPr>
      <w:pStyle w:val="Stopka"/>
      <w:widowControl w:val="0"/>
      <w:tabs>
        <w:tab w:val="clear" w:pos="4536"/>
        <w:tab w:val="clear" w:pos="9072"/>
        <w:tab w:val="left" w:pos="22"/>
      </w:tabs>
      <w:suppressAutoHyphens/>
      <w:snapToGrid w:val="0"/>
      <w:spacing w:line="100" w:lineRule="atLeast"/>
      <w:ind w:right="-70"/>
      <w:rPr>
        <w:sz w:val="12"/>
        <w:szCs w:val="12"/>
      </w:rPr>
    </w:pPr>
    <w:r>
      <w:rPr>
        <w:b/>
        <w:bCs/>
        <w:i/>
        <w:iCs/>
        <w:color w:val="000000"/>
        <w:sz w:val="16"/>
        <w:u w:val="single"/>
      </w:rPr>
      <w:t>_________________________________________________________________________________________</w:t>
    </w:r>
  </w:p>
  <w:p w:rsidR="001C74FC" w:rsidRDefault="001C74FC">
    <w:pPr>
      <w:pStyle w:val="Stopka"/>
      <w:widowControl w:val="0"/>
      <w:tabs>
        <w:tab w:val="clear" w:pos="4536"/>
        <w:tab w:val="clear" w:pos="9072"/>
        <w:tab w:val="left" w:pos="22"/>
      </w:tabs>
      <w:suppressAutoHyphens/>
      <w:snapToGrid w:val="0"/>
      <w:spacing w:line="100" w:lineRule="atLeast"/>
      <w:ind w:right="-70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FC" w:rsidRPr="008C5382" w:rsidRDefault="001C74FC">
    <w:pPr>
      <w:spacing w:line="100" w:lineRule="atLeast"/>
      <w:jc w:val="both"/>
      <w:rPr>
        <w:bCs/>
        <w:i/>
        <w:iCs/>
        <w:color w:val="000000"/>
        <w:sz w:val="16"/>
      </w:rPr>
    </w:pPr>
    <w:r>
      <w:rPr>
        <w:bCs/>
        <w:i/>
        <w:iCs/>
        <w:color w:val="000000"/>
        <w:sz w:val="16"/>
      </w:rPr>
      <w:t xml:space="preserve">I. </w:t>
    </w:r>
    <w:r w:rsidRPr="00162B03">
      <w:rPr>
        <w:bCs/>
        <w:i/>
        <w:iCs/>
        <w:color w:val="000000"/>
        <w:sz w:val="16"/>
      </w:rPr>
      <w:t xml:space="preserve">Kotłownia </w:t>
    </w:r>
    <w:r>
      <w:rPr>
        <w:bCs/>
        <w:i/>
        <w:iCs/>
        <w:color w:val="000000"/>
        <w:sz w:val="16"/>
      </w:rPr>
      <w:t>gazowo-olejowa z instalacją gruntowych pomp ciepła.</w:t>
    </w:r>
  </w:p>
  <w:p w:rsidR="001C74FC" w:rsidRDefault="001C74FC">
    <w:pPr>
      <w:pStyle w:val="Stopka"/>
      <w:widowControl w:val="0"/>
      <w:tabs>
        <w:tab w:val="clear" w:pos="4536"/>
        <w:tab w:val="clear" w:pos="9072"/>
        <w:tab w:val="left" w:pos="22"/>
      </w:tabs>
      <w:suppressAutoHyphens/>
      <w:snapToGrid w:val="0"/>
      <w:spacing w:line="100" w:lineRule="atLeast"/>
      <w:ind w:right="-70"/>
    </w:pPr>
    <w:r>
      <w:rPr>
        <w:b/>
        <w:bCs/>
        <w:i/>
        <w:iCs/>
        <w:color w:val="000000"/>
        <w:sz w:val="16"/>
        <w:u w:val="single"/>
      </w:rPr>
      <w:t>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524DB8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Cs w:val="22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ymbol"/>
        <w:sz w:val="22"/>
        <w:szCs w:val="22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Symbol"/>
        <w:sz w:val="22"/>
        <w:szCs w:val="22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/>
        <w:b/>
        <w:sz w:val="22"/>
        <w:szCs w:val="22"/>
        <w:shd w:val="clear" w:color="auto" w:fill="auto"/>
        <w:lang w:eastAsia="ar-SA" w:bidi="ar-SA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Wingdings 2" w:hAnsi="Wingdings 2" w:cs="Wingdings"/>
        <w:sz w:val="22"/>
        <w:szCs w:val="22"/>
        <w:shd w:val="clear" w:color="auto" w:fill="FFFF00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  <w:bCs w:val="0"/>
        <w:sz w:val="20"/>
        <w:szCs w:val="20"/>
        <w:shd w:val="clear" w:color="auto" w:fill="FFFF00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  <w:bCs w:val="0"/>
        <w:sz w:val="20"/>
        <w:szCs w:val="20"/>
        <w:shd w:val="clear" w:color="auto" w:fill="FFFF00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  <w:bCs w:val="0"/>
        <w:sz w:val="20"/>
        <w:szCs w:val="20"/>
        <w:shd w:val="clear" w:color="auto" w:fill="FFFF00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  <w:bCs w:val="0"/>
        <w:sz w:val="20"/>
        <w:szCs w:val="20"/>
        <w:shd w:val="clear" w:color="auto" w:fill="FFFF00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  <w:bCs w:val="0"/>
        <w:sz w:val="20"/>
        <w:szCs w:val="20"/>
        <w:shd w:val="clear" w:color="auto" w:fill="FFFF00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  <w:bCs w:val="0"/>
        <w:sz w:val="20"/>
        <w:szCs w:val="20"/>
        <w:shd w:val="clear" w:color="auto" w:fill="FFFF00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  <w:bCs w:val="0"/>
        <w:sz w:val="20"/>
        <w:szCs w:val="20"/>
        <w:shd w:val="clear" w:color="auto" w:fill="FFFF00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  <w:bCs w:val="0"/>
        <w:sz w:val="20"/>
        <w:szCs w:val="20"/>
        <w:shd w:val="clear" w:color="auto" w:fill="FFFF00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  <w:bCs w:val="0"/>
        <w:sz w:val="20"/>
        <w:szCs w:val="20"/>
        <w:shd w:val="clear" w:color="auto" w:fill="FFFF0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231F20"/>
        <w:sz w:val="22"/>
        <w:szCs w:val="22"/>
        <w:shd w:val="clear" w:color="auto" w:fill="FFFF00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231F20"/>
        <w:sz w:val="22"/>
        <w:szCs w:val="22"/>
        <w:shd w:val="clear" w:color="auto" w:fill="FFFF00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231F20"/>
        <w:sz w:val="22"/>
        <w:szCs w:val="22"/>
        <w:shd w:val="clear" w:color="auto" w:fill="FFFF00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231F20"/>
        <w:sz w:val="22"/>
        <w:szCs w:val="22"/>
        <w:shd w:val="clear" w:color="auto" w:fill="FFFF00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231F20"/>
        <w:sz w:val="22"/>
        <w:szCs w:val="22"/>
        <w:shd w:val="clear" w:color="auto" w:fill="FFFF00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231F20"/>
        <w:sz w:val="22"/>
        <w:szCs w:val="22"/>
        <w:shd w:val="clear" w:color="auto" w:fill="FFFF00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231F20"/>
        <w:sz w:val="22"/>
        <w:szCs w:val="22"/>
        <w:shd w:val="clear" w:color="auto" w:fill="FFFF00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231F20"/>
        <w:sz w:val="22"/>
        <w:szCs w:val="22"/>
        <w:shd w:val="clear" w:color="auto" w:fill="FFFF00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Wingdings"/>
        <w:color w:val="231F20"/>
        <w:sz w:val="22"/>
        <w:szCs w:val="22"/>
        <w:shd w:val="clear" w:color="auto" w:fill="FFFF00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color w:val="231F20"/>
        <w:szCs w:val="22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caps w:val="0"/>
        <w:smallCaps w:val="0"/>
        <w:spacing w:val="-3"/>
        <w:sz w:val="22"/>
        <w:szCs w:val="22"/>
        <w:shd w:val="clear" w:color="auto" w:fill="auto"/>
        <w:lang w:val="pl-PL" w:eastAsia="ar-SA" w:bidi="ar-SA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caps w:val="0"/>
        <w:smallCaps w:val="0"/>
        <w:spacing w:val="-3"/>
        <w:sz w:val="22"/>
        <w:szCs w:val="22"/>
        <w:shd w:val="clear" w:color="auto" w:fill="auto"/>
        <w:lang w:val="pl-PL" w:eastAsia="ar-SA" w:bidi="ar-SA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caps w:val="0"/>
        <w:smallCaps w:val="0"/>
        <w:spacing w:val="-3"/>
        <w:sz w:val="22"/>
        <w:szCs w:val="22"/>
        <w:shd w:val="clear" w:color="auto" w:fill="auto"/>
        <w:lang w:val="pl-PL" w:eastAsia="ar-SA" w:bidi="ar-SA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caps w:val="0"/>
        <w:smallCaps w:val="0"/>
        <w:spacing w:val="-3"/>
        <w:sz w:val="22"/>
        <w:szCs w:val="22"/>
        <w:shd w:val="clear" w:color="auto" w:fill="auto"/>
        <w:lang w:val="pl-PL" w:eastAsia="ar-SA" w:bidi="ar-SA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caps w:val="0"/>
        <w:smallCaps w:val="0"/>
        <w:spacing w:val="-3"/>
        <w:sz w:val="22"/>
        <w:szCs w:val="22"/>
        <w:shd w:val="clear" w:color="auto" w:fill="auto"/>
        <w:lang w:val="pl-PL" w:eastAsia="ar-SA" w:bidi="ar-SA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caps w:val="0"/>
        <w:smallCaps w:val="0"/>
        <w:spacing w:val="-3"/>
        <w:sz w:val="22"/>
        <w:szCs w:val="22"/>
        <w:shd w:val="clear" w:color="auto" w:fill="auto"/>
        <w:lang w:val="pl-PL" w:eastAsia="ar-SA" w:bidi="ar-SA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caps w:val="0"/>
        <w:smallCaps w:val="0"/>
        <w:spacing w:val="-3"/>
        <w:sz w:val="22"/>
        <w:szCs w:val="22"/>
        <w:shd w:val="clear" w:color="auto" w:fill="auto"/>
        <w:lang w:val="pl-PL" w:eastAsia="ar-SA" w:bidi="ar-SA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caps w:val="0"/>
        <w:smallCaps w:val="0"/>
        <w:spacing w:val="-3"/>
        <w:sz w:val="22"/>
        <w:szCs w:val="22"/>
        <w:shd w:val="clear" w:color="auto" w:fill="auto"/>
        <w:lang w:val="pl-PL" w:eastAsia="ar-SA" w:bidi="ar-SA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caps w:val="0"/>
        <w:smallCaps w:val="0"/>
        <w:spacing w:val="-3"/>
        <w:sz w:val="22"/>
        <w:szCs w:val="22"/>
        <w:shd w:val="clear" w:color="auto" w:fill="auto"/>
        <w:lang w:val="pl-PL" w:eastAsia="ar-SA" w:bidi="ar-SA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  <w:shd w:val="clear" w:color="auto" w:fill="auto"/>
        <w:lang w:val="pl-PL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suff w:val="nothing"/>
      <w:lvlText w:val=""/>
      <w:lvlJc w:val="left"/>
      <w:pPr>
        <w:tabs>
          <w:tab w:val="num" w:pos="568"/>
        </w:tabs>
        <w:ind w:left="568" w:firstLine="0"/>
      </w:pPr>
      <w:rPr>
        <w:rFonts w:ascii="Symbol" w:hAnsi="Symbol" w:cs="Symbol"/>
        <w:color w:val="000000"/>
        <w:sz w:val="22"/>
        <w:szCs w:val="22"/>
        <w:shd w:val="clear" w:color="auto" w:fill="FFFF00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509" w:hanging="360"/>
      </w:pPr>
      <w:rPr>
        <w:rFonts w:ascii="Symbol" w:hAnsi="Symbol" w:cs="Symbol"/>
        <w:spacing w:val="-3"/>
        <w:sz w:val="22"/>
        <w:szCs w:val="22"/>
        <w:shd w:val="clear" w:color="auto" w:fill="auto"/>
        <w:lang w:val="pl-PL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2"/>
        <w:szCs w:val="22"/>
        <w:shd w:val="clear" w:color="auto" w:fill="FFFF00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color w:val="231F20"/>
        <w:sz w:val="22"/>
        <w:szCs w:val="22"/>
        <w:shd w:val="clear" w:color="auto" w:fill="auto"/>
        <w:lang w:val="pl-PL" w:eastAsia="ar-SA" w:bidi="ar-SA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2"/>
        <w:szCs w:val="22"/>
        <w:shd w:val="clear" w:color="auto" w:fill="auto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31F20"/>
        <w:sz w:val="22"/>
        <w:szCs w:val="22"/>
        <w:lang w:val="pl-PL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31F20"/>
        <w:sz w:val="22"/>
        <w:szCs w:val="22"/>
      </w:rPr>
    </w:lvl>
  </w:abstractNum>
  <w:abstractNum w:abstractNumId="15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pacing w:val="-3"/>
        <w:sz w:val="22"/>
        <w:szCs w:val="22"/>
        <w:shd w:val="clear" w:color="auto" w:fill="auto"/>
        <w:lang w:val="pl-PL" w:eastAsia="ar-SA" w:bidi="ar-SA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3"/>
        <w:sz w:val="22"/>
        <w:szCs w:val="22"/>
        <w:shd w:val="clear" w:color="auto" w:fill="FFFF00"/>
        <w:lang w:val="pl-PL" w:eastAsia="ar-SA" w:bidi="ar-SA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color w:val="000000"/>
        <w:sz w:val="22"/>
        <w:szCs w:val="22"/>
        <w:shd w:val="clear" w:color="auto" w:fill="auto"/>
        <w:lang w:eastAsia="ar-SA" w:bidi="ar-SA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  <w:shd w:val="clear" w:color="auto" w:fill="auto"/>
        <w:lang w:val="pl-PL" w:eastAsia="ar-SA" w:bidi="ar-SA"/>
      </w:rPr>
    </w:lvl>
  </w:abstractNum>
  <w:abstractNum w:abstractNumId="19">
    <w:nsid w:val="0A685DDB"/>
    <w:multiLevelType w:val="hybridMultilevel"/>
    <w:tmpl w:val="CF429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5E3E65"/>
    <w:multiLevelType w:val="hybridMultilevel"/>
    <w:tmpl w:val="DE563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9617DB"/>
    <w:multiLevelType w:val="hybridMultilevel"/>
    <w:tmpl w:val="2608771C"/>
    <w:lvl w:ilvl="0" w:tplc="12B02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0828F2"/>
    <w:multiLevelType w:val="hybridMultilevel"/>
    <w:tmpl w:val="F40E6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94378E"/>
    <w:multiLevelType w:val="hybridMultilevel"/>
    <w:tmpl w:val="F65CE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453A45"/>
    <w:multiLevelType w:val="hybridMultilevel"/>
    <w:tmpl w:val="4E22F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8B4486"/>
    <w:multiLevelType w:val="hybridMultilevel"/>
    <w:tmpl w:val="3C342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3169C7"/>
    <w:multiLevelType w:val="multilevel"/>
    <w:tmpl w:val="330A7A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7">
    <w:nsid w:val="4EE8622B"/>
    <w:multiLevelType w:val="hybridMultilevel"/>
    <w:tmpl w:val="B54E1E56"/>
    <w:lvl w:ilvl="0" w:tplc="000000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pacing w:val="-3"/>
        <w:sz w:val="22"/>
        <w:szCs w:val="22"/>
        <w:shd w:val="clear" w:color="auto" w:fill="auto"/>
        <w:lang w:val="pl-PL" w:eastAsia="ar-SA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C367B"/>
    <w:multiLevelType w:val="hybridMultilevel"/>
    <w:tmpl w:val="5D6C8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879C3"/>
    <w:multiLevelType w:val="hybridMultilevel"/>
    <w:tmpl w:val="1302B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237A8"/>
    <w:multiLevelType w:val="hybridMultilevel"/>
    <w:tmpl w:val="D5965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F530D"/>
    <w:multiLevelType w:val="hybridMultilevel"/>
    <w:tmpl w:val="C1883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243F1"/>
    <w:multiLevelType w:val="hybridMultilevel"/>
    <w:tmpl w:val="13A86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F44DE"/>
    <w:multiLevelType w:val="hybridMultilevel"/>
    <w:tmpl w:val="7EB43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06ED0"/>
    <w:multiLevelType w:val="hybridMultilevel"/>
    <w:tmpl w:val="7784A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631242"/>
    <w:multiLevelType w:val="hybridMultilevel"/>
    <w:tmpl w:val="688430DE"/>
    <w:lvl w:ilvl="0" w:tplc="000000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pacing w:val="-3"/>
        <w:sz w:val="22"/>
        <w:szCs w:val="22"/>
        <w:shd w:val="clear" w:color="auto" w:fill="auto"/>
        <w:lang w:val="pl-PL" w:eastAsia="ar-SA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7"/>
  </w:num>
  <w:num w:numId="5">
    <w:abstractNumId w:val="29"/>
  </w:num>
  <w:num w:numId="6">
    <w:abstractNumId w:val="30"/>
  </w:num>
  <w:num w:numId="7">
    <w:abstractNumId w:val="33"/>
  </w:num>
  <w:num w:numId="8">
    <w:abstractNumId w:val="20"/>
  </w:num>
  <w:num w:numId="9">
    <w:abstractNumId w:val="34"/>
  </w:num>
  <w:num w:numId="10">
    <w:abstractNumId w:val="23"/>
  </w:num>
  <w:num w:numId="11">
    <w:abstractNumId w:val="24"/>
  </w:num>
  <w:num w:numId="12">
    <w:abstractNumId w:val="19"/>
  </w:num>
  <w:num w:numId="13">
    <w:abstractNumId w:val="28"/>
  </w:num>
  <w:num w:numId="14">
    <w:abstractNumId w:val="25"/>
  </w:num>
  <w:num w:numId="15">
    <w:abstractNumId w:val="32"/>
  </w:num>
  <w:num w:numId="16">
    <w:abstractNumId w:val="22"/>
  </w:num>
  <w:num w:numId="17">
    <w:abstractNumId w:val="35"/>
  </w:num>
  <w:num w:numId="18">
    <w:abstractNumId w:val="21"/>
  </w:num>
  <w:num w:numId="19">
    <w:abstractNumId w:val="11"/>
  </w:num>
  <w:num w:numId="20">
    <w:abstractNumId w:val="31"/>
  </w:num>
  <w:num w:numId="21">
    <w:abstractNumId w:val="27"/>
  </w:num>
  <w:num w:numId="22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86ACB"/>
    <w:rsid w:val="00010249"/>
    <w:rsid w:val="0002514A"/>
    <w:rsid w:val="00027183"/>
    <w:rsid w:val="00063543"/>
    <w:rsid w:val="00070834"/>
    <w:rsid w:val="00073932"/>
    <w:rsid w:val="000918EF"/>
    <w:rsid w:val="000B5673"/>
    <w:rsid w:val="000C0EF6"/>
    <w:rsid w:val="00104291"/>
    <w:rsid w:val="00113D74"/>
    <w:rsid w:val="00127D79"/>
    <w:rsid w:val="00140DA4"/>
    <w:rsid w:val="001513B5"/>
    <w:rsid w:val="00155D28"/>
    <w:rsid w:val="00162B03"/>
    <w:rsid w:val="0016644E"/>
    <w:rsid w:val="0017005F"/>
    <w:rsid w:val="00185AA8"/>
    <w:rsid w:val="00197A73"/>
    <w:rsid w:val="001A667F"/>
    <w:rsid w:val="001B2292"/>
    <w:rsid w:val="001C5D1E"/>
    <w:rsid w:val="001C74FC"/>
    <w:rsid w:val="001E7E81"/>
    <w:rsid w:val="001F24A8"/>
    <w:rsid w:val="00214028"/>
    <w:rsid w:val="0021606C"/>
    <w:rsid w:val="00245067"/>
    <w:rsid w:val="00253FA0"/>
    <w:rsid w:val="00280E64"/>
    <w:rsid w:val="002952DB"/>
    <w:rsid w:val="002A2D38"/>
    <w:rsid w:val="002D18F3"/>
    <w:rsid w:val="002E5BBD"/>
    <w:rsid w:val="00351572"/>
    <w:rsid w:val="00373BCF"/>
    <w:rsid w:val="003812A5"/>
    <w:rsid w:val="003842A3"/>
    <w:rsid w:val="003B17C0"/>
    <w:rsid w:val="003B2D34"/>
    <w:rsid w:val="003B7403"/>
    <w:rsid w:val="003C34C5"/>
    <w:rsid w:val="00406882"/>
    <w:rsid w:val="004076F3"/>
    <w:rsid w:val="0041757A"/>
    <w:rsid w:val="0043327B"/>
    <w:rsid w:val="0043469A"/>
    <w:rsid w:val="00436997"/>
    <w:rsid w:val="00441456"/>
    <w:rsid w:val="00453C53"/>
    <w:rsid w:val="00467110"/>
    <w:rsid w:val="004D5425"/>
    <w:rsid w:val="004E61AC"/>
    <w:rsid w:val="004F7F56"/>
    <w:rsid w:val="005033FB"/>
    <w:rsid w:val="005070B8"/>
    <w:rsid w:val="0051199A"/>
    <w:rsid w:val="00512254"/>
    <w:rsid w:val="00537ECB"/>
    <w:rsid w:val="00564643"/>
    <w:rsid w:val="00565D6F"/>
    <w:rsid w:val="00586ACB"/>
    <w:rsid w:val="00586FB1"/>
    <w:rsid w:val="005973BD"/>
    <w:rsid w:val="005A0F47"/>
    <w:rsid w:val="005A1FEA"/>
    <w:rsid w:val="005C285D"/>
    <w:rsid w:val="005C5E9B"/>
    <w:rsid w:val="005D7EE5"/>
    <w:rsid w:val="006004E4"/>
    <w:rsid w:val="006304C6"/>
    <w:rsid w:val="00635FD7"/>
    <w:rsid w:val="006452F9"/>
    <w:rsid w:val="00656FE3"/>
    <w:rsid w:val="0066193D"/>
    <w:rsid w:val="0069080D"/>
    <w:rsid w:val="00696596"/>
    <w:rsid w:val="006A0151"/>
    <w:rsid w:val="006A71FA"/>
    <w:rsid w:val="006A7CF1"/>
    <w:rsid w:val="006D0015"/>
    <w:rsid w:val="006D307F"/>
    <w:rsid w:val="006E6CB9"/>
    <w:rsid w:val="0072306B"/>
    <w:rsid w:val="0073623C"/>
    <w:rsid w:val="007800C6"/>
    <w:rsid w:val="0078733B"/>
    <w:rsid w:val="007D174A"/>
    <w:rsid w:val="007D1FF1"/>
    <w:rsid w:val="007D7D4E"/>
    <w:rsid w:val="007E7D01"/>
    <w:rsid w:val="007F6B8C"/>
    <w:rsid w:val="007F6CCE"/>
    <w:rsid w:val="00802912"/>
    <w:rsid w:val="008032B1"/>
    <w:rsid w:val="008145B3"/>
    <w:rsid w:val="00831ED3"/>
    <w:rsid w:val="008614DB"/>
    <w:rsid w:val="00867CC5"/>
    <w:rsid w:val="00880329"/>
    <w:rsid w:val="00885FB4"/>
    <w:rsid w:val="008971DD"/>
    <w:rsid w:val="00897824"/>
    <w:rsid w:val="008A5948"/>
    <w:rsid w:val="008A698F"/>
    <w:rsid w:val="008C5382"/>
    <w:rsid w:val="008E3ADF"/>
    <w:rsid w:val="008E5B24"/>
    <w:rsid w:val="009036AD"/>
    <w:rsid w:val="0090486F"/>
    <w:rsid w:val="009126EF"/>
    <w:rsid w:val="009172D8"/>
    <w:rsid w:val="00927AF3"/>
    <w:rsid w:val="00932B85"/>
    <w:rsid w:val="009430D8"/>
    <w:rsid w:val="00970FF7"/>
    <w:rsid w:val="009815BF"/>
    <w:rsid w:val="00991928"/>
    <w:rsid w:val="009B2203"/>
    <w:rsid w:val="009C3E8F"/>
    <w:rsid w:val="009E101E"/>
    <w:rsid w:val="009F2D38"/>
    <w:rsid w:val="009F539C"/>
    <w:rsid w:val="00A17E37"/>
    <w:rsid w:val="00A24497"/>
    <w:rsid w:val="00A3745D"/>
    <w:rsid w:val="00A4391D"/>
    <w:rsid w:val="00A64822"/>
    <w:rsid w:val="00A753BE"/>
    <w:rsid w:val="00A81E3B"/>
    <w:rsid w:val="00A83B41"/>
    <w:rsid w:val="00A969F6"/>
    <w:rsid w:val="00AC1498"/>
    <w:rsid w:val="00AC7571"/>
    <w:rsid w:val="00AD0860"/>
    <w:rsid w:val="00AD41AE"/>
    <w:rsid w:val="00AE155D"/>
    <w:rsid w:val="00AF6E6D"/>
    <w:rsid w:val="00B033B5"/>
    <w:rsid w:val="00B107F3"/>
    <w:rsid w:val="00B2750B"/>
    <w:rsid w:val="00B306A5"/>
    <w:rsid w:val="00B32444"/>
    <w:rsid w:val="00B41EBC"/>
    <w:rsid w:val="00B445EE"/>
    <w:rsid w:val="00B46E3F"/>
    <w:rsid w:val="00B47C33"/>
    <w:rsid w:val="00B8367E"/>
    <w:rsid w:val="00B840A7"/>
    <w:rsid w:val="00B85320"/>
    <w:rsid w:val="00B856DF"/>
    <w:rsid w:val="00BB5FF1"/>
    <w:rsid w:val="00BB6231"/>
    <w:rsid w:val="00C503A9"/>
    <w:rsid w:val="00C55B5C"/>
    <w:rsid w:val="00C7218C"/>
    <w:rsid w:val="00C764EC"/>
    <w:rsid w:val="00C90D47"/>
    <w:rsid w:val="00CA2335"/>
    <w:rsid w:val="00CB045B"/>
    <w:rsid w:val="00CC41FD"/>
    <w:rsid w:val="00D0121B"/>
    <w:rsid w:val="00D073D1"/>
    <w:rsid w:val="00D1030F"/>
    <w:rsid w:val="00D22463"/>
    <w:rsid w:val="00D23CC6"/>
    <w:rsid w:val="00D35AB9"/>
    <w:rsid w:val="00D73D7D"/>
    <w:rsid w:val="00DA1BA0"/>
    <w:rsid w:val="00DA3326"/>
    <w:rsid w:val="00DC0976"/>
    <w:rsid w:val="00DC1294"/>
    <w:rsid w:val="00DC4C92"/>
    <w:rsid w:val="00E37664"/>
    <w:rsid w:val="00E4122C"/>
    <w:rsid w:val="00E54BBD"/>
    <w:rsid w:val="00E76769"/>
    <w:rsid w:val="00E900FA"/>
    <w:rsid w:val="00EA0CB5"/>
    <w:rsid w:val="00EB1F19"/>
    <w:rsid w:val="00EB5E19"/>
    <w:rsid w:val="00F06D7E"/>
    <w:rsid w:val="00F074EF"/>
    <w:rsid w:val="00F80529"/>
    <w:rsid w:val="00F956E0"/>
    <w:rsid w:val="00F963E9"/>
    <w:rsid w:val="00FA6B0D"/>
    <w:rsid w:val="00FF1034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BBD"/>
    <w:rPr>
      <w:rFonts w:ascii="Tahoma" w:hAnsi="Tahoma" w:cs="Tahoma"/>
      <w:sz w:val="22"/>
      <w:lang w:eastAsia="ar-SA"/>
    </w:rPr>
  </w:style>
  <w:style w:type="paragraph" w:styleId="Nagwek1">
    <w:name w:val="heading 1"/>
    <w:basedOn w:val="Normalny"/>
    <w:next w:val="Normalny"/>
    <w:qFormat/>
    <w:rsid w:val="002E5BBD"/>
    <w:pPr>
      <w:keepNext/>
      <w:numPr>
        <w:numId w:val="22"/>
      </w:numPr>
      <w:jc w:val="both"/>
      <w:outlineLvl w:val="0"/>
    </w:pPr>
    <w:rPr>
      <w:rFonts w:eastAsia="ArialMT"/>
      <w:b/>
      <w:spacing w:val="-3"/>
      <w:szCs w:val="22"/>
    </w:rPr>
  </w:style>
  <w:style w:type="paragraph" w:styleId="Nagwek2">
    <w:name w:val="heading 2"/>
    <w:basedOn w:val="Normalny"/>
    <w:next w:val="Normalny"/>
    <w:link w:val="Nagwek2Znak"/>
    <w:qFormat/>
    <w:rsid w:val="002E5BBD"/>
    <w:pPr>
      <w:keepNext/>
      <w:numPr>
        <w:ilvl w:val="1"/>
        <w:numId w:val="22"/>
      </w:numPr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D5425"/>
    <w:pPr>
      <w:keepNext/>
      <w:numPr>
        <w:ilvl w:val="2"/>
        <w:numId w:val="22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E5BBD"/>
    <w:pPr>
      <w:keepNext/>
      <w:numPr>
        <w:ilvl w:val="3"/>
        <w:numId w:val="22"/>
      </w:numPr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E5BBD"/>
    <w:pPr>
      <w:keepNext/>
      <w:numPr>
        <w:ilvl w:val="4"/>
        <w:numId w:val="22"/>
      </w:numPr>
      <w:jc w:val="center"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rsid w:val="002E5BBD"/>
    <w:pPr>
      <w:keepNext/>
      <w:numPr>
        <w:ilvl w:val="5"/>
        <w:numId w:val="22"/>
      </w:numPr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2E5BBD"/>
    <w:pPr>
      <w:keepNext/>
      <w:numPr>
        <w:ilvl w:val="6"/>
        <w:numId w:val="22"/>
      </w:numPr>
      <w:spacing w:line="360" w:lineRule="auto"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2E5BBD"/>
    <w:pPr>
      <w:keepNext/>
      <w:numPr>
        <w:ilvl w:val="7"/>
        <w:numId w:val="22"/>
      </w:numPr>
      <w:spacing w:line="360" w:lineRule="auto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2E5BBD"/>
    <w:pPr>
      <w:keepNext/>
      <w:numPr>
        <w:ilvl w:val="8"/>
        <w:numId w:val="22"/>
      </w:numPr>
      <w:spacing w:line="360" w:lineRule="auto"/>
      <w:outlineLvl w:val="8"/>
    </w:pPr>
    <w:rPr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E5BBD"/>
    <w:rPr>
      <w:rFonts w:ascii="Symbol" w:hAnsi="Symbol" w:cs="Symbol"/>
    </w:rPr>
  </w:style>
  <w:style w:type="character" w:customStyle="1" w:styleId="WW8Num1z1">
    <w:name w:val="WW8Num1z1"/>
    <w:rsid w:val="002E5BBD"/>
  </w:style>
  <w:style w:type="character" w:customStyle="1" w:styleId="WW8Num1z2">
    <w:name w:val="WW8Num1z2"/>
    <w:rsid w:val="002E5BBD"/>
  </w:style>
  <w:style w:type="character" w:customStyle="1" w:styleId="WW8Num1z3">
    <w:name w:val="WW8Num1z3"/>
    <w:rsid w:val="002E5BBD"/>
  </w:style>
  <w:style w:type="character" w:customStyle="1" w:styleId="WW8Num1z4">
    <w:name w:val="WW8Num1z4"/>
    <w:rsid w:val="002E5BBD"/>
  </w:style>
  <w:style w:type="character" w:customStyle="1" w:styleId="WW8Num1z5">
    <w:name w:val="WW8Num1z5"/>
    <w:rsid w:val="002E5BBD"/>
  </w:style>
  <w:style w:type="character" w:customStyle="1" w:styleId="WW8Num1z6">
    <w:name w:val="WW8Num1z6"/>
    <w:rsid w:val="002E5BBD"/>
  </w:style>
  <w:style w:type="character" w:customStyle="1" w:styleId="WW8Num1z7">
    <w:name w:val="WW8Num1z7"/>
    <w:rsid w:val="002E5BBD"/>
  </w:style>
  <w:style w:type="character" w:customStyle="1" w:styleId="WW8Num1z8">
    <w:name w:val="WW8Num1z8"/>
    <w:rsid w:val="002E5BBD"/>
  </w:style>
  <w:style w:type="character" w:customStyle="1" w:styleId="WW8Num2z0">
    <w:name w:val="WW8Num2z0"/>
    <w:rsid w:val="002E5BBD"/>
    <w:rPr>
      <w:rFonts w:ascii="Symbol" w:hAnsi="Symbol" w:cs="Symbol"/>
      <w:szCs w:val="22"/>
    </w:rPr>
  </w:style>
  <w:style w:type="character" w:customStyle="1" w:styleId="WW8Num2z1">
    <w:name w:val="WW8Num2z1"/>
    <w:rsid w:val="002E5BBD"/>
    <w:rPr>
      <w:rFonts w:ascii="OpenSymbol" w:hAnsi="OpenSymbol" w:cs="OpenSymbol"/>
    </w:rPr>
  </w:style>
  <w:style w:type="character" w:customStyle="1" w:styleId="WW8Num2z3">
    <w:name w:val="WW8Num2z3"/>
    <w:rsid w:val="002E5BBD"/>
    <w:rPr>
      <w:rFonts w:ascii="Wingdings 2" w:hAnsi="Wingdings 2" w:cs="Symbol"/>
      <w:sz w:val="22"/>
      <w:szCs w:val="22"/>
    </w:rPr>
  </w:style>
  <w:style w:type="character" w:customStyle="1" w:styleId="WW8Num3z0">
    <w:name w:val="WW8Num3z0"/>
    <w:rsid w:val="002E5BBD"/>
    <w:rPr>
      <w:rFonts w:ascii="Symbol" w:eastAsia="Times New Roman" w:hAnsi="Symbol" w:cs="Symbol"/>
      <w:b/>
      <w:color w:val="auto"/>
      <w:sz w:val="22"/>
      <w:szCs w:val="22"/>
      <w:shd w:val="clear" w:color="auto" w:fill="auto"/>
      <w:lang w:eastAsia="ar-SA" w:bidi="ar-SA"/>
    </w:rPr>
  </w:style>
  <w:style w:type="character" w:customStyle="1" w:styleId="WW8Num3z1">
    <w:name w:val="WW8Num3z1"/>
    <w:rsid w:val="002E5BBD"/>
    <w:rPr>
      <w:rFonts w:ascii="Symbol" w:hAnsi="Symbol" w:cs="Symbol"/>
    </w:rPr>
  </w:style>
  <w:style w:type="character" w:customStyle="1" w:styleId="WW8Num3z2">
    <w:name w:val="WW8Num3z2"/>
    <w:rsid w:val="002E5BBD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sid w:val="002E5BBD"/>
    <w:rPr>
      <w:rFonts w:ascii="Wingdings 2" w:hAnsi="Wingdings 2" w:cs="Wingdings"/>
      <w:sz w:val="22"/>
      <w:szCs w:val="22"/>
      <w:shd w:val="clear" w:color="auto" w:fill="FFFF00"/>
    </w:rPr>
  </w:style>
  <w:style w:type="character" w:customStyle="1" w:styleId="WW8Num3z4">
    <w:name w:val="WW8Num3z4"/>
    <w:rsid w:val="002E5BBD"/>
  </w:style>
  <w:style w:type="character" w:customStyle="1" w:styleId="WW8Num3z5">
    <w:name w:val="WW8Num3z5"/>
    <w:rsid w:val="002E5BBD"/>
  </w:style>
  <w:style w:type="character" w:customStyle="1" w:styleId="WW8Num3z6">
    <w:name w:val="WW8Num3z6"/>
    <w:rsid w:val="002E5BBD"/>
  </w:style>
  <w:style w:type="character" w:customStyle="1" w:styleId="WW8Num3z7">
    <w:name w:val="WW8Num3z7"/>
    <w:rsid w:val="002E5BBD"/>
  </w:style>
  <w:style w:type="character" w:customStyle="1" w:styleId="WW8Num3z8">
    <w:name w:val="WW8Num3z8"/>
    <w:rsid w:val="002E5BBD"/>
  </w:style>
  <w:style w:type="character" w:customStyle="1" w:styleId="WW8Num4z0">
    <w:name w:val="WW8Num4z0"/>
    <w:rsid w:val="002E5BBD"/>
    <w:rPr>
      <w:rFonts w:ascii="Symbol" w:eastAsia="Arial" w:hAnsi="Symbol" w:cs="Symbol"/>
      <w:b w:val="0"/>
      <w:bCs w:val="0"/>
      <w:sz w:val="20"/>
      <w:szCs w:val="20"/>
      <w:shd w:val="clear" w:color="auto" w:fill="FFFF00"/>
    </w:rPr>
  </w:style>
  <w:style w:type="character" w:customStyle="1" w:styleId="WW8Num5z0">
    <w:name w:val="WW8Num5z0"/>
    <w:rsid w:val="002E5BBD"/>
    <w:rPr>
      <w:rFonts w:ascii="Wingdings" w:eastAsia="TrebuchetMS" w:hAnsi="Wingdings" w:cs="Wingdings"/>
      <w:color w:val="231F20"/>
      <w:sz w:val="22"/>
      <w:szCs w:val="22"/>
      <w:shd w:val="clear" w:color="auto" w:fill="FFFF00"/>
    </w:rPr>
  </w:style>
  <w:style w:type="character" w:customStyle="1" w:styleId="WW8Num6z0">
    <w:name w:val="WW8Num6z0"/>
    <w:rsid w:val="002E5BBD"/>
    <w:rPr>
      <w:rFonts w:ascii="Symbol" w:eastAsia="Arial" w:hAnsi="Symbol" w:cs="Symbol"/>
      <w:color w:val="auto"/>
      <w:sz w:val="22"/>
      <w:szCs w:val="22"/>
      <w:shd w:val="clear" w:color="auto" w:fill="auto"/>
    </w:rPr>
  </w:style>
  <w:style w:type="character" w:customStyle="1" w:styleId="WW8Num6z1">
    <w:name w:val="WW8Num6z1"/>
    <w:rsid w:val="002E5BBD"/>
    <w:rPr>
      <w:rFonts w:ascii="Symbol" w:hAnsi="Symbol" w:cs="Symbol"/>
    </w:rPr>
  </w:style>
  <w:style w:type="character" w:customStyle="1" w:styleId="WW8Num7z0">
    <w:name w:val="WW8Num7z0"/>
    <w:rsid w:val="002E5BBD"/>
    <w:rPr>
      <w:rFonts w:ascii="Symbol" w:eastAsia="Arial-BoldMT" w:hAnsi="Symbol" w:cs="Symbol"/>
      <w:b/>
      <w:color w:val="231F20"/>
      <w:szCs w:val="22"/>
    </w:rPr>
  </w:style>
  <w:style w:type="character" w:customStyle="1" w:styleId="WW8Num7z1">
    <w:name w:val="WW8Num7z1"/>
    <w:rsid w:val="002E5BBD"/>
    <w:rPr>
      <w:rFonts w:ascii="OpenSymbol" w:hAnsi="OpenSymbol" w:cs="StarSymbol"/>
      <w:sz w:val="18"/>
      <w:szCs w:val="18"/>
    </w:rPr>
  </w:style>
  <w:style w:type="character" w:customStyle="1" w:styleId="WW8Num7z3">
    <w:name w:val="WW8Num7z3"/>
    <w:rsid w:val="002E5BBD"/>
  </w:style>
  <w:style w:type="character" w:customStyle="1" w:styleId="WW8Num8z0">
    <w:name w:val="WW8Num8z0"/>
    <w:rsid w:val="002E5BBD"/>
    <w:rPr>
      <w:rFonts w:ascii="Symbol" w:eastAsia="Times New Roman" w:hAnsi="Symbol" w:cs="Symbol"/>
      <w:caps w:val="0"/>
      <w:smallCaps w:val="0"/>
      <w:color w:val="auto"/>
      <w:spacing w:val="-3"/>
      <w:sz w:val="22"/>
      <w:szCs w:val="22"/>
      <w:shd w:val="clear" w:color="auto" w:fill="auto"/>
      <w:lang w:val="pl-PL" w:eastAsia="ar-SA" w:bidi="ar-SA"/>
    </w:rPr>
  </w:style>
  <w:style w:type="character" w:customStyle="1" w:styleId="WW8Num9z0">
    <w:name w:val="WW8Num9z0"/>
    <w:rsid w:val="002E5BBD"/>
    <w:rPr>
      <w:rFonts w:ascii="Symbol" w:eastAsia="AdvTT153188ed" w:hAnsi="Symbol" w:cs="Symbol"/>
      <w:color w:val="auto"/>
      <w:sz w:val="22"/>
      <w:szCs w:val="22"/>
      <w:shd w:val="clear" w:color="auto" w:fill="auto"/>
      <w:lang w:val="pl-PL"/>
    </w:rPr>
  </w:style>
  <w:style w:type="character" w:customStyle="1" w:styleId="WW8Num10z0">
    <w:name w:val="WW8Num10z0"/>
    <w:rsid w:val="002E5BBD"/>
    <w:rPr>
      <w:rFonts w:ascii="Symbol" w:eastAsia="Arial" w:hAnsi="Symbol" w:cs="Symbol"/>
      <w:color w:val="000000"/>
      <w:sz w:val="22"/>
      <w:szCs w:val="22"/>
      <w:shd w:val="clear" w:color="auto" w:fill="FFFF00"/>
    </w:rPr>
  </w:style>
  <w:style w:type="character" w:customStyle="1" w:styleId="WW8Num11z0">
    <w:name w:val="WW8Num11z0"/>
    <w:rsid w:val="002E5BBD"/>
    <w:rPr>
      <w:rFonts w:ascii="Symbol" w:eastAsia="ArialMT" w:hAnsi="Symbol" w:cs="Symbol"/>
      <w:color w:val="auto"/>
      <w:spacing w:val="-3"/>
      <w:sz w:val="22"/>
      <w:szCs w:val="22"/>
      <w:shd w:val="clear" w:color="auto" w:fill="auto"/>
      <w:lang w:val="pl-PL"/>
    </w:rPr>
  </w:style>
  <w:style w:type="character" w:customStyle="1" w:styleId="WW8Num12z0">
    <w:name w:val="WW8Num12z0"/>
    <w:rsid w:val="002E5BBD"/>
    <w:rPr>
      <w:rFonts w:ascii="Symbol" w:eastAsia="ArialMT" w:hAnsi="Symbol" w:cs="Symbol"/>
      <w:sz w:val="22"/>
      <w:szCs w:val="22"/>
      <w:shd w:val="clear" w:color="auto" w:fill="FFFF00"/>
    </w:rPr>
  </w:style>
  <w:style w:type="character" w:customStyle="1" w:styleId="WW8Num13z0">
    <w:name w:val="WW8Num13z0"/>
    <w:rsid w:val="002E5BBD"/>
    <w:rPr>
      <w:rFonts w:ascii="Symbol" w:eastAsia="Times New Roman" w:hAnsi="Symbol" w:cs="Symbol"/>
      <w:caps w:val="0"/>
      <w:smallCaps w:val="0"/>
      <w:color w:val="231F20"/>
      <w:sz w:val="22"/>
      <w:szCs w:val="22"/>
      <w:shd w:val="clear" w:color="auto" w:fill="auto"/>
      <w:lang w:val="pl-PL" w:eastAsia="ar-SA" w:bidi="ar-SA"/>
    </w:rPr>
  </w:style>
  <w:style w:type="character" w:customStyle="1" w:styleId="WW8Num14z0">
    <w:name w:val="WW8Num14z0"/>
    <w:rsid w:val="002E5BBD"/>
    <w:rPr>
      <w:rFonts w:ascii="Symbol" w:eastAsia="Arial-BoldMT" w:hAnsi="Symbol" w:cs="Symbol"/>
      <w:color w:val="auto"/>
      <w:sz w:val="22"/>
      <w:szCs w:val="22"/>
      <w:shd w:val="clear" w:color="auto" w:fill="auto"/>
    </w:rPr>
  </w:style>
  <w:style w:type="character" w:customStyle="1" w:styleId="WW8Num15z0">
    <w:name w:val="WW8Num15z0"/>
    <w:rsid w:val="002E5BBD"/>
    <w:rPr>
      <w:rFonts w:ascii="Symbol" w:eastAsia="Arial-BoldMT" w:hAnsi="Symbol" w:cs="Symbol"/>
      <w:color w:val="231F20"/>
      <w:sz w:val="22"/>
      <w:szCs w:val="22"/>
      <w:lang w:val="pl-PL"/>
    </w:rPr>
  </w:style>
  <w:style w:type="character" w:customStyle="1" w:styleId="WW8Num16z0">
    <w:name w:val="WW8Num16z0"/>
    <w:rsid w:val="002E5BBD"/>
    <w:rPr>
      <w:rFonts w:ascii="Symbol" w:eastAsia="Arial-BoldMT" w:hAnsi="Symbol" w:cs="Symbol"/>
      <w:color w:val="231F20"/>
      <w:sz w:val="22"/>
      <w:szCs w:val="22"/>
    </w:rPr>
  </w:style>
  <w:style w:type="character" w:customStyle="1" w:styleId="WW8Num17z0">
    <w:name w:val="WW8Num17z0"/>
    <w:rsid w:val="002E5BBD"/>
    <w:rPr>
      <w:rFonts w:ascii="Symbol" w:eastAsia="Times New Roman" w:hAnsi="Symbol" w:cs="Symbol"/>
      <w:color w:val="auto"/>
      <w:spacing w:val="-3"/>
      <w:sz w:val="22"/>
      <w:szCs w:val="22"/>
      <w:shd w:val="clear" w:color="auto" w:fill="auto"/>
      <w:lang w:val="pl-PL" w:eastAsia="ar-SA" w:bidi="ar-SA"/>
    </w:rPr>
  </w:style>
  <w:style w:type="character" w:customStyle="1" w:styleId="WW8Num18z0">
    <w:name w:val="WW8Num18z0"/>
    <w:rsid w:val="002E5BBD"/>
    <w:rPr>
      <w:rFonts w:ascii="Symbol" w:eastAsia="Times New Roman" w:hAnsi="Symbol" w:cs="Symbol"/>
      <w:color w:val="auto"/>
      <w:spacing w:val="-3"/>
      <w:sz w:val="22"/>
      <w:szCs w:val="22"/>
      <w:shd w:val="clear" w:color="auto" w:fill="FFFF00"/>
      <w:lang w:val="pl-PL" w:eastAsia="ar-SA" w:bidi="ar-SA"/>
    </w:rPr>
  </w:style>
  <w:style w:type="character" w:customStyle="1" w:styleId="WW8Num19z0">
    <w:name w:val="WW8Num19z0"/>
    <w:rsid w:val="002E5BBD"/>
    <w:rPr>
      <w:rFonts w:ascii="StarSymbol" w:eastAsia="Times New Roman" w:hAnsi="StarSymbol" w:cs="StarSymbol"/>
      <w:color w:val="000000"/>
      <w:sz w:val="22"/>
      <w:szCs w:val="22"/>
      <w:shd w:val="clear" w:color="auto" w:fill="auto"/>
      <w:lang w:eastAsia="ar-SA" w:bidi="ar-SA"/>
    </w:rPr>
  </w:style>
  <w:style w:type="character" w:customStyle="1" w:styleId="WW8Num20z0">
    <w:name w:val="WW8Num20z0"/>
    <w:rsid w:val="002E5BBD"/>
    <w:rPr>
      <w:rFonts w:ascii="Symbol" w:eastAsia="Times New Roman" w:hAnsi="Symbol" w:cs="StarSymbol"/>
      <w:color w:val="auto"/>
      <w:sz w:val="18"/>
      <w:szCs w:val="18"/>
      <w:shd w:val="clear" w:color="auto" w:fill="auto"/>
      <w:lang w:val="pl-PL" w:eastAsia="ar-SA" w:bidi="ar-SA"/>
    </w:rPr>
  </w:style>
  <w:style w:type="character" w:customStyle="1" w:styleId="WW8Num20z1">
    <w:name w:val="WW8Num20z1"/>
    <w:rsid w:val="002E5BBD"/>
    <w:rPr>
      <w:rFonts w:ascii="OpenSymbol" w:hAnsi="OpenSymbol" w:cs="StarSymbol"/>
      <w:sz w:val="18"/>
      <w:szCs w:val="18"/>
    </w:rPr>
  </w:style>
  <w:style w:type="character" w:customStyle="1" w:styleId="WW8Num20z2">
    <w:name w:val="WW8Num20z2"/>
    <w:rsid w:val="002E5BBD"/>
  </w:style>
  <w:style w:type="character" w:customStyle="1" w:styleId="Domylnaczcionkaakapitu11">
    <w:name w:val="Domyślna czcionka akapitu11"/>
    <w:rsid w:val="002E5BBD"/>
  </w:style>
  <w:style w:type="character" w:customStyle="1" w:styleId="WW8Num21z0">
    <w:name w:val="WW8Num21z0"/>
    <w:rsid w:val="002E5BBD"/>
    <w:rPr>
      <w:rFonts w:ascii="Symbol" w:hAnsi="Symbol" w:cs="StarSymbol"/>
      <w:color w:val="231F20"/>
      <w:sz w:val="18"/>
      <w:szCs w:val="18"/>
      <w:shd w:val="clear" w:color="auto" w:fill="auto"/>
    </w:rPr>
  </w:style>
  <w:style w:type="character" w:customStyle="1" w:styleId="WW8Num21z1">
    <w:name w:val="WW8Num21z1"/>
    <w:rsid w:val="002E5BBD"/>
    <w:rPr>
      <w:rFonts w:ascii="Courier New" w:hAnsi="Courier New" w:cs="Courier New" w:hint="default"/>
    </w:rPr>
  </w:style>
  <w:style w:type="character" w:customStyle="1" w:styleId="WW8Num21z2">
    <w:name w:val="WW8Num21z2"/>
    <w:rsid w:val="002E5BBD"/>
    <w:rPr>
      <w:rFonts w:ascii="Wingdings" w:hAnsi="Wingdings" w:cs="Wingdings" w:hint="default"/>
    </w:rPr>
  </w:style>
  <w:style w:type="character" w:customStyle="1" w:styleId="WW8Num22z0">
    <w:name w:val="WW8Num22z0"/>
    <w:rsid w:val="002E5BBD"/>
    <w:rPr>
      <w:rFonts w:ascii="StarSymbol" w:hAnsi="StarSymbol" w:cs="StarSymbol"/>
      <w:szCs w:val="22"/>
    </w:rPr>
  </w:style>
  <w:style w:type="character" w:customStyle="1" w:styleId="WW8Num22z1">
    <w:name w:val="WW8Num22z1"/>
    <w:rsid w:val="002E5BBD"/>
    <w:rPr>
      <w:rFonts w:ascii="Courier New" w:hAnsi="Courier New" w:cs="Courier New"/>
    </w:rPr>
  </w:style>
  <w:style w:type="character" w:customStyle="1" w:styleId="WW8Num22z2">
    <w:name w:val="WW8Num22z2"/>
    <w:rsid w:val="002E5BBD"/>
    <w:rPr>
      <w:rFonts w:ascii="Wingdings" w:hAnsi="Wingdings" w:cs="Wingdings"/>
    </w:rPr>
  </w:style>
  <w:style w:type="character" w:customStyle="1" w:styleId="WW8Num23z0">
    <w:name w:val="WW8Num23z0"/>
    <w:rsid w:val="002E5BBD"/>
    <w:rPr>
      <w:rFonts w:ascii="Wingdings 2" w:hAnsi="Wingdings 2" w:cs="StarSymbol"/>
      <w:sz w:val="18"/>
      <w:szCs w:val="18"/>
      <w:lang w:val="pl-PL"/>
    </w:rPr>
  </w:style>
  <w:style w:type="character" w:customStyle="1" w:styleId="WW8Num23z1">
    <w:name w:val="WW8Num23z1"/>
    <w:rsid w:val="002E5BBD"/>
    <w:rPr>
      <w:rFonts w:ascii="OpenSymbol" w:hAnsi="OpenSymbol" w:cs="StarSymbol"/>
      <w:sz w:val="18"/>
      <w:szCs w:val="18"/>
    </w:rPr>
  </w:style>
  <w:style w:type="character" w:customStyle="1" w:styleId="WW8Num23z2">
    <w:name w:val="WW8Num23z2"/>
    <w:rsid w:val="002E5BBD"/>
    <w:rPr>
      <w:rFonts w:ascii="Wingdings" w:hAnsi="Wingdings" w:cs="Wingdings" w:hint="default"/>
    </w:rPr>
  </w:style>
  <w:style w:type="character" w:customStyle="1" w:styleId="Domylnaczcionkaakapitu10">
    <w:name w:val="Domyślna czcionka akapitu10"/>
    <w:rsid w:val="002E5BBD"/>
  </w:style>
  <w:style w:type="character" w:customStyle="1" w:styleId="WW8Num4z1">
    <w:name w:val="WW8Num4z1"/>
    <w:rsid w:val="002E5BBD"/>
    <w:rPr>
      <w:rFonts w:ascii="Symbol" w:hAnsi="Symbol" w:cs="Symbol"/>
    </w:rPr>
  </w:style>
  <w:style w:type="character" w:customStyle="1" w:styleId="WW8Num4z2">
    <w:name w:val="WW8Num4z2"/>
    <w:rsid w:val="002E5BBD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sid w:val="002E5BBD"/>
    <w:rPr>
      <w:rFonts w:ascii="Wingdings 2" w:hAnsi="Wingdings 2" w:cs="Symbol"/>
      <w:sz w:val="22"/>
      <w:szCs w:val="22"/>
    </w:rPr>
  </w:style>
  <w:style w:type="character" w:customStyle="1" w:styleId="WW8Num4z4">
    <w:name w:val="WW8Num4z4"/>
    <w:rsid w:val="002E5BBD"/>
  </w:style>
  <w:style w:type="character" w:customStyle="1" w:styleId="WW8Num4z5">
    <w:name w:val="WW8Num4z5"/>
    <w:rsid w:val="002E5BBD"/>
  </w:style>
  <w:style w:type="character" w:customStyle="1" w:styleId="WW8Num4z6">
    <w:name w:val="WW8Num4z6"/>
    <w:rsid w:val="002E5BBD"/>
  </w:style>
  <w:style w:type="character" w:customStyle="1" w:styleId="WW8Num4z7">
    <w:name w:val="WW8Num4z7"/>
    <w:rsid w:val="002E5BBD"/>
  </w:style>
  <w:style w:type="character" w:customStyle="1" w:styleId="WW8Num4z8">
    <w:name w:val="WW8Num4z8"/>
    <w:rsid w:val="002E5BBD"/>
  </w:style>
  <w:style w:type="character" w:customStyle="1" w:styleId="WW8Num8z1">
    <w:name w:val="WW8Num8z1"/>
    <w:rsid w:val="002E5BBD"/>
    <w:rPr>
      <w:rFonts w:ascii="Wingdings 2" w:hAnsi="Wingdings 2" w:cs="StarSymbol"/>
      <w:sz w:val="18"/>
      <w:szCs w:val="18"/>
    </w:rPr>
  </w:style>
  <w:style w:type="character" w:customStyle="1" w:styleId="WW8Num9z1">
    <w:name w:val="WW8Num9z1"/>
    <w:rsid w:val="002E5BBD"/>
    <w:rPr>
      <w:rFonts w:ascii="Wingdings 2" w:hAnsi="Wingdings 2" w:cs="StarSymbol"/>
      <w:sz w:val="18"/>
      <w:szCs w:val="18"/>
    </w:rPr>
  </w:style>
  <w:style w:type="character" w:customStyle="1" w:styleId="WW8Num10z1">
    <w:name w:val="WW8Num10z1"/>
    <w:rsid w:val="002E5BBD"/>
    <w:rPr>
      <w:rFonts w:ascii="OpenSymbol" w:hAnsi="OpenSymbol" w:cs="StarSymbol"/>
      <w:sz w:val="18"/>
      <w:szCs w:val="18"/>
    </w:rPr>
  </w:style>
  <w:style w:type="character" w:customStyle="1" w:styleId="WW8Num11z1">
    <w:name w:val="WW8Num11z1"/>
    <w:rsid w:val="002E5BBD"/>
    <w:rPr>
      <w:rFonts w:ascii="OpenSymbol" w:hAnsi="OpenSymbol" w:cs="StarSymbol"/>
      <w:sz w:val="18"/>
      <w:szCs w:val="18"/>
    </w:rPr>
  </w:style>
  <w:style w:type="character" w:customStyle="1" w:styleId="WW8Num11z3">
    <w:name w:val="WW8Num11z3"/>
    <w:rsid w:val="002E5BBD"/>
    <w:rPr>
      <w:rFonts w:ascii="Wingdings 2" w:hAnsi="Wingdings 2" w:cs="StarSymbol"/>
      <w:color w:val="auto"/>
      <w:sz w:val="18"/>
      <w:szCs w:val="18"/>
      <w:shd w:val="clear" w:color="auto" w:fill="auto"/>
      <w:lang w:val="pl-PL" w:eastAsia="ar-SA" w:bidi="ar-SA"/>
    </w:rPr>
  </w:style>
  <w:style w:type="character" w:customStyle="1" w:styleId="WW8Num14z1">
    <w:name w:val="WW8Num14z1"/>
    <w:rsid w:val="002E5BBD"/>
    <w:rPr>
      <w:rFonts w:ascii="Courier New" w:hAnsi="Courier New" w:cs="Courier New"/>
    </w:rPr>
  </w:style>
  <w:style w:type="character" w:customStyle="1" w:styleId="WW8Num14z3">
    <w:name w:val="WW8Num14z3"/>
    <w:rsid w:val="002E5BBD"/>
    <w:rPr>
      <w:rFonts w:ascii="Wingdings 2" w:hAnsi="Wingdings 2" w:cs="Symbol"/>
      <w:color w:val="auto"/>
      <w:sz w:val="22"/>
      <w:szCs w:val="22"/>
      <w:shd w:val="clear" w:color="auto" w:fill="auto"/>
    </w:rPr>
  </w:style>
  <w:style w:type="character" w:customStyle="1" w:styleId="WW8Num20z3">
    <w:name w:val="WW8Num20z3"/>
    <w:rsid w:val="002E5BBD"/>
    <w:rPr>
      <w:rFonts w:ascii="Wingdings 2" w:hAnsi="Wingdings 2" w:cs="StarSymbol"/>
      <w:color w:val="auto"/>
      <w:sz w:val="18"/>
      <w:szCs w:val="18"/>
      <w:shd w:val="clear" w:color="auto" w:fill="auto"/>
      <w:lang w:val="pl-PL" w:eastAsia="ar-SA" w:bidi="ar-SA"/>
    </w:rPr>
  </w:style>
  <w:style w:type="character" w:customStyle="1" w:styleId="WW8Num20z4">
    <w:name w:val="WW8Num20z4"/>
    <w:rsid w:val="002E5BBD"/>
  </w:style>
  <w:style w:type="character" w:customStyle="1" w:styleId="WW8Num20z5">
    <w:name w:val="WW8Num20z5"/>
    <w:rsid w:val="002E5BBD"/>
  </w:style>
  <w:style w:type="character" w:customStyle="1" w:styleId="WW8Num20z6">
    <w:name w:val="WW8Num20z6"/>
    <w:rsid w:val="002E5BBD"/>
  </w:style>
  <w:style w:type="character" w:customStyle="1" w:styleId="WW8Num20z7">
    <w:name w:val="WW8Num20z7"/>
    <w:rsid w:val="002E5BBD"/>
  </w:style>
  <w:style w:type="character" w:customStyle="1" w:styleId="WW8Num20z8">
    <w:name w:val="WW8Num20z8"/>
    <w:rsid w:val="002E5BBD"/>
  </w:style>
  <w:style w:type="character" w:customStyle="1" w:styleId="WW8Num24z0">
    <w:name w:val="WW8Num24z0"/>
    <w:rsid w:val="002E5BBD"/>
    <w:rPr>
      <w:rFonts w:ascii="Symbol" w:hAnsi="Symbol" w:cs="Symbol"/>
    </w:rPr>
  </w:style>
  <w:style w:type="character" w:customStyle="1" w:styleId="WW8Num24z1">
    <w:name w:val="WW8Num24z1"/>
    <w:rsid w:val="002E5BBD"/>
    <w:rPr>
      <w:rFonts w:ascii="Courier New" w:hAnsi="Courier New" w:cs="Courier New"/>
    </w:rPr>
  </w:style>
  <w:style w:type="character" w:customStyle="1" w:styleId="WW8Num24z2">
    <w:name w:val="WW8Num24z2"/>
    <w:rsid w:val="002E5BBD"/>
    <w:rPr>
      <w:rFonts w:ascii="Wingdings" w:hAnsi="Wingdings" w:cs="Wingdings"/>
    </w:rPr>
  </w:style>
  <w:style w:type="character" w:customStyle="1" w:styleId="WW8Num25z0">
    <w:name w:val="WW8Num25z0"/>
    <w:rsid w:val="002E5BBD"/>
    <w:rPr>
      <w:rFonts w:ascii="Symbol" w:hAnsi="Symbol" w:cs="Symbol"/>
      <w:color w:val="auto"/>
      <w:sz w:val="22"/>
      <w:szCs w:val="22"/>
      <w:shd w:val="clear" w:color="auto" w:fill="auto"/>
    </w:rPr>
  </w:style>
  <w:style w:type="character" w:customStyle="1" w:styleId="WW8Num25z1">
    <w:name w:val="WW8Num25z1"/>
    <w:rsid w:val="002E5BBD"/>
    <w:rPr>
      <w:rFonts w:ascii="OpenSymbol" w:hAnsi="OpenSymbol" w:cs="Symbol"/>
    </w:rPr>
  </w:style>
  <w:style w:type="character" w:customStyle="1" w:styleId="WW8Num25z2">
    <w:name w:val="WW8Num25z2"/>
    <w:rsid w:val="002E5BBD"/>
    <w:rPr>
      <w:rFonts w:ascii="Wingdings" w:hAnsi="Wingdings" w:cs="Wingdings" w:hint="default"/>
    </w:rPr>
  </w:style>
  <w:style w:type="character" w:customStyle="1" w:styleId="WW8Num26z0">
    <w:name w:val="WW8Num26z0"/>
    <w:rsid w:val="002E5BBD"/>
    <w:rPr>
      <w:rFonts w:ascii="Symbol" w:hAnsi="Symbol" w:cs="Symbol"/>
      <w:szCs w:val="22"/>
    </w:rPr>
  </w:style>
  <w:style w:type="character" w:customStyle="1" w:styleId="WW8Num26z1">
    <w:name w:val="WW8Num26z1"/>
    <w:rsid w:val="002E5BBD"/>
    <w:rPr>
      <w:rFonts w:ascii="Courier New" w:hAnsi="Courier New" w:cs="Courier New"/>
    </w:rPr>
  </w:style>
  <w:style w:type="character" w:customStyle="1" w:styleId="WW8Num26z2">
    <w:name w:val="WW8Num26z2"/>
    <w:rsid w:val="002E5BBD"/>
    <w:rPr>
      <w:rFonts w:ascii="Wingdings" w:hAnsi="Wingdings" w:cs="Wingdings"/>
    </w:rPr>
  </w:style>
  <w:style w:type="character" w:customStyle="1" w:styleId="WW8Num27z0">
    <w:name w:val="WW8Num27z0"/>
    <w:rsid w:val="002E5BBD"/>
    <w:rPr>
      <w:rFonts w:ascii="Symbol" w:eastAsia="Arial-BoldMT" w:hAnsi="Symbol" w:cs="Symbol" w:hint="default"/>
      <w:szCs w:val="22"/>
    </w:rPr>
  </w:style>
  <w:style w:type="character" w:customStyle="1" w:styleId="WW8Num27z1">
    <w:name w:val="WW8Num27z1"/>
    <w:rsid w:val="002E5BBD"/>
    <w:rPr>
      <w:rFonts w:ascii="Courier New" w:hAnsi="Courier New" w:cs="Courier New" w:hint="default"/>
    </w:rPr>
  </w:style>
  <w:style w:type="character" w:customStyle="1" w:styleId="WW8Num27z2">
    <w:name w:val="WW8Num27z2"/>
    <w:rsid w:val="002E5BBD"/>
    <w:rPr>
      <w:rFonts w:ascii="Wingdings" w:hAnsi="Wingdings" w:cs="Wingdings" w:hint="default"/>
    </w:rPr>
  </w:style>
  <w:style w:type="character" w:customStyle="1" w:styleId="WW8Num28z0">
    <w:name w:val="WW8Num28z0"/>
    <w:rsid w:val="002E5BBD"/>
    <w:rPr>
      <w:rFonts w:ascii="Symbol" w:hAnsi="Symbol" w:cs="Symbol"/>
    </w:rPr>
  </w:style>
  <w:style w:type="character" w:customStyle="1" w:styleId="WW8Num28z1">
    <w:name w:val="WW8Num28z1"/>
    <w:rsid w:val="002E5BBD"/>
    <w:rPr>
      <w:rFonts w:ascii="Courier New" w:hAnsi="Courier New" w:cs="Courier New"/>
    </w:rPr>
  </w:style>
  <w:style w:type="character" w:customStyle="1" w:styleId="WW8Num28z2">
    <w:name w:val="WW8Num28z2"/>
    <w:rsid w:val="002E5BBD"/>
    <w:rPr>
      <w:rFonts w:ascii="Wingdings" w:hAnsi="Wingdings" w:cs="Wingdings"/>
    </w:rPr>
  </w:style>
  <w:style w:type="character" w:customStyle="1" w:styleId="WW8Num29z0">
    <w:name w:val="WW8Num29z0"/>
    <w:rsid w:val="002E5BBD"/>
    <w:rPr>
      <w:color w:val="auto"/>
      <w:spacing w:val="-3"/>
      <w:sz w:val="22"/>
      <w:szCs w:val="22"/>
    </w:rPr>
  </w:style>
  <w:style w:type="character" w:customStyle="1" w:styleId="WW8Num29z1">
    <w:name w:val="WW8Num29z1"/>
    <w:rsid w:val="002E5BBD"/>
    <w:rPr>
      <w:rFonts w:ascii="Courier New" w:hAnsi="Courier New" w:cs="Courier New" w:hint="default"/>
    </w:rPr>
  </w:style>
  <w:style w:type="character" w:customStyle="1" w:styleId="WW8Num29z2">
    <w:name w:val="WW8Num29z2"/>
    <w:rsid w:val="002E5BBD"/>
    <w:rPr>
      <w:rFonts w:ascii="Wingdings" w:hAnsi="Wingdings" w:cs="Wingdings" w:hint="default"/>
    </w:rPr>
  </w:style>
  <w:style w:type="character" w:customStyle="1" w:styleId="WW8Num29z3">
    <w:name w:val="WW8Num29z3"/>
    <w:rsid w:val="002E5BBD"/>
    <w:rPr>
      <w:rFonts w:ascii="Symbol" w:hAnsi="Symbol" w:cs="Symbol" w:hint="default"/>
    </w:rPr>
  </w:style>
  <w:style w:type="character" w:customStyle="1" w:styleId="WW8Num30z0">
    <w:name w:val="WW8Num30z0"/>
    <w:rsid w:val="002E5BBD"/>
    <w:rPr>
      <w:rFonts w:ascii="Symbol" w:hAnsi="Symbol" w:cs="Symbol"/>
    </w:rPr>
  </w:style>
  <w:style w:type="character" w:customStyle="1" w:styleId="WW8Num30z1">
    <w:name w:val="WW8Num30z1"/>
    <w:rsid w:val="002E5BBD"/>
    <w:rPr>
      <w:rFonts w:ascii="Courier New" w:hAnsi="Courier New" w:cs="Courier New"/>
    </w:rPr>
  </w:style>
  <w:style w:type="character" w:customStyle="1" w:styleId="WW8Num30z2">
    <w:name w:val="WW8Num30z2"/>
    <w:rsid w:val="002E5BBD"/>
    <w:rPr>
      <w:rFonts w:ascii="Wingdings" w:hAnsi="Wingdings" w:cs="Wingdings"/>
    </w:rPr>
  </w:style>
  <w:style w:type="character" w:customStyle="1" w:styleId="WW8Num31z0">
    <w:name w:val="WW8Num31z0"/>
    <w:rsid w:val="002E5BBD"/>
    <w:rPr>
      <w:rFonts w:ascii="Symbol" w:eastAsia="Arial" w:hAnsi="Symbol" w:cs="Symbol"/>
      <w:szCs w:val="22"/>
    </w:rPr>
  </w:style>
  <w:style w:type="character" w:customStyle="1" w:styleId="WW8Num31z1">
    <w:name w:val="WW8Num31z1"/>
    <w:rsid w:val="002E5BBD"/>
    <w:rPr>
      <w:rFonts w:ascii="Courier New" w:hAnsi="Courier New" w:cs="Courier New"/>
    </w:rPr>
  </w:style>
  <w:style w:type="character" w:customStyle="1" w:styleId="WW8Num31z2">
    <w:name w:val="WW8Num31z2"/>
    <w:rsid w:val="002E5BBD"/>
    <w:rPr>
      <w:rFonts w:ascii="Wingdings" w:hAnsi="Wingdings" w:cs="Wingdings"/>
    </w:rPr>
  </w:style>
  <w:style w:type="character" w:customStyle="1" w:styleId="WW8Num32z0">
    <w:name w:val="WW8Num32z0"/>
    <w:rsid w:val="002E5BBD"/>
    <w:rPr>
      <w:rFonts w:eastAsia="Arial"/>
      <w:b/>
      <w:color w:val="000000"/>
      <w:sz w:val="22"/>
      <w:szCs w:val="22"/>
    </w:rPr>
  </w:style>
  <w:style w:type="character" w:customStyle="1" w:styleId="WW8Num32z1">
    <w:name w:val="WW8Num32z1"/>
    <w:rsid w:val="002E5BBD"/>
    <w:rPr>
      <w:rFonts w:ascii="Courier New" w:hAnsi="Courier New" w:cs="Courier New" w:hint="default"/>
    </w:rPr>
  </w:style>
  <w:style w:type="character" w:customStyle="1" w:styleId="WW8Num32z2">
    <w:name w:val="WW8Num32z2"/>
    <w:rsid w:val="002E5BBD"/>
    <w:rPr>
      <w:rFonts w:ascii="Wingdings" w:hAnsi="Wingdings" w:cs="Wingdings" w:hint="default"/>
    </w:rPr>
  </w:style>
  <w:style w:type="character" w:customStyle="1" w:styleId="WW8Num33z0">
    <w:name w:val="WW8Num33z0"/>
    <w:rsid w:val="002E5BBD"/>
    <w:rPr>
      <w:rFonts w:ascii="Symbol" w:hAnsi="Symbol" w:cs="Symbol"/>
    </w:rPr>
  </w:style>
  <w:style w:type="character" w:customStyle="1" w:styleId="WW8Num33z1">
    <w:name w:val="WW8Num33z1"/>
    <w:rsid w:val="002E5BBD"/>
    <w:rPr>
      <w:rFonts w:ascii="Courier New" w:hAnsi="Courier New" w:cs="Courier New"/>
    </w:rPr>
  </w:style>
  <w:style w:type="character" w:customStyle="1" w:styleId="WW8Num33z2">
    <w:name w:val="WW8Num33z2"/>
    <w:rsid w:val="002E5BBD"/>
    <w:rPr>
      <w:rFonts w:ascii="Wingdings" w:hAnsi="Wingdings" w:cs="Wingdings"/>
    </w:rPr>
  </w:style>
  <w:style w:type="character" w:customStyle="1" w:styleId="Domylnaczcionkaakapitu9">
    <w:name w:val="Domyślna czcionka akapitu9"/>
    <w:rsid w:val="002E5BBD"/>
  </w:style>
  <w:style w:type="character" w:customStyle="1" w:styleId="Absatz-Standardschriftart">
    <w:name w:val="Absatz-Standardschriftart"/>
    <w:rsid w:val="002E5BBD"/>
  </w:style>
  <w:style w:type="character" w:customStyle="1" w:styleId="WW-Absatz-Standardschriftart">
    <w:name w:val="WW-Absatz-Standardschriftart"/>
    <w:rsid w:val="002E5BBD"/>
  </w:style>
  <w:style w:type="character" w:customStyle="1" w:styleId="WW8Num5z1">
    <w:name w:val="WW8Num5z1"/>
    <w:rsid w:val="002E5BBD"/>
    <w:rPr>
      <w:rFonts w:ascii="Symbol" w:hAnsi="Symbol" w:cs="Symbol"/>
    </w:rPr>
  </w:style>
  <w:style w:type="character" w:customStyle="1" w:styleId="WW8Num5z3">
    <w:name w:val="WW8Num5z3"/>
    <w:rsid w:val="002E5BBD"/>
    <w:rPr>
      <w:rFonts w:ascii="Wingdings 2" w:hAnsi="Wingdings 2" w:cs="Wingdings"/>
      <w:sz w:val="22"/>
      <w:szCs w:val="22"/>
      <w:shd w:val="clear" w:color="auto" w:fill="FFFF00"/>
    </w:rPr>
  </w:style>
  <w:style w:type="character" w:customStyle="1" w:styleId="WW8Num7z2">
    <w:name w:val="WW8Num7z2"/>
    <w:rsid w:val="002E5BBD"/>
    <w:rPr>
      <w:rFonts w:ascii="StarSymbol" w:hAnsi="StarSymbol" w:cs="StarSymbol"/>
      <w:sz w:val="18"/>
      <w:szCs w:val="18"/>
    </w:rPr>
  </w:style>
  <w:style w:type="character" w:customStyle="1" w:styleId="WW8Num12z1">
    <w:name w:val="WW8Num12z1"/>
    <w:rsid w:val="002E5BBD"/>
    <w:rPr>
      <w:rFonts w:ascii="Wingdings 2" w:hAnsi="Wingdings 2" w:cs="StarSymbol"/>
      <w:sz w:val="18"/>
      <w:szCs w:val="18"/>
    </w:rPr>
  </w:style>
  <w:style w:type="character" w:customStyle="1" w:styleId="WW8Num13z1">
    <w:name w:val="WW8Num13z1"/>
    <w:rsid w:val="002E5BBD"/>
    <w:rPr>
      <w:rFonts w:ascii="Courier New" w:hAnsi="Courier New" w:cs="Courier New"/>
    </w:rPr>
  </w:style>
  <w:style w:type="character" w:customStyle="1" w:styleId="WW8Num15z1">
    <w:name w:val="WW8Num15z1"/>
    <w:rsid w:val="002E5BBD"/>
    <w:rPr>
      <w:rFonts w:ascii="Wingdings 2" w:hAnsi="Wingdings 2" w:cs="StarSymbol"/>
      <w:sz w:val="18"/>
      <w:szCs w:val="18"/>
    </w:rPr>
  </w:style>
  <w:style w:type="character" w:customStyle="1" w:styleId="WW8Num16z1">
    <w:name w:val="WW8Num16z1"/>
    <w:rsid w:val="002E5BBD"/>
    <w:rPr>
      <w:rFonts w:ascii="OpenSymbol" w:hAnsi="OpenSymbol" w:cs="StarSymbol"/>
      <w:sz w:val="18"/>
      <w:szCs w:val="18"/>
    </w:rPr>
  </w:style>
  <w:style w:type="character" w:customStyle="1" w:styleId="WW8Num17z1">
    <w:name w:val="WW8Num17z1"/>
    <w:rsid w:val="002E5BBD"/>
    <w:rPr>
      <w:rFonts w:ascii="OpenSymbol" w:hAnsi="OpenSymbol" w:cs="StarSymbol"/>
      <w:sz w:val="18"/>
      <w:szCs w:val="18"/>
    </w:rPr>
  </w:style>
  <w:style w:type="character" w:customStyle="1" w:styleId="WW8Num18z1">
    <w:name w:val="WW8Num18z1"/>
    <w:rsid w:val="002E5BBD"/>
    <w:rPr>
      <w:rFonts w:ascii="OpenSymbol" w:hAnsi="OpenSymbol" w:cs="StarSymbol"/>
      <w:sz w:val="18"/>
      <w:szCs w:val="18"/>
    </w:rPr>
  </w:style>
  <w:style w:type="character" w:customStyle="1" w:styleId="WW8Num19z1">
    <w:name w:val="WW8Num19z1"/>
    <w:rsid w:val="002E5BBD"/>
    <w:rPr>
      <w:rFonts w:ascii="OpenSymbol" w:hAnsi="OpenSymbol" w:cs="StarSymbol"/>
      <w:sz w:val="18"/>
      <w:szCs w:val="18"/>
    </w:rPr>
  </w:style>
  <w:style w:type="character" w:customStyle="1" w:styleId="WW8Num25z3">
    <w:name w:val="WW8Num25z3"/>
    <w:rsid w:val="002E5BBD"/>
    <w:rPr>
      <w:rFonts w:ascii="Wingdings 2" w:hAnsi="Wingdings 2" w:cs="Symbol"/>
      <w:color w:val="auto"/>
      <w:sz w:val="22"/>
      <w:szCs w:val="22"/>
      <w:shd w:val="clear" w:color="auto" w:fill="auto"/>
    </w:rPr>
  </w:style>
  <w:style w:type="character" w:customStyle="1" w:styleId="WW8Num34z0">
    <w:name w:val="WW8Num34z0"/>
    <w:rsid w:val="002E5BBD"/>
    <w:rPr>
      <w:rFonts w:ascii="Symbol" w:hAnsi="Symbol" w:cs="Symbol"/>
    </w:rPr>
  </w:style>
  <w:style w:type="character" w:customStyle="1" w:styleId="WW8Num34z1">
    <w:name w:val="WW8Num34z1"/>
    <w:rsid w:val="002E5BBD"/>
    <w:rPr>
      <w:rFonts w:ascii="Courier New" w:hAnsi="Courier New" w:cs="Courier New"/>
    </w:rPr>
  </w:style>
  <w:style w:type="character" w:customStyle="1" w:styleId="WW8Num34z2">
    <w:name w:val="WW8Num34z2"/>
    <w:rsid w:val="002E5BBD"/>
    <w:rPr>
      <w:rFonts w:ascii="Wingdings" w:hAnsi="Wingdings" w:cs="Wingdings"/>
    </w:rPr>
  </w:style>
  <w:style w:type="character" w:customStyle="1" w:styleId="Domylnaczcionkaakapitu8">
    <w:name w:val="Domyślna czcionka akapitu8"/>
    <w:rsid w:val="002E5BBD"/>
  </w:style>
  <w:style w:type="character" w:customStyle="1" w:styleId="WW8Num7z4">
    <w:name w:val="WW8Num7z4"/>
    <w:rsid w:val="002E5BBD"/>
  </w:style>
  <w:style w:type="character" w:customStyle="1" w:styleId="WW8Num7z5">
    <w:name w:val="WW8Num7z5"/>
    <w:rsid w:val="002E5BBD"/>
  </w:style>
  <w:style w:type="character" w:customStyle="1" w:styleId="WW8Num7z6">
    <w:name w:val="WW8Num7z6"/>
    <w:rsid w:val="002E5BBD"/>
  </w:style>
  <w:style w:type="character" w:customStyle="1" w:styleId="WW8Num7z7">
    <w:name w:val="WW8Num7z7"/>
    <w:rsid w:val="002E5BBD"/>
  </w:style>
  <w:style w:type="character" w:customStyle="1" w:styleId="WW8Num7z8">
    <w:name w:val="WW8Num7z8"/>
    <w:rsid w:val="002E5BBD"/>
  </w:style>
  <w:style w:type="character" w:customStyle="1" w:styleId="Domylnaczcionkaakapitu7">
    <w:name w:val="Domyślna czcionka akapitu7"/>
    <w:rsid w:val="002E5BBD"/>
  </w:style>
  <w:style w:type="character" w:customStyle="1" w:styleId="Domylnaczcionkaakapitu6">
    <w:name w:val="Domyślna czcionka akapitu6"/>
    <w:rsid w:val="002E5BBD"/>
  </w:style>
  <w:style w:type="character" w:customStyle="1" w:styleId="WW-Absatz-Standardschriftart1">
    <w:name w:val="WW-Absatz-Standardschriftart1"/>
    <w:rsid w:val="002E5BBD"/>
  </w:style>
  <w:style w:type="character" w:customStyle="1" w:styleId="WW-Absatz-Standardschriftart11">
    <w:name w:val="WW-Absatz-Standardschriftart11"/>
    <w:rsid w:val="002E5BBD"/>
  </w:style>
  <w:style w:type="character" w:customStyle="1" w:styleId="WW-Absatz-Standardschriftart111">
    <w:name w:val="WW-Absatz-Standardschriftart111"/>
    <w:rsid w:val="002E5BBD"/>
  </w:style>
  <w:style w:type="character" w:customStyle="1" w:styleId="WW-Absatz-Standardschriftart1111">
    <w:name w:val="WW-Absatz-Standardschriftart1111"/>
    <w:rsid w:val="002E5BBD"/>
  </w:style>
  <w:style w:type="character" w:customStyle="1" w:styleId="WW-Absatz-Standardschriftart11111">
    <w:name w:val="WW-Absatz-Standardschriftart11111"/>
    <w:rsid w:val="002E5BBD"/>
  </w:style>
  <w:style w:type="character" w:customStyle="1" w:styleId="WW-Absatz-Standardschriftart111111">
    <w:name w:val="WW-Absatz-Standardschriftart111111"/>
    <w:rsid w:val="002E5BBD"/>
  </w:style>
  <w:style w:type="character" w:customStyle="1" w:styleId="WW-Absatz-Standardschriftart1111111">
    <w:name w:val="WW-Absatz-Standardschriftart1111111"/>
    <w:rsid w:val="002E5BBD"/>
  </w:style>
  <w:style w:type="character" w:customStyle="1" w:styleId="WW8Num8z2">
    <w:name w:val="WW8Num8z2"/>
    <w:rsid w:val="002E5BBD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2E5BBD"/>
  </w:style>
  <w:style w:type="character" w:customStyle="1" w:styleId="WW-Absatz-Standardschriftart111111111">
    <w:name w:val="WW-Absatz-Standardschriftart111111111"/>
    <w:rsid w:val="002E5BBD"/>
  </w:style>
  <w:style w:type="character" w:customStyle="1" w:styleId="WW-Absatz-Standardschriftart1111111111">
    <w:name w:val="WW-Absatz-Standardschriftart1111111111"/>
    <w:rsid w:val="002E5BBD"/>
  </w:style>
  <w:style w:type="character" w:customStyle="1" w:styleId="WW-Absatz-Standardschriftart11111111111">
    <w:name w:val="WW-Absatz-Standardschriftart11111111111"/>
    <w:rsid w:val="002E5BBD"/>
  </w:style>
  <w:style w:type="character" w:customStyle="1" w:styleId="WW8Num8z3">
    <w:name w:val="WW8Num8z3"/>
    <w:rsid w:val="002E5BBD"/>
  </w:style>
  <w:style w:type="character" w:customStyle="1" w:styleId="WW8Num8z4">
    <w:name w:val="WW8Num8z4"/>
    <w:rsid w:val="002E5BBD"/>
  </w:style>
  <w:style w:type="character" w:customStyle="1" w:styleId="WW8Num8z5">
    <w:name w:val="WW8Num8z5"/>
    <w:rsid w:val="002E5BBD"/>
  </w:style>
  <w:style w:type="character" w:customStyle="1" w:styleId="WW8Num8z6">
    <w:name w:val="WW8Num8z6"/>
    <w:rsid w:val="002E5BBD"/>
  </w:style>
  <w:style w:type="character" w:customStyle="1" w:styleId="WW8Num8z7">
    <w:name w:val="WW8Num8z7"/>
    <w:rsid w:val="002E5BBD"/>
  </w:style>
  <w:style w:type="character" w:customStyle="1" w:styleId="WW8Num8z8">
    <w:name w:val="WW8Num8z8"/>
    <w:rsid w:val="002E5BBD"/>
  </w:style>
  <w:style w:type="character" w:customStyle="1" w:styleId="WW-Absatz-Standardschriftart111111111111">
    <w:name w:val="WW-Absatz-Standardschriftart111111111111"/>
    <w:rsid w:val="002E5BBD"/>
  </w:style>
  <w:style w:type="character" w:customStyle="1" w:styleId="WW-Absatz-Standardschriftart1111111111111">
    <w:name w:val="WW-Absatz-Standardschriftart1111111111111"/>
    <w:rsid w:val="002E5BBD"/>
  </w:style>
  <w:style w:type="character" w:customStyle="1" w:styleId="WW-Absatz-Standardschriftart11111111111111">
    <w:name w:val="WW-Absatz-Standardschriftart11111111111111"/>
    <w:rsid w:val="002E5BBD"/>
  </w:style>
  <w:style w:type="character" w:customStyle="1" w:styleId="WW-Absatz-Standardschriftart111111111111111">
    <w:name w:val="WW-Absatz-Standardschriftart111111111111111"/>
    <w:rsid w:val="002E5BBD"/>
  </w:style>
  <w:style w:type="character" w:customStyle="1" w:styleId="WW-Absatz-Standardschriftart1111111111111111">
    <w:name w:val="WW-Absatz-Standardschriftart1111111111111111"/>
    <w:rsid w:val="002E5BBD"/>
  </w:style>
  <w:style w:type="character" w:customStyle="1" w:styleId="WW-Absatz-Standardschriftart11111111111111111">
    <w:name w:val="WW-Absatz-Standardschriftart11111111111111111"/>
    <w:rsid w:val="002E5BBD"/>
  </w:style>
  <w:style w:type="character" w:customStyle="1" w:styleId="WW-Absatz-Standardschriftart111111111111111111">
    <w:name w:val="WW-Absatz-Standardschriftart111111111111111111"/>
    <w:rsid w:val="002E5BBD"/>
  </w:style>
  <w:style w:type="character" w:customStyle="1" w:styleId="WW-Absatz-Standardschriftart1111111111111111111">
    <w:name w:val="WW-Absatz-Standardschriftart1111111111111111111"/>
    <w:rsid w:val="002E5BBD"/>
  </w:style>
  <w:style w:type="character" w:customStyle="1" w:styleId="WW-Absatz-Standardschriftart11111111111111111111">
    <w:name w:val="WW-Absatz-Standardschriftart11111111111111111111"/>
    <w:rsid w:val="002E5BBD"/>
  </w:style>
  <w:style w:type="character" w:customStyle="1" w:styleId="WW-Absatz-Standardschriftart111111111111111111111">
    <w:name w:val="WW-Absatz-Standardschriftart111111111111111111111"/>
    <w:rsid w:val="002E5BBD"/>
  </w:style>
  <w:style w:type="character" w:customStyle="1" w:styleId="WW-Absatz-Standardschriftart1111111111111111111111">
    <w:name w:val="WW-Absatz-Standardschriftart1111111111111111111111"/>
    <w:rsid w:val="002E5BBD"/>
  </w:style>
  <w:style w:type="character" w:customStyle="1" w:styleId="WW-Absatz-Standardschriftart11111111111111111111111">
    <w:name w:val="WW-Absatz-Standardschriftart11111111111111111111111"/>
    <w:rsid w:val="002E5BBD"/>
  </w:style>
  <w:style w:type="character" w:customStyle="1" w:styleId="WW-Absatz-Standardschriftart111111111111111111111111">
    <w:name w:val="WW-Absatz-Standardschriftart111111111111111111111111"/>
    <w:rsid w:val="002E5BBD"/>
  </w:style>
  <w:style w:type="character" w:customStyle="1" w:styleId="WW8Num9z2">
    <w:name w:val="WW8Num9z2"/>
    <w:rsid w:val="002E5BBD"/>
    <w:rPr>
      <w:rFonts w:ascii="StarSymbol" w:hAnsi="StarSymbol" w:cs="StarSymbol"/>
      <w:sz w:val="18"/>
      <w:szCs w:val="18"/>
    </w:rPr>
  </w:style>
  <w:style w:type="character" w:customStyle="1" w:styleId="WW8Num12z2">
    <w:name w:val="WW8Num12z2"/>
    <w:rsid w:val="002E5BBD"/>
    <w:rPr>
      <w:rFonts w:ascii="StarSymbol" w:hAnsi="StarSymbol" w:cs="StarSymbol"/>
      <w:sz w:val="18"/>
      <w:szCs w:val="18"/>
    </w:rPr>
  </w:style>
  <w:style w:type="character" w:customStyle="1" w:styleId="WW8Num13z2">
    <w:name w:val="WW8Num13z2"/>
    <w:rsid w:val="002E5BBD"/>
    <w:rPr>
      <w:rFonts w:ascii="Wingdings" w:hAnsi="Wingdings" w:cs="Wingdings"/>
    </w:rPr>
  </w:style>
  <w:style w:type="character" w:customStyle="1" w:styleId="WW8Num14z2">
    <w:name w:val="WW8Num14z2"/>
    <w:rsid w:val="002E5BBD"/>
    <w:rPr>
      <w:rFonts w:ascii="Wingdings" w:hAnsi="Wingdings" w:cs="Wingdings"/>
    </w:rPr>
  </w:style>
  <w:style w:type="character" w:customStyle="1" w:styleId="Domylnaczcionkaakapitu5">
    <w:name w:val="Domyślna czcionka akapitu5"/>
    <w:rsid w:val="002E5BBD"/>
  </w:style>
  <w:style w:type="character" w:customStyle="1" w:styleId="WW-Absatz-Standardschriftart1111111111111111111111111">
    <w:name w:val="WW-Absatz-Standardschriftart1111111111111111111111111"/>
    <w:rsid w:val="002E5BBD"/>
  </w:style>
  <w:style w:type="character" w:customStyle="1" w:styleId="WW-Absatz-Standardschriftart11111111111111111111111111">
    <w:name w:val="WW-Absatz-Standardschriftart11111111111111111111111111"/>
    <w:rsid w:val="002E5BBD"/>
  </w:style>
  <w:style w:type="character" w:customStyle="1" w:styleId="WW-Absatz-Standardschriftart111111111111111111111111111">
    <w:name w:val="WW-Absatz-Standardschriftart111111111111111111111111111"/>
    <w:rsid w:val="002E5BBD"/>
  </w:style>
  <w:style w:type="character" w:customStyle="1" w:styleId="WW-Absatz-Standardschriftart1111111111111111111111111111">
    <w:name w:val="WW-Absatz-Standardschriftart1111111111111111111111111111"/>
    <w:rsid w:val="002E5BBD"/>
  </w:style>
  <w:style w:type="character" w:customStyle="1" w:styleId="WW-Absatz-Standardschriftart11111111111111111111111111111">
    <w:name w:val="WW-Absatz-Standardschriftart11111111111111111111111111111"/>
    <w:rsid w:val="002E5BBD"/>
  </w:style>
  <w:style w:type="character" w:customStyle="1" w:styleId="WW-Absatz-Standardschriftart111111111111111111111111111111">
    <w:name w:val="WW-Absatz-Standardschriftart111111111111111111111111111111"/>
    <w:rsid w:val="002E5BBD"/>
  </w:style>
  <w:style w:type="character" w:customStyle="1" w:styleId="WW-Absatz-Standardschriftart1111111111111111111111111111111">
    <w:name w:val="WW-Absatz-Standardschriftart1111111111111111111111111111111"/>
    <w:rsid w:val="002E5BBD"/>
  </w:style>
  <w:style w:type="character" w:customStyle="1" w:styleId="WW-Absatz-Standardschriftart11111111111111111111111111111111">
    <w:name w:val="WW-Absatz-Standardschriftart11111111111111111111111111111111"/>
    <w:rsid w:val="002E5BBD"/>
  </w:style>
  <w:style w:type="character" w:customStyle="1" w:styleId="WW-Absatz-Standardschriftart111111111111111111111111111111111">
    <w:name w:val="WW-Absatz-Standardschriftart111111111111111111111111111111111"/>
    <w:rsid w:val="002E5BBD"/>
  </w:style>
  <w:style w:type="character" w:customStyle="1" w:styleId="WW-Absatz-Standardschriftart1111111111111111111111111111111111">
    <w:name w:val="WW-Absatz-Standardschriftart1111111111111111111111111111111111"/>
    <w:rsid w:val="002E5BBD"/>
  </w:style>
  <w:style w:type="character" w:customStyle="1" w:styleId="WW-Absatz-Standardschriftart11111111111111111111111111111111111">
    <w:name w:val="WW-Absatz-Standardschriftart11111111111111111111111111111111111"/>
    <w:rsid w:val="002E5BBD"/>
  </w:style>
  <w:style w:type="character" w:customStyle="1" w:styleId="WW-Absatz-Standardschriftart111111111111111111111111111111111111">
    <w:name w:val="WW-Absatz-Standardschriftart111111111111111111111111111111111111"/>
    <w:rsid w:val="002E5BBD"/>
  </w:style>
  <w:style w:type="character" w:customStyle="1" w:styleId="WW-Absatz-Standardschriftart1111111111111111111111111111111111111">
    <w:name w:val="WW-Absatz-Standardschriftart1111111111111111111111111111111111111"/>
    <w:rsid w:val="002E5BBD"/>
  </w:style>
  <w:style w:type="character" w:customStyle="1" w:styleId="WW-Absatz-Standardschriftart11111111111111111111111111111111111111">
    <w:name w:val="WW-Absatz-Standardschriftart11111111111111111111111111111111111111"/>
    <w:rsid w:val="002E5BBD"/>
  </w:style>
  <w:style w:type="character" w:customStyle="1" w:styleId="WW-Absatz-Standardschriftart111111111111111111111111111111111111111">
    <w:name w:val="WW-Absatz-Standardschriftart111111111111111111111111111111111111111"/>
    <w:rsid w:val="002E5BBD"/>
  </w:style>
  <w:style w:type="character" w:customStyle="1" w:styleId="WW-Absatz-Standardschriftart1111111111111111111111111111111111111111">
    <w:name w:val="WW-Absatz-Standardschriftart1111111111111111111111111111111111111111"/>
    <w:rsid w:val="002E5BBD"/>
  </w:style>
  <w:style w:type="character" w:customStyle="1" w:styleId="WW-Absatz-Standardschriftart11111111111111111111111111111111111111111">
    <w:name w:val="WW-Absatz-Standardschriftart11111111111111111111111111111111111111111"/>
    <w:rsid w:val="002E5BBD"/>
  </w:style>
  <w:style w:type="character" w:customStyle="1" w:styleId="WW-Absatz-Standardschriftart111111111111111111111111111111111111111111">
    <w:name w:val="WW-Absatz-Standardschriftart111111111111111111111111111111111111111111"/>
    <w:rsid w:val="002E5BBD"/>
  </w:style>
  <w:style w:type="character" w:customStyle="1" w:styleId="WW-Absatz-Standardschriftart1111111111111111111111111111111111111111111">
    <w:name w:val="WW-Absatz-Standardschriftart1111111111111111111111111111111111111111111"/>
    <w:rsid w:val="002E5BBD"/>
  </w:style>
  <w:style w:type="character" w:customStyle="1" w:styleId="WW-Absatz-Standardschriftart11111111111111111111111111111111111111111111">
    <w:name w:val="WW-Absatz-Standardschriftart11111111111111111111111111111111111111111111"/>
    <w:rsid w:val="002E5BBD"/>
  </w:style>
  <w:style w:type="character" w:customStyle="1" w:styleId="WW-Absatz-Standardschriftart111111111111111111111111111111111111111111111">
    <w:name w:val="WW-Absatz-Standardschriftart111111111111111111111111111111111111111111111"/>
    <w:rsid w:val="002E5BBD"/>
  </w:style>
  <w:style w:type="character" w:customStyle="1" w:styleId="WW-Absatz-Standardschriftart1111111111111111111111111111111111111111111111">
    <w:name w:val="WW-Absatz-Standardschriftart1111111111111111111111111111111111111111111111"/>
    <w:rsid w:val="002E5BBD"/>
  </w:style>
  <w:style w:type="character" w:customStyle="1" w:styleId="WW-Absatz-Standardschriftart11111111111111111111111111111111111111111111111">
    <w:name w:val="WW-Absatz-Standardschriftart11111111111111111111111111111111111111111111111"/>
    <w:rsid w:val="002E5BBD"/>
  </w:style>
  <w:style w:type="character" w:customStyle="1" w:styleId="WW-Absatz-Standardschriftart111111111111111111111111111111111111111111111111">
    <w:name w:val="WW-Absatz-Standardschriftart111111111111111111111111111111111111111111111111"/>
    <w:rsid w:val="002E5BBD"/>
  </w:style>
  <w:style w:type="character" w:customStyle="1" w:styleId="WW-Absatz-Standardschriftart1111111111111111111111111111111111111111111111111">
    <w:name w:val="WW-Absatz-Standardschriftart1111111111111111111111111111111111111111111111111"/>
    <w:rsid w:val="002E5BB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E5BB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E5BB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E5BB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E5BB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E5BB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E5BB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E5BB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E5BB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E5BB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E5BB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E5BB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E5BB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E5BB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E5BB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E5BB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E5BB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E5BB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E5BB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E5BB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E5BB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E5BB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E5BB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E5BBD"/>
  </w:style>
  <w:style w:type="character" w:customStyle="1" w:styleId="WW8Num15z2">
    <w:name w:val="WW8Num15z2"/>
    <w:rsid w:val="002E5BB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2E5BB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2E5BBD"/>
  </w:style>
  <w:style w:type="character" w:customStyle="1" w:styleId="Domylnaczcionkaakapitu2">
    <w:name w:val="Domyślna czcionka akapitu2"/>
    <w:rsid w:val="002E5BBD"/>
  </w:style>
  <w:style w:type="character" w:styleId="Numerstrony">
    <w:name w:val="page number"/>
    <w:basedOn w:val="Domylnaczcionkaakapitu2"/>
    <w:rsid w:val="002E5BBD"/>
  </w:style>
  <w:style w:type="character" w:customStyle="1" w:styleId="Znakinumeracji">
    <w:name w:val="Znaki numeracji"/>
    <w:rsid w:val="002E5BBD"/>
    <w:rPr>
      <w:b w:val="0"/>
      <w:bCs w:val="0"/>
    </w:rPr>
  </w:style>
  <w:style w:type="character" w:customStyle="1" w:styleId="Symbolewypunktowania">
    <w:name w:val="Symbole wypunktowania"/>
    <w:rsid w:val="002E5BBD"/>
    <w:rPr>
      <w:rFonts w:ascii="StarSymbol" w:eastAsia="StarSymbol" w:hAnsi="StarSymbol" w:cs="StarSymbol"/>
      <w:sz w:val="18"/>
      <w:szCs w:val="18"/>
    </w:rPr>
  </w:style>
  <w:style w:type="character" w:customStyle="1" w:styleId="WW8Num810z0">
    <w:name w:val="WW8Num810z0"/>
    <w:rsid w:val="002E5BBD"/>
    <w:rPr>
      <w:rFonts w:ascii="Symbol" w:hAnsi="Symbol" w:cs="Symbol"/>
    </w:rPr>
  </w:style>
  <w:style w:type="character" w:customStyle="1" w:styleId="WW8Num42z0">
    <w:name w:val="WW8Num42z0"/>
    <w:rsid w:val="002E5BBD"/>
    <w:rPr>
      <w:rFonts w:ascii="Wingdings" w:hAnsi="Wingdings" w:cs="StarSymbol"/>
      <w:sz w:val="18"/>
      <w:szCs w:val="18"/>
    </w:rPr>
  </w:style>
  <w:style w:type="character" w:customStyle="1" w:styleId="WW8Num44z0">
    <w:name w:val="WW8Num44z0"/>
    <w:rsid w:val="002E5BBD"/>
    <w:rPr>
      <w:rFonts w:ascii="Wingdings" w:hAnsi="Wingdings" w:cs="StarSymbol"/>
      <w:sz w:val="18"/>
      <w:szCs w:val="18"/>
    </w:rPr>
  </w:style>
  <w:style w:type="character" w:customStyle="1" w:styleId="Domylnaczcionkaakapitu1">
    <w:name w:val="Domyślna czcionka akapitu1"/>
    <w:rsid w:val="002E5BBD"/>
  </w:style>
  <w:style w:type="character" w:customStyle="1" w:styleId="Domylnaczcionkaakapitu3">
    <w:name w:val="Domyślna czcionka akapitu3"/>
    <w:rsid w:val="002E5BBD"/>
  </w:style>
  <w:style w:type="character" w:styleId="Hipercze">
    <w:name w:val="Hyperlink"/>
    <w:rsid w:val="002E5BBD"/>
    <w:rPr>
      <w:color w:val="000080"/>
      <w:u w:val="single"/>
    </w:rPr>
  </w:style>
  <w:style w:type="character" w:customStyle="1" w:styleId="Default">
    <w:name w:val="Default"/>
    <w:rsid w:val="002E5BBD"/>
    <w:rPr>
      <w:rFonts w:ascii="Univers CE 55 Medium" w:eastAsia="Univers CE 55 Medium" w:hAnsi="Univers CE 55 Medium" w:cs="Univers CE 55 Medium"/>
      <w:color w:val="000000"/>
      <w:sz w:val="24"/>
      <w:szCs w:val="24"/>
    </w:rPr>
  </w:style>
  <w:style w:type="character" w:customStyle="1" w:styleId="A3">
    <w:name w:val="A3"/>
    <w:rsid w:val="002E5BBD"/>
    <w:rPr>
      <w:rFonts w:ascii="Univers CE 55 Medium" w:eastAsia="Univers CE 55 Medium" w:hAnsi="Univers CE 55 Medium" w:cs="Univers CE 55 Medium"/>
      <w:color w:val="000000"/>
      <w:sz w:val="24"/>
      <w:szCs w:val="24"/>
    </w:rPr>
  </w:style>
  <w:style w:type="character" w:styleId="Pogrubienie">
    <w:name w:val="Strong"/>
    <w:qFormat/>
    <w:rsid w:val="002E5BBD"/>
    <w:rPr>
      <w:b/>
      <w:bCs/>
    </w:rPr>
  </w:style>
  <w:style w:type="character" w:customStyle="1" w:styleId="Domylnaczcionkaakapitu12">
    <w:name w:val="Domy?lna czcionka akapitu1"/>
    <w:rsid w:val="002E5BBD"/>
  </w:style>
  <w:style w:type="character" w:customStyle="1" w:styleId="WWCharLFO18LVL1">
    <w:name w:val="WW_CharLFO18LVL1"/>
    <w:rsid w:val="002E5BBD"/>
    <w:rPr>
      <w:rFonts w:ascii="Symbol" w:hAnsi="Symbol" w:cs="Symbol"/>
    </w:rPr>
  </w:style>
  <w:style w:type="character" w:customStyle="1" w:styleId="WWCharLFO18LVL2">
    <w:name w:val="WW_CharLFO18LVL2"/>
    <w:rsid w:val="002E5BBD"/>
    <w:rPr>
      <w:rFonts w:ascii="Courier New" w:hAnsi="Courier New" w:cs="Courier New"/>
    </w:rPr>
  </w:style>
  <w:style w:type="character" w:customStyle="1" w:styleId="WWCharLFO18LVL3">
    <w:name w:val="WW_CharLFO18LVL3"/>
    <w:rsid w:val="002E5BBD"/>
    <w:rPr>
      <w:rFonts w:ascii="Wingdings" w:hAnsi="Wingdings" w:cs="Wingdings"/>
    </w:rPr>
  </w:style>
  <w:style w:type="character" w:customStyle="1" w:styleId="WWCharLFO18LVL4">
    <w:name w:val="WW_CharLFO18LVL4"/>
    <w:rsid w:val="002E5BBD"/>
    <w:rPr>
      <w:rFonts w:ascii="Symbol" w:hAnsi="Symbol" w:cs="Symbol"/>
    </w:rPr>
  </w:style>
  <w:style w:type="character" w:customStyle="1" w:styleId="WWCharLFO18LVL5">
    <w:name w:val="WW_CharLFO18LVL5"/>
    <w:rsid w:val="002E5BBD"/>
    <w:rPr>
      <w:rFonts w:ascii="Courier New" w:hAnsi="Courier New" w:cs="Courier New"/>
    </w:rPr>
  </w:style>
  <w:style w:type="character" w:customStyle="1" w:styleId="WWCharLFO18LVL6">
    <w:name w:val="WW_CharLFO18LVL6"/>
    <w:rsid w:val="002E5BBD"/>
    <w:rPr>
      <w:rFonts w:ascii="Wingdings" w:hAnsi="Wingdings" w:cs="Wingdings"/>
    </w:rPr>
  </w:style>
  <w:style w:type="character" w:customStyle="1" w:styleId="WWCharLFO18LVL7">
    <w:name w:val="WW_CharLFO18LVL7"/>
    <w:rsid w:val="002E5BBD"/>
    <w:rPr>
      <w:rFonts w:ascii="Symbol" w:hAnsi="Symbol" w:cs="Symbol"/>
    </w:rPr>
  </w:style>
  <w:style w:type="character" w:customStyle="1" w:styleId="WWCharLFO18LVL8">
    <w:name w:val="WW_CharLFO18LVL8"/>
    <w:rsid w:val="002E5BBD"/>
    <w:rPr>
      <w:rFonts w:ascii="Courier New" w:hAnsi="Courier New" w:cs="Courier New"/>
    </w:rPr>
  </w:style>
  <w:style w:type="character" w:customStyle="1" w:styleId="WWCharLFO18LVL9">
    <w:name w:val="WW_CharLFO18LVL9"/>
    <w:rsid w:val="002E5BBD"/>
    <w:rPr>
      <w:rFonts w:ascii="Wingdings" w:hAnsi="Wingdings" w:cs="Wingdings"/>
    </w:rPr>
  </w:style>
  <w:style w:type="character" w:customStyle="1" w:styleId="Domylnaczcionkaakapitu4">
    <w:name w:val="Domyślna czcionka akapitu4"/>
    <w:rsid w:val="002E5BBD"/>
  </w:style>
  <w:style w:type="character" w:customStyle="1" w:styleId="TekstdymkaZnak">
    <w:name w:val="Tekst dymka Znak"/>
    <w:rsid w:val="002E5BBD"/>
    <w:rPr>
      <w:rFonts w:ascii="Tahoma" w:hAnsi="Tahoma" w:cs="Tahoma"/>
      <w:sz w:val="16"/>
      <w:szCs w:val="16"/>
    </w:rPr>
  </w:style>
  <w:style w:type="paragraph" w:customStyle="1" w:styleId="Nagwek80">
    <w:name w:val="Nagłówek8"/>
    <w:basedOn w:val="Normalny"/>
    <w:next w:val="Tekstpodstawowy"/>
    <w:rsid w:val="002E5B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E5BBD"/>
    <w:pPr>
      <w:tabs>
        <w:tab w:val="left" w:pos="567"/>
      </w:tabs>
      <w:jc w:val="both"/>
    </w:pPr>
  </w:style>
  <w:style w:type="paragraph" w:styleId="Lista">
    <w:name w:val="List"/>
    <w:basedOn w:val="Tekstpodstawowy"/>
    <w:rsid w:val="002E5BBD"/>
  </w:style>
  <w:style w:type="paragraph" w:customStyle="1" w:styleId="Podpis8">
    <w:name w:val="Podpis8"/>
    <w:basedOn w:val="Normalny"/>
    <w:rsid w:val="002E5B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E5BBD"/>
    <w:pPr>
      <w:suppressLineNumbers/>
    </w:pPr>
  </w:style>
  <w:style w:type="paragraph" w:customStyle="1" w:styleId="Nagwek70">
    <w:name w:val="Nagłówek7"/>
    <w:basedOn w:val="Normalny"/>
    <w:next w:val="Tekstpodstawowy"/>
    <w:rsid w:val="002E5B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rsid w:val="002E5B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60">
    <w:name w:val="Nagłówek6"/>
    <w:basedOn w:val="Normalny"/>
    <w:next w:val="Tekstpodstawowy"/>
    <w:rsid w:val="002E5B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rsid w:val="002E5B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rsid w:val="002E5BB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Podpis5">
    <w:name w:val="Podpis5"/>
    <w:basedOn w:val="Normalny"/>
    <w:rsid w:val="002E5B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rsid w:val="002E5B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2E5B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2E5B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2E5B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2E5BB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2">
    <w:name w:val="Podpis2"/>
    <w:basedOn w:val="Normalny"/>
    <w:rsid w:val="002E5B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next w:val="Tekstpodstawowy"/>
    <w:rsid w:val="002E5BB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Nagwek10">
    <w:name w:val="Nagłówek1"/>
    <w:basedOn w:val="Normalny"/>
    <w:next w:val="Tekstpodstawowy"/>
    <w:rsid w:val="002E5BBD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rsid w:val="002E5BBD"/>
    <w:pPr>
      <w:suppressLineNumbers/>
      <w:spacing w:before="120" w:after="120"/>
    </w:pPr>
    <w:rPr>
      <w:i/>
      <w:iCs/>
      <w:sz w:val="24"/>
      <w:szCs w:val="24"/>
    </w:rPr>
  </w:style>
  <w:style w:type="paragraph" w:styleId="Tytu">
    <w:name w:val="Title"/>
    <w:basedOn w:val="Normalny"/>
    <w:next w:val="Podtytu"/>
    <w:qFormat/>
    <w:rsid w:val="002E5BBD"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rsid w:val="002E5BBD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2E5BBD"/>
    <w:pPr>
      <w:ind w:left="567"/>
      <w:jc w:val="both"/>
    </w:pPr>
  </w:style>
  <w:style w:type="paragraph" w:customStyle="1" w:styleId="Tekstpodstawowywcity22">
    <w:name w:val="Tekst podstawowy wcięty 22"/>
    <w:basedOn w:val="Normalny"/>
    <w:rsid w:val="002E5BBD"/>
    <w:pPr>
      <w:ind w:left="708" w:hanging="141"/>
      <w:jc w:val="both"/>
    </w:pPr>
  </w:style>
  <w:style w:type="paragraph" w:customStyle="1" w:styleId="Tekstpodstawowy22">
    <w:name w:val="Tekst podstawowy 22"/>
    <w:basedOn w:val="Normalny"/>
    <w:rsid w:val="002E5BBD"/>
    <w:rPr>
      <w:sz w:val="24"/>
    </w:rPr>
  </w:style>
  <w:style w:type="paragraph" w:styleId="Stopka">
    <w:name w:val="footer"/>
    <w:basedOn w:val="Normalny"/>
    <w:rsid w:val="002E5BBD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E5BBD"/>
    <w:pPr>
      <w:ind w:firstLine="360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2E5BBD"/>
    <w:pPr>
      <w:spacing w:line="360" w:lineRule="auto"/>
      <w:jc w:val="both"/>
    </w:pPr>
    <w:rPr>
      <w:sz w:val="24"/>
    </w:rPr>
  </w:style>
  <w:style w:type="paragraph" w:customStyle="1" w:styleId="Skrconyadreszwrotny">
    <w:name w:val="Skrócony adres zwrotny"/>
    <w:basedOn w:val="Normalny"/>
    <w:rsid w:val="002E5BBD"/>
    <w:rPr>
      <w:rFonts w:ascii="Arial" w:hAnsi="Arial" w:cs="Arial"/>
    </w:rPr>
  </w:style>
  <w:style w:type="paragraph" w:customStyle="1" w:styleId="Osignicie">
    <w:name w:val="Osiągnięcie"/>
    <w:basedOn w:val="Normalny"/>
    <w:rsid w:val="002E5BBD"/>
    <w:rPr>
      <w:rFonts w:ascii="Arial" w:hAnsi="Arial" w:cs="Arial"/>
    </w:rPr>
  </w:style>
  <w:style w:type="paragraph" w:customStyle="1" w:styleId="Listapunktowana1">
    <w:name w:val="Lista punktowana1"/>
    <w:basedOn w:val="Normalny"/>
    <w:rsid w:val="002E5BBD"/>
    <w:rPr>
      <w:rFonts w:ascii="Arial" w:hAnsi="Arial" w:cs="Arial"/>
    </w:rPr>
  </w:style>
  <w:style w:type="paragraph" w:customStyle="1" w:styleId="Zawartotabeli">
    <w:name w:val="Zawartość tabeli"/>
    <w:basedOn w:val="Normalny"/>
    <w:rsid w:val="002E5BBD"/>
    <w:pPr>
      <w:suppressLineNumbers/>
    </w:pPr>
  </w:style>
  <w:style w:type="paragraph" w:customStyle="1" w:styleId="Nagwektabeli">
    <w:name w:val="Nagłówek tabeli"/>
    <w:basedOn w:val="Zawartotabeli"/>
    <w:rsid w:val="002E5BB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2E5BBD"/>
  </w:style>
  <w:style w:type="paragraph" w:customStyle="1" w:styleId="Tekstpodstawowy32">
    <w:name w:val="Tekst podstawowy 32"/>
    <w:basedOn w:val="Normalny"/>
    <w:rsid w:val="002E5BBD"/>
    <w:pPr>
      <w:jc w:val="both"/>
    </w:pPr>
    <w:rPr>
      <w:rFonts w:ascii="Arial Narrow" w:hAnsi="Arial Narrow" w:cs="Arial Narrow"/>
      <w:b/>
      <w:sz w:val="24"/>
    </w:rPr>
  </w:style>
  <w:style w:type="paragraph" w:customStyle="1" w:styleId="inv0">
    <w:name w:val="inv_0"/>
    <w:basedOn w:val="Normalny"/>
    <w:rsid w:val="002E5BBD"/>
    <w:pPr>
      <w:ind w:firstLine="709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2E5BBD"/>
    <w:pPr>
      <w:ind w:left="708" w:hanging="141"/>
      <w:jc w:val="both"/>
    </w:pPr>
  </w:style>
  <w:style w:type="paragraph" w:customStyle="1" w:styleId="Tekstpodstawowy21">
    <w:name w:val="Tekst podstawowy 21"/>
    <w:basedOn w:val="Normalny"/>
    <w:rsid w:val="002E5BBD"/>
    <w:rPr>
      <w:sz w:val="24"/>
    </w:rPr>
  </w:style>
  <w:style w:type="paragraph" w:customStyle="1" w:styleId="Default0">
    <w:name w:val="Default"/>
    <w:rsid w:val="002E5BBD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ekstpodstawowy320">
    <w:name w:val="Tekst podstawowy 32"/>
    <w:basedOn w:val="Normalny"/>
    <w:rsid w:val="002E5BBD"/>
    <w:pPr>
      <w:spacing w:line="360" w:lineRule="auto"/>
      <w:jc w:val="both"/>
    </w:pPr>
    <w:rPr>
      <w:sz w:val="24"/>
    </w:rPr>
  </w:style>
  <w:style w:type="paragraph" w:customStyle="1" w:styleId="Pa0">
    <w:name w:val="Pa0"/>
    <w:basedOn w:val="Default0"/>
    <w:next w:val="Default0"/>
    <w:rsid w:val="002E5BBD"/>
    <w:pPr>
      <w:spacing w:line="241" w:lineRule="atLeast"/>
    </w:pPr>
    <w:rPr>
      <w:rFonts w:ascii="Times New Roman" w:eastAsia="Arial Unicode MS" w:hAnsi="Times New Roman" w:cs="Mangal"/>
      <w:color w:val="auto"/>
    </w:rPr>
  </w:style>
  <w:style w:type="paragraph" w:customStyle="1" w:styleId="Tekstpodstawowy23">
    <w:name w:val="Tekst podstawowy 23"/>
    <w:basedOn w:val="Normalny"/>
    <w:rsid w:val="002E5BBD"/>
    <w:rPr>
      <w:sz w:val="24"/>
    </w:rPr>
  </w:style>
  <w:style w:type="paragraph" w:customStyle="1" w:styleId="Normalny1">
    <w:name w:val="Normalny1"/>
    <w:rsid w:val="002E5BBD"/>
    <w:pPr>
      <w:widowControl w:val="0"/>
      <w:suppressAutoHyphens/>
    </w:pPr>
    <w:rPr>
      <w:rFonts w:eastAsia="Arial Unicode MS" w:cs="Mangal"/>
      <w:sz w:val="24"/>
      <w:szCs w:val="24"/>
      <w:lang w:eastAsia="hi-IN" w:bidi="hi-IN"/>
    </w:rPr>
  </w:style>
  <w:style w:type="paragraph" w:customStyle="1" w:styleId="Normalny2">
    <w:name w:val="Normalny2"/>
    <w:rsid w:val="002E5BBD"/>
    <w:pPr>
      <w:widowControl w:val="0"/>
      <w:suppressAutoHyphens/>
    </w:pPr>
    <w:rPr>
      <w:rFonts w:eastAsia="Arial Unicode MS" w:cs="Mangal"/>
      <w:sz w:val="24"/>
      <w:szCs w:val="24"/>
      <w:lang w:eastAsia="hi-IN" w:bidi="hi-IN"/>
    </w:rPr>
  </w:style>
  <w:style w:type="paragraph" w:customStyle="1" w:styleId="Standard">
    <w:name w:val="Standard"/>
    <w:rsid w:val="002E5BBD"/>
    <w:pPr>
      <w:widowControl w:val="0"/>
      <w:suppressAutoHyphens/>
    </w:pPr>
    <w:rPr>
      <w:rFonts w:eastAsia="Arial Unicode MS" w:cs="Mangal"/>
      <w:sz w:val="24"/>
      <w:szCs w:val="24"/>
      <w:lang w:eastAsia="hi-IN" w:bidi="hi-IN"/>
    </w:rPr>
  </w:style>
  <w:style w:type="paragraph" w:styleId="Tekstdymka">
    <w:name w:val="Balloon Text"/>
    <w:basedOn w:val="Normalny"/>
    <w:rsid w:val="002E5BBD"/>
    <w:rPr>
      <w:sz w:val="16"/>
      <w:szCs w:val="16"/>
    </w:rPr>
  </w:style>
  <w:style w:type="paragraph" w:customStyle="1" w:styleId="Legenda1">
    <w:name w:val="Legenda1"/>
    <w:basedOn w:val="Normalny"/>
    <w:next w:val="Normalny"/>
    <w:rsid w:val="002E5BBD"/>
    <w:pPr>
      <w:spacing w:after="200"/>
      <w:jc w:val="both"/>
    </w:pPr>
    <w:rPr>
      <w:rFonts w:eastAsia="Calibri"/>
      <w:b/>
      <w:bCs/>
      <w:color w:val="4F81BD"/>
      <w:kern w:val="1"/>
      <w:sz w:val="18"/>
      <w:szCs w:val="18"/>
    </w:rPr>
  </w:style>
  <w:style w:type="paragraph" w:styleId="NormalnyWeb">
    <w:name w:val="Normal (Web)"/>
    <w:basedOn w:val="Normalny"/>
    <w:rsid w:val="002E5BBD"/>
    <w:pPr>
      <w:spacing w:before="100" w:after="119"/>
    </w:pPr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link w:val="Nagwek2"/>
    <w:rsid w:val="004D5425"/>
    <w:rPr>
      <w:rFonts w:ascii="Tahoma" w:hAnsi="Tahoma" w:cs="Tahoma"/>
      <w:b/>
      <w:sz w:val="22"/>
      <w:lang w:eastAsia="ar-SA"/>
    </w:rPr>
  </w:style>
  <w:style w:type="paragraph" w:styleId="Bezodstpw">
    <w:name w:val="No Spacing"/>
    <w:qFormat/>
    <w:rsid w:val="004D5425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1B2292"/>
    <w:rPr>
      <w:b/>
      <w:bCs/>
      <w:sz w:val="20"/>
    </w:rPr>
  </w:style>
  <w:style w:type="character" w:styleId="Tekstzastpczy">
    <w:name w:val="Placeholder Text"/>
    <w:basedOn w:val="Domylnaczcionkaakapitu"/>
    <w:uiPriority w:val="99"/>
    <w:semiHidden/>
    <w:rsid w:val="001A667F"/>
    <w:rPr>
      <w:color w:val="808080"/>
    </w:rPr>
  </w:style>
  <w:style w:type="paragraph" w:styleId="Akapitzlist">
    <w:name w:val="List Paragraph"/>
    <w:basedOn w:val="Normalny"/>
    <w:qFormat/>
    <w:rsid w:val="00CB045B"/>
    <w:pPr>
      <w:ind w:left="720"/>
      <w:contextualSpacing/>
    </w:pPr>
  </w:style>
  <w:style w:type="paragraph" w:customStyle="1" w:styleId="Legenda2">
    <w:name w:val="Legenda2"/>
    <w:basedOn w:val="Normalny"/>
    <w:next w:val="Normalny"/>
    <w:rsid w:val="001F24A8"/>
    <w:rPr>
      <w:b/>
      <w:bCs/>
      <w:kern w:val="1"/>
      <w:sz w:val="20"/>
    </w:rPr>
  </w:style>
  <w:style w:type="character" w:customStyle="1" w:styleId="apple-converted-space">
    <w:name w:val="apple-converted-space"/>
    <w:rsid w:val="00B46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 w:cs="Tahoma"/>
      <w:sz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22"/>
      </w:numPr>
      <w:jc w:val="both"/>
      <w:outlineLvl w:val="0"/>
    </w:pPr>
    <w:rPr>
      <w:rFonts w:eastAsia="ArialMT"/>
      <w:b/>
      <w:spacing w:val="-3"/>
      <w:szCs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22"/>
      </w:numPr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D5425"/>
    <w:pPr>
      <w:keepNext/>
      <w:numPr>
        <w:ilvl w:val="2"/>
        <w:numId w:val="22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2"/>
      </w:numPr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2"/>
      </w:numPr>
      <w:jc w:val="center"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2"/>
      </w:numPr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2"/>
      </w:numPr>
      <w:spacing w:line="360" w:lineRule="auto"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2"/>
      </w:numPr>
      <w:spacing w:line="360" w:lineRule="auto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22"/>
      </w:numPr>
      <w:spacing w:line="360" w:lineRule="auto"/>
      <w:outlineLvl w:val="8"/>
    </w:pPr>
    <w:rPr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Wingdings 2" w:hAnsi="Wingdings 2" w:cs="Symbol"/>
      <w:sz w:val="22"/>
      <w:szCs w:val="22"/>
    </w:rPr>
  </w:style>
  <w:style w:type="character" w:customStyle="1" w:styleId="WW8Num3z0">
    <w:name w:val="WW8Num3z0"/>
    <w:rPr>
      <w:rFonts w:ascii="Symbol" w:eastAsia="Times New Roman" w:hAnsi="Symbol" w:cs="Symbol"/>
      <w:b/>
      <w:color w:val="auto"/>
      <w:sz w:val="22"/>
      <w:szCs w:val="22"/>
      <w:shd w:val="clear" w:color="auto" w:fill="auto"/>
      <w:lang w:eastAsia="ar-SA" w:bidi="ar-SA"/>
    </w:rPr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Pr>
      <w:rFonts w:ascii="Wingdings 2" w:hAnsi="Wingdings 2" w:cs="Wingdings"/>
      <w:sz w:val="22"/>
      <w:szCs w:val="22"/>
      <w:shd w:val="clear" w:color="auto" w:fill="FFFF00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Arial" w:hAnsi="Symbol" w:cs="Symbol"/>
      <w:b w:val="0"/>
      <w:bCs w:val="0"/>
      <w:sz w:val="20"/>
      <w:szCs w:val="20"/>
      <w:shd w:val="clear" w:color="auto" w:fill="FFFF00"/>
    </w:rPr>
  </w:style>
  <w:style w:type="character" w:customStyle="1" w:styleId="WW8Num5z0">
    <w:name w:val="WW8Num5z0"/>
    <w:rPr>
      <w:rFonts w:ascii="Wingdings" w:eastAsia="TrebuchetMS" w:hAnsi="Wingdings" w:cs="Wingdings"/>
      <w:color w:val="231F20"/>
      <w:sz w:val="22"/>
      <w:szCs w:val="22"/>
      <w:shd w:val="clear" w:color="auto" w:fill="FFFF00"/>
    </w:rPr>
  </w:style>
  <w:style w:type="character" w:customStyle="1" w:styleId="WW8Num6z0">
    <w:name w:val="WW8Num6z0"/>
    <w:rPr>
      <w:rFonts w:ascii="Symbol" w:eastAsia="Arial" w:hAnsi="Symbol" w:cs="Symbol"/>
      <w:color w:val="auto"/>
      <w:sz w:val="22"/>
      <w:szCs w:val="22"/>
      <w:shd w:val="clear" w:color="auto" w:fill="auto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WW8Num7z0">
    <w:name w:val="WW8Num7z0"/>
    <w:rPr>
      <w:rFonts w:ascii="Symbol" w:eastAsia="Arial-BoldMT" w:hAnsi="Symbol" w:cs="Symbol"/>
      <w:b/>
      <w:color w:val="231F20"/>
      <w:szCs w:val="22"/>
    </w:rPr>
  </w:style>
  <w:style w:type="character" w:customStyle="1" w:styleId="WW8Num7z1">
    <w:name w:val="WW8Num7z1"/>
    <w:rPr>
      <w:rFonts w:ascii="OpenSymbol" w:hAnsi="OpenSymbol" w:cs="StarSymbol"/>
      <w:sz w:val="18"/>
      <w:szCs w:val="18"/>
    </w:rPr>
  </w:style>
  <w:style w:type="character" w:customStyle="1" w:styleId="WW8Num7z3">
    <w:name w:val="WW8Num7z3"/>
  </w:style>
  <w:style w:type="character" w:customStyle="1" w:styleId="WW8Num8z0">
    <w:name w:val="WW8Num8z0"/>
    <w:rPr>
      <w:rFonts w:ascii="Symbol" w:eastAsia="Times New Roman" w:hAnsi="Symbol" w:cs="Symbol"/>
      <w:caps w:val="0"/>
      <w:smallCaps w:val="0"/>
      <w:color w:val="auto"/>
      <w:spacing w:val="-3"/>
      <w:sz w:val="22"/>
      <w:szCs w:val="22"/>
      <w:shd w:val="clear" w:color="auto" w:fill="auto"/>
      <w:lang w:val="pl-PL" w:eastAsia="ar-SA" w:bidi="ar-SA"/>
    </w:rPr>
  </w:style>
  <w:style w:type="character" w:customStyle="1" w:styleId="WW8Num9z0">
    <w:name w:val="WW8Num9z0"/>
    <w:rPr>
      <w:rFonts w:ascii="Symbol" w:eastAsia="AdvTT153188ed" w:hAnsi="Symbol" w:cs="Symbol"/>
      <w:color w:val="auto"/>
      <w:sz w:val="22"/>
      <w:szCs w:val="22"/>
      <w:shd w:val="clear" w:color="auto" w:fill="auto"/>
      <w:lang w:val="pl-PL"/>
    </w:rPr>
  </w:style>
  <w:style w:type="character" w:customStyle="1" w:styleId="WW8Num10z0">
    <w:name w:val="WW8Num10z0"/>
    <w:rPr>
      <w:rFonts w:ascii="Symbol" w:eastAsia="Arial" w:hAnsi="Symbol" w:cs="Symbol"/>
      <w:color w:val="000000"/>
      <w:sz w:val="22"/>
      <w:szCs w:val="22"/>
      <w:shd w:val="clear" w:color="auto" w:fill="FFFF00"/>
    </w:rPr>
  </w:style>
  <w:style w:type="character" w:customStyle="1" w:styleId="WW8Num11z0">
    <w:name w:val="WW8Num11z0"/>
    <w:rPr>
      <w:rFonts w:ascii="Symbol" w:eastAsia="ArialMT" w:hAnsi="Symbol" w:cs="Symbol"/>
      <w:color w:val="auto"/>
      <w:spacing w:val="-3"/>
      <w:sz w:val="22"/>
      <w:szCs w:val="22"/>
      <w:shd w:val="clear" w:color="auto" w:fill="auto"/>
      <w:lang w:val="pl-PL"/>
    </w:rPr>
  </w:style>
  <w:style w:type="character" w:customStyle="1" w:styleId="WW8Num12z0">
    <w:name w:val="WW8Num12z0"/>
    <w:rPr>
      <w:rFonts w:ascii="Symbol" w:eastAsia="ArialMT" w:hAnsi="Symbol" w:cs="Symbol"/>
      <w:sz w:val="22"/>
      <w:szCs w:val="22"/>
      <w:shd w:val="clear" w:color="auto" w:fill="FFFF00"/>
    </w:rPr>
  </w:style>
  <w:style w:type="character" w:customStyle="1" w:styleId="WW8Num13z0">
    <w:name w:val="WW8Num13z0"/>
    <w:rPr>
      <w:rFonts w:ascii="Symbol" w:eastAsia="Times New Roman" w:hAnsi="Symbol" w:cs="Symbol"/>
      <w:caps w:val="0"/>
      <w:smallCaps w:val="0"/>
      <w:color w:val="231F20"/>
      <w:sz w:val="22"/>
      <w:szCs w:val="22"/>
      <w:shd w:val="clear" w:color="auto" w:fill="auto"/>
      <w:lang w:val="pl-PL" w:eastAsia="ar-SA" w:bidi="ar-SA"/>
    </w:rPr>
  </w:style>
  <w:style w:type="character" w:customStyle="1" w:styleId="WW8Num14z0">
    <w:name w:val="WW8Num14z0"/>
    <w:rPr>
      <w:rFonts w:ascii="Symbol" w:eastAsia="Arial-BoldMT" w:hAnsi="Symbol" w:cs="Symbol"/>
      <w:color w:val="auto"/>
      <w:sz w:val="22"/>
      <w:szCs w:val="22"/>
      <w:shd w:val="clear" w:color="auto" w:fill="auto"/>
    </w:rPr>
  </w:style>
  <w:style w:type="character" w:customStyle="1" w:styleId="WW8Num15z0">
    <w:name w:val="WW8Num15z0"/>
    <w:rPr>
      <w:rFonts w:ascii="Symbol" w:eastAsia="Arial-BoldMT" w:hAnsi="Symbol" w:cs="Symbol"/>
      <w:color w:val="231F20"/>
      <w:sz w:val="22"/>
      <w:szCs w:val="22"/>
      <w:lang w:val="pl-PL"/>
    </w:rPr>
  </w:style>
  <w:style w:type="character" w:customStyle="1" w:styleId="WW8Num16z0">
    <w:name w:val="WW8Num16z0"/>
    <w:rPr>
      <w:rFonts w:ascii="Symbol" w:eastAsia="Arial-BoldMT" w:hAnsi="Symbol" w:cs="Symbol"/>
      <w:color w:val="231F20"/>
      <w:sz w:val="22"/>
      <w:szCs w:val="22"/>
    </w:rPr>
  </w:style>
  <w:style w:type="character" w:customStyle="1" w:styleId="WW8Num17z0">
    <w:name w:val="WW8Num17z0"/>
    <w:rPr>
      <w:rFonts w:ascii="Symbol" w:eastAsia="Times New Roman" w:hAnsi="Symbol" w:cs="Symbol"/>
      <w:color w:val="auto"/>
      <w:spacing w:val="-3"/>
      <w:sz w:val="22"/>
      <w:szCs w:val="22"/>
      <w:shd w:val="clear" w:color="auto" w:fill="auto"/>
      <w:lang w:val="pl-PL" w:eastAsia="ar-SA" w:bidi="ar-SA"/>
    </w:rPr>
  </w:style>
  <w:style w:type="character" w:customStyle="1" w:styleId="WW8Num18z0">
    <w:name w:val="WW8Num18z0"/>
    <w:rPr>
      <w:rFonts w:ascii="Symbol" w:eastAsia="Times New Roman" w:hAnsi="Symbol" w:cs="Symbol"/>
      <w:color w:val="auto"/>
      <w:spacing w:val="-3"/>
      <w:sz w:val="22"/>
      <w:szCs w:val="22"/>
      <w:shd w:val="clear" w:color="auto" w:fill="FFFF00"/>
      <w:lang w:val="pl-PL" w:eastAsia="ar-SA" w:bidi="ar-SA"/>
    </w:rPr>
  </w:style>
  <w:style w:type="character" w:customStyle="1" w:styleId="WW8Num19z0">
    <w:name w:val="WW8Num19z0"/>
    <w:rPr>
      <w:rFonts w:ascii="StarSymbol" w:eastAsia="Times New Roman" w:hAnsi="StarSymbol" w:cs="StarSymbol"/>
      <w:color w:val="000000"/>
      <w:sz w:val="22"/>
      <w:szCs w:val="22"/>
      <w:shd w:val="clear" w:color="auto" w:fill="auto"/>
      <w:lang w:eastAsia="ar-SA" w:bidi="ar-SA"/>
    </w:rPr>
  </w:style>
  <w:style w:type="character" w:customStyle="1" w:styleId="WW8Num20z0">
    <w:name w:val="WW8Num20z0"/>
    <w:rPr>
      <w:rFonts w:ascii="Symbol" w:eastAsia="Times New Roman" w:hAnsi="Symbol" w:cs="StarSymbol"/>
      <w:color w:val="auto"/>
      <w:sz w:val="18"/>
      <w:szCs w:val="18"/>
      <w:shd w:val="clear" w:color="auto" w:fill="auto"/>
      <w:lang w:val="pl-PL" w:eastAsia="ar-SA" w:bidi="ar-SA"/>
    </w:rPr>
  </w:style>
  <w:style w:type="character" w:customStyle="1" w:styleId="WW8Num20z1">
    <w:name w:val="WW8Num20z1"/>
    <w:rPr>
      <w:rFonts w:ascii="OpenSymbol" w:hAnsi="OpenSymbol" w:cs="StarSymbol"/>
      <w:sz w:val="18"/>
      <w:szCs w:val="18"/>
    </w:rPr>
  </w:style>
  <w:style w:type="character" w:customStyle="1" w:styleId="WW8Num20z2">
    <w:name w:val="WW8Num20z2"/>
  </w:style>
  <w:style w:type="character" w:customStyle="1" w:styleId="Domylnaczcionkaakapitu11">
    <w:name w:val="Domyślna czcionka akapitu11"/>
  </w:style>
  <w:style w:type="character" w:customStyle="1" w:styleId="WW8Num21z0">
    <w:name w:val="WW8Num21z0"/>
    <w:rPr>
      <w:rFonts w:ascii="Symbol" w:hAnsi="Symbol" w:cs="StarSymbol"/>
      <w:color w:val="231F20"/>
      <w:sz w:val="18"/>
      <w:szCs w:val="18"/>
      <w:shd w:val="clear" w:color="auto" w:fill="auto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tarSymbol" w:hAnsi="StarSymbol" w:cs="StarSymbol"/>
      <w:szCs w:val="22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 2" w:hAnsi="Wingdings 2" w:cs="StarSymbol"/>
      <w:sz w:val="18"/>
      <w:szCs w:val="18"/>
      <w:lang w:val="pl-PL"/>
    </w:rPr>
  </w:style>
  <w:style w:type="character" w:customStyle="1" w:styleId="WW8Num23z1">
    <w:name w:val="WW8Num23z1"/>
    <w:rPr>
      <w:rFonts w:ascii="OpenSymbol" w:hAnsi="OpenSymbol" w:cs="StarSymbol"/>
      <w:sz w:val="18"/>
      <w:szCs w:val="18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Domylnaczcionkaakapitu10">
    <w:name w:val="Domyślna czcionka akapitu10"/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Pr>
      <w:rFonts w:ascii="Wingdings 2" w:hAnsi="Wingdings 2" w:cs="Symbol"/>
      <w:sz w:val="22"/>
      <w:szCs w:val="22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1z1">
    <w:name w:val="WW8Num11z1"/>
    <w:rPr>
      <w:rFonts w:ascii="OpenSymbol" w:hAnsi="OpenSymbol" w:cs="StarSymbol"/>
      <w:sz w:val="18"/>
      <w:szCs w:val="18"/>
    </w:rPr>
  </w:style>
  <w:style w:type="character" w:customStyle="1" w:styleId="WW8Num11z3">
    <w:name w:val="WW8Num11z3"/>
    <w:rPr>
      <w:rFonts w:ascii="Wingdings 2" w:hAnsi="Wingdings 2" w:cs="StarSymbol"/>
      <w:color w:val="auto"/>
      <w:sz w:val="18"/>
      <w:szCs w:val="18"/>
      <w:shd w:val="clear" w:color="auto" w:fill="auto"/>
      <w:lang w:val="pl-PL" w:eastAsia="ar-SA" w:bidi="ar-SA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Wingdings 2" w:hAnsi="Wingdings 2" w:cs="Symbol"/>
      <w:color w:val="auto"/>
      <w:sz w:val="22"/>
      <w:szCs w:val="22"/>
      <w:shd w:val="clear" w:color="auto" w:fill="auto"/>
    </w:rPr>
  </w:style>
  <w:style w:type="character" w:customStyle="1" w:styleId="WW8Num20z3">
    <w:name w:val="WW8Num20z3"/>
    <w:rPr>
      <w:rFonts w:ascii="Wingdings 2" w:hAnsi="Wingdings 2" w:cs="StarSymbol"/>
      <w:color w:val="auto"/>
      <w:sz w:val="18"/>
      <w:szCs w:val="18"/>
      <w:shd w:val="clear" w:color="auto" w:fill="auto"/>
      <w:lang w:val="pl-PL" w:eastAsia="ar-SA" w:bidi="ar-SA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color w:val="auto"/>
      <w:sz w:val="22"/>
      <w:szCs w:val="22"/>
      <w:shd w:val="clear" w:color="auto" w:fill="auto"/>
    </w:rPr>
  </w:style>
  <w:style w:type="character" w:customStyle="1" w:styleId="WW8Num25z1">
    <w:name w:val="WW8Num25z1"/>
    <w:rPr>
      <w:rFonts w:ascii="OpenSymbol" w:hAnsi="OpenSymbol" w:cs="Symbol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/>
      <w:szCs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eastAsia="Arial-BoldMT" w:hAnsi="Symbol" w:cs="Symbol" w:hint="default"/>
      <w:szCs w:val="22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color w:val="auto"/>
      <w:spacing w:val="-3"/>
      <w:sz w:val="22"/>
      <w:szCs w:val="22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eastAsia="Arial" w:hAnsi="Symbol" w:cs="Symbol"/>
      <w:szCs w:val="22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eastAsia="Arial"/>
      <w:b/>
      <w:color w:val="000000"/>
      <w:sz w:val="22"/>
      <w:szCs w:val="22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Domylnaczcionkaakapitu9">
    <w:name w:val="Domyślna czcionka akapitu9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rFonts w:ascii="Symbol" w:hAnsi="Symbol" w:cs="Symbol"/>
    </w:rPr>
  </w:style>
  <w:style w:type="character" w:customStyle="1" w:styleId="WW8Num5z3">
    <w:name w:val="WW8Num5z3"/>
    <w:rPr>
      <w:rFonts w:ascii="Wingdings 2" w:hAnsi="Wingdings 2" w:cs="Wingdings"/>
      <w:sz w:val="22"/>
      <w:szCs w:val="22"/>
      <w:shd w:val="clear" w:color="auto" w:fill="FFFF00"/>
    </w:rPr>
  </w:style>
  <w:style w:type="character" w:customStyle="1" w:styleId="WW8Num7z2">
    <w:name w:val="WW8Num7z2"/>
    <w:rPr>
      <w:rFonts w:ascii="StarSymbol" w:hAnsi="StarSymbol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1">
    <w:name w:val="WW8Num16z1"/>
    <w:rPr>
      <w:rFonts w:ascii="OpenSymbol" w:hAnsi="OpenSymbol" w:cs="StarSymbol"/>
      <w:sz w:val="18"/>
      <w:szCs w:val="18"/>
    </w:rPr>
  </w:style>
  <w:style w:type="character" w:customStyle="1" w:styleId="WW8Num17z1">
    <w:name w:val="WW8Num17z1"/>
    <w:rPr>
      <w:rFonts w:ascii="OpenSymbol" w:hAnsi="OpenSymbol" w:cs="StarSymbol"/>
      <w:sz w:val="18"/>
      <w:szCs w:val="18"/>
    </w:rPr>
  </w:style>
  <w:style w:type="character" w:customStyle="1" w:styleId="WW8Num18z1">
    <w:name w:val="WW8Num18z1"/>
    <w:rPr>
      <w:rFonts w:ascii="OpenSymbol" w:hAnsi="OpenSymbol" w:cs="StarSymbol"/>
      <w:sz w:val="18"/>
      <w:szCs w:val="18"/>
    </w:rPr>
  </w:style>
  <w:style w:type="character" w:customStyle="1" w:styleId="WW8Num19z1">
    <w:name w:val="WW8Num19z1"/>
    <w:rPr>
      <w:rFonts w:ascii="OpenSymbol" w:hAnsi="OpenSymbol" w:cs="StarSymbol"/>
      <w:sz w:val="18"/>
      <w:szCs w:val="18"/>
    </w:rPr>
  </w:style>
  <w:style w:type="character" w:customStyle="1" w:styleId="WW8Num25z3">
    <w:name w:val="WW8Num25z3"/>
    <w:rPr>
      <w:rFonts w:ascii="Wingdings 2" w:hAnsi="Wingdings 2" w:cs="Symbol"/>
      <w:color w:val="auto"/>
      <w:sz w:val="22"/>
      <w:szCs w:val="22"/>
      <w:shd w:val="clear" w:color="auto" w:fill="auto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Domylnaczcionkaakapitu8">
    <w:name w:val="Domyślna czcionka akapitu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omylnaczcionkaakapitu5">
    <w:name w:val="Domyślna czcionka akapitu5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8Num15z2">
    <w:name w:val="WW8Num15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810z0">
    <w:name w:val="WW8Num810z0"/>
    <w:rPr>
      <w:rFonts w:ascii="Symbol" w:hAnsi="Symbol" w:cs="Symbol"/>
    </w:rPr>
  </w:style>
  <w:style w:type="character" w:customStyle="1" w:styleId="WW8Num42z0">
    <w:name w:val="WW8Num42z0"/>
    <w:rPr>
      <w:rFonts w:ascii="Wingdings" w:hAnsi="Wingdings" w:cs="StarSymbol"/>
      <w:sz w:val="18"/>
      <w:szCs w:val="18"/>
    </w:rPr>
  </w:style>
  <w:style w:type="character" w:customStyle="1" w:styleId="WW8Num44z0">
    <w:name w:val="WW8Num44z0"/>
    <w:rPr>
      <w:rFonts w:ascii="Wingdings" w:hAnsi="Wingdings" w:cs="StarSymbol"/>
      <w:sz w:val="18"/>
      <w:szCs w:val="18"/>
    </w:rPr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styleId="Hipercze">
    <w:name w:val="Hyperlink"/>
    <w:rPr>
      <w:color w:val="000080"/>
      <w:u w:val="single"/>
    </w:rPr>
  </w:style>
  <w:style w:type="character" w:customStyle="1" w:styleId="Default">
    <w:name w:val="Default"/>
    <w:rPr>
      <w:rFonts w:ascii="Univers CE 55 Medium" w:eastAsia="Univers CE 55 Medium" w:hAnsi="Univers CE 55 Medium" w:cs="Univers CE 55 Medium"/>
      <w:color w:val="000000"/>
      <w:sz w:val="24"/>
      <w:szCs w:val="24"/>
    </w:rPr>
  </w:style>
  <w:style w:type="character" w:customStyle="1" w:styleId="A3">
    <w:name w:val="A3"/>
    <w:rPr>
      <w:rFonts w:ascii="Univers CE 55 Medium" w:eastAsia="Univers CE 55 Medium" w:hAnsi="Univers CE 55 Medium" w:cs="Univers CE 55 Medium"/>
      <w:color w:val="000000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Domylnaczcionkaakapitu12">
    <w:name w:val="Domy?lna czcionka akapitu1"/>
  </w:style>
  <w:style w:type="character" w:customStyle="1" w:styleId="WWCharLFO18LVL1">
    <w:name w:val="WW_CharLFO18LVL1"/>
    <w:rPr>
      <w:rFonts w:ascii="Symbol" w:hAnsi="Symbol" w:cs="Symbol"/>
    </w:rPr>
  </w:style>
  <w:style w:type="character" w:customStyle="1" w:styleId="WWCharLFO18LVL2">
    <w:name w:val="WW_CharLFO18LVL2"/>
    <w:rPr>
      <w:rFonts w:ascii="Courier New" w:hAnsi="Courier New" w:cs="Courier New"/>
    </w:rPr>
  </w:style>
  <w:style w:type="character" w:customStyle="1" w:styleId="WWCharLFO18LVL3">
    <w:name w:val="WW_CharLFO18LVL3"/>
    <w:rPr>
      <w:rFonts w:ascii="Wingdings" w:hAnsi="Wingdings" w:cs="Wingdings"/>
    </w:rPr>
  </w:style>
  <w:style w:type="character" w:customStyle="1" w:styleId="WWCharLFO18LVL4">
    <w:name w:val="WW_CharLFO18LVL4"/>
    <w:rPr>
      <w:rFonts w:ascii="Symbol" w:hAnsi="Symbol" w:cs="Symbol"/>
    </w:rPr>
  </w:style>
  <w:style w:type="character" w:customStyle="1" w:styleId="WWCharLFO18LVL5">
    <w:name w:val="WW_CharLFO18LVL5"/>
    <w:rPr>
      <w:rFonts w:ascii="Courier New" w:hAnsi="Courier New" w:cs="Courier New"/>
    </w:rPr>
  </w:style>
  <w:style w:type="character" w:customStyle="1" w:styleId="WWCharLFO18LVL6">
    <w:name w:val="WW_CharLFO18LVL6"/>
    <w:rPr>
      <w:rFonts w:ascii="Wingdings" w:hAnsi="Wingdings" w:cs="Wingdings"/>
    </w:rPr>
  </w:style>
  <w:style w:type="character" w:customStyle="1" w:styleId="WWCharLFO18LVL7">
    <w:name w:val="WW_CharLFO18LVL7"/>
    <w:rPr>
      <w:rFonts w:ascii="Symbol" w:hAnsi="Symbol" w:cs="Symbol"/>
    </w:rPr>
  </w:style>
  <w:style w:type="character" w:customStyle="1" w:styleId="WWCharLFO18LVL8">
    <w:name w:val="WW_CharLFO18LVL8"/>
    <w:rPr>
      <w:rFonts w:ascii="Courier New" w:hAnsi="Courier New" w:cs="Courier New"/>
    </w:rPr>
  </w:style>
  <w:style w:type="character" w:customStyle="1" w:styleId="WWCharLFO18LVL9">
    <w:name w:val="WW_CharLFO18LVL9"/>
    <w:rPr>
      <w:rFonts w:ascii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</w:style>
  <w:style w:type="paragraph" w:styleId="Lista">
    <w:name w:val="List"/>
    <w:basedOn w:val="Tekstpodstawowy"/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567"/>
      <w:jc w:val="both"/>
    </w:pPr>
  </w:style>
  <w:style w:type="paragraph" w:customStyle="1" w:styleId="Tekstpodstawowywcity22">
    <w:name w:val="Tekst podstawowy wcięty 22"/>
    <w:basedOn w:val="Normalny"/>
    <w:pPr>
      <w:ind w:left="708" w:hanging="141"/>
      <w:jc w:val="both"/>
    </w:pPr>
  </w:style>
  <w:style w:type="paragraph" w:customStyle="1" w:styleId="Tekstpodstawowy22">
    <w:name w:val="Tekst podstawowy 22"/>
    <w:basedOn w:val="Normalny"/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ind w:firstLine="360"/>
      <w:jc w:val="both"/>
    </w:pPr>
    <w:rPr>
      <w:sz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Skrconyadreszwrotny">
    <w:name w:val="Skrócony adres zwrotny"/>
    <w:basedOn w:val="Normalny"/>
    <w:rPr>
      <w:rFonts w:ascii="Arial" w:hAnsi="Arial" w:cs="Arial"/>
    </w:rPr>
  </w:style>
  <w:style w:type="paragraph" w:customStyle="1" w:styleId="Osignicie">
    <w:name w:val="Osiągnięcie"/>
    <w:basedOn w:val="Normalny"/>
    <w:rPr>
      <w:rFonts w:ascii="Arial" w:hAnsi="Arial" w:cs="Arial"/>
    </w:rPr>
  </w:style>
  <w:style w:type="paragraph" w:customStyle="1" w:styleId="Listapunktowana1">
    <w:name w:val="Lista punktowana1"/>
    <w:basedOn w:val="Normalny"/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podstawowy32">
    <w:name w:val="Tekst podstawowy 32"/>
    <w:basedOn w:val="Normalny"/>
    <w:pPr>
      <w:jc w:val="both"/>
    </w:pPr>
    <w:rPr>
      <w:rFonts w:ascii="Arial Narrow" w:hAnsi="Arial Narrow" w:cs="Arial Narrow"/>
      <w:b/>
      <w:sz w:val="24"/>
    </w:rPr>
  </w:style>
  <w:style w:type="paragraph" w:customStyle="1" w:styleId="inv0">
    <w:name w:val="inv_0"/>
    <w:basedOn w:val="Normalny"/>
    <w:pPr>
      <w:ind w:firstLine="709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ind w:left="708" w:hanging="141"/>
      <w:jc w:val="both"/>
    </w:pPr>
  </w:style>
  <w:style w:type="paragraph" w:customStyle="1" w:styleId="Tekstpodstawowy21">
    <w:name w:val="Tekst podstawowy 21"/>
    <w:basedOn w:val="Normalny"/>
    <w:rPr>
      <w:sz w:val="24"/>
    </w:rPr>
  </w:style>
  <w:style w:type="paragraph" w:customStyle="1" w:styleId="Default0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ekstpodstawowy320">
    <w:name w:val="Tekst podstawowy 32"/>
    <w:basedOn w:val="Normalny"/>
    <w:pPr>
      <w:spacing w:line="360" w:lineRule="auto"/>
      <w:jc w:val="both"/>
    </w:pPr>
    <w:rPr>
      <w:sz w:val="24"/>
    </w:rPr>
  </w:style>
  <w:style w:type="paragraph" w:customStyle="1" w:styleId="Pa0">
    <w:name w:val="Pa0"/>
    <w:basedOn w:val="Default0"/>
    <w:next w:val="Default0"/>
    <w:pPr>
      <w:spacing w:line="241" w:lineRule="atLeast"/>
    </w:pPr>
    <w:rPr>
      <w:rFonts w:ascii="Times New Roman" w:eastAsia="Arial Unicode MS" w:hAnsi="Times New Roman" w:cs="Mangal"/>
      <w:color w:val="auto"/>
    </w:rPr>
  </w:style>
  <w:style w:type="paragraph" w:customStyle="1" w:styleId="Tekstpodstawowy23">
    <w:name w:val="Tekst podstawowy 23"/>
    <w:basedOn w:val="Normalny"/>
    <w:rPr>
      <w:sz w:val="24"/>
    </w:rPr>
  </w:style>
  <w:style w:type="paragraph" w:customStyle="1" w:styleId="Normalny1">
    <w:name w:val="Normalny1"/>
    <w:pPr>
      <w:widowControl w:val="0"/>
      <w:suppressAutoHyphens/>
    </w:pPr>
    <w:rPr>
      <w:rFonts w:eastAsia="Arial Unicode MS" w:cs="Mangal"/>
      <w:sz w:val="24"/>
      <w:szCs w:val="24"/>
      <w:lang w:eastAsia="hi-IN" w:bidi="hi-IN"/>
    </w:rPr>
  </w:style>
  <w:style w:type="paragraph" w:customStyle="1" w:styleId="Normalny2">
    <w:name w:val="Normalny2"/>
    <w:pPr>
      <w:widowControl w:val="0"/>
      <w:suppressAutoHyphens/>
    </w:pPr>
    <w:rPr>
      <w:rFonts w:eastAsia="Arial Unicode MS" w:cs="Mangal"/>
      <w:sz w:val="24"/>
      <w:szCs w:val="24"/>
      <w:lang w:eastAsia="hi-IN" w:bidi="hi-IN"/>
    </w:rPr>
  </w:style>
  <w:style w:type="paragraph" w:customStyle="1" w:styleId="Standard">
    <w:name w:val="Standard"/>
    <w:pPr>
      <w:widowControl w:val="0"/>
      <w:suppressAutoHyphens/>
    </w:pPr>
    <w:rPr>
      <w:rFonts w:eastAsia="Arial Unicode MS" w:cs="Mangal"/>
      <w:sz w:val="24"/>
      <w:szCs w:val="24"/>
      <w:lang w:eastAsia="hi-IN" w:bidi="hi-IN"/>
    </w:rPr>
  </w:style>
  <w:style w:type="paragraph" w:styleId="Tekstdymka">
    <w:name w:val="Balloon Text"/>
    <w:basedOn w:val="Normalny"/>
    <w:rPr>
      <w:sz w:val="16"/>
      <w:szCs w:val="16"/>
    </w:rPr>
  </w:style>
  <w:style w:type="paragraph" w:customStyle="1" w:styleId="Legenda1">
    <w:name w:val="Legenda1"/>
    <w:basedOn w:val="Normalny"/>
    <w:next w:val="Normalny"/>
    <w:pPr>
      <w:spacing w:after="200"/>
      <w:jc w:val="both"/>
    </w:pPr>
    <w:rPr>
      <w:rFonts w:eastAsia="Calibri"/>
      <w:b/>
      <w:bCs/>
      <w:color w:val="4F81BD"/>
      <w:kern w:val="1"/>
      <w:sz w:val="18"/>
      <w:szCs w:val="18"/>
    </w:rPr>
  </w:style>
  <w:style w:type="paragraph" w:styleId="NormalnyWeb">
    <w:name w:val="Normal (Web)"/>
    <w:basedOn w:val="Normalny"/>
    <w:pPr>
      <w:spacing w:before="100" w:after="119"/>
    </w:pPr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link w:val="Nagwek2"/>
    <w:rsid w:val="004D5425"/>
    <w:rPr>
      <w:rFonts w:ascii="Tahoma" w:hAnsi="Tahoma" w:cs="Tahoma"/>
      <w:b/>
      <w:sz w:val="22"/>
      <w:lang w:eastAsia="ar-SA"/>
    </w:rPr>
  </w:style>
  <w:style w:type="paragraph" w:styleId="Bezodstpw">
    <w:name w:val="No Spacing"/>
    <w:qFormat/>
    <w:rsid w:val="004D5425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1B2292"/>
    <w:rPr>
      <w:b/>
      <w:bCs/>
      <w:sz w:val="20"/>
    </w:rPr>
  </w:style>
  <w:style w:type="character" w:styleId="Tekstzastpczy">
    <w:name w:val="Placeholder Text"/>
    <w:basedOn w:val="Domylnaczcionkaakapitu"/>
    <w:uiPriority w:val="99"/>
    <w:semiHidden/>
    <w:rsid w:val="001A667F"/>
    <w:rPr>
      <w:color w:val="808080"/>
    </w:rPr>
  </w:style>
  <w:style w:type="paragraph" w:styleId="Akapitzlist">
    <w:name w:val="List Paragraph"/>
    <w:basedOn w:val="Normalny"/>
    <w:qFormat/>
    <w:rsid w:val="00CB045B"/>
    <w:pPr>
      <w:ind w:left="720"/>
      <w:contextualSpacing/>
    </w:pPr>
  </w:style>
  <w:style w:type="paragraph" w:customStyle="1" w:styleId="Legenda2">
    <w:name w:val="Legenda2"/>
    <w:basedOn w:val="Normalny"/>
    <w:next w:val="Normalny"/>
    <w:rsid w:val="001F24A8"/>
    <w:rPr>
      <w:b/>
      <w:bCs/>
      <w:kern w:val="1"/>
      <w:sz w:val="20"/>
    </w:rPr>
  </w:style>
  <w:style w:type="character" w:customStyle="1" w:styleId="apple-converted-space">
    <w:name w:val="apple-converted-space"/>
    <w:rsid w:val="00B46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0A7A-E86F-47C4-9931-C4A8ED2B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32</Pages>
  <Words>8311</Words>
  <Characters>49866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TECHNICZNY</vt:lpstr>
    </vt:vector>
  </TitlesOfParts>
  <Company>Acer</Company>
  <LinksUpToDate>false</LinksUpToDate>
  <CharactersWithSpaces>58061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</dc:title>
  <dc:creator>Marco</dc:creator>
  <cp:lastModifiedBy>..</cp:lastModifiedBy>
  <cp:revision>26</cp:revision>
  <cp:lastPrinted>2016-12-15T14:33:00Z</cp:lastPrinted>
  <dcterms:created xsi:type="dcterms:W3CDTF">2017-02-22T13:56:00Z</dcterms:created>
  <dcterms:modified xsi:type="dcterms:W3CDTF">2017-03-09T12:55:00Z</dcterms:modified>
</cp:coreProperties>
</file>